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FBB" w:rsidRDefault="00444AF0" w:rsidP="00517FBB">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tl/>
          <w:lang w:bidi="ar-IQ"/>
        </w:rPr>
      </w:pPr>
      <w:r>
        <w:rPr>
          <w:rFonts w:asciiTheme="majorBidi" w:hAnsiTheme="majorBidi" w:cs="PT Bold Heading"/>
          <w:b/>
          <w:bCs/>
          <w:sz w:val="24"/>
          <w:szCs w:val="36"/>
          <w:lang w:bidi="ar-IQ"/>
        </w:rPr>
        <w:t xml:space="preserve"> </w:t>
      </w:r>
    </w:p>
    <w:p w:rsidR="00B67308" w:rsidRPr="00B67308" w:rsidRDefault="00B67308" w:rsidP="00B67308">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lang w:bidi="ar-IQ"/>
        </w:rPr>
      </w:pPr>
      <w:r w:rsidRPr="00B67308">
        <w:rPr>
          <w:rFonts w:asciiTheme="majorBidi" w:hAnsiTheme="majorBidi" w:cs="PT Bold Heading"/>
          <w:b/>
          <w:bCs/>
          <w:sz w:val="22"/>
          <w:szCs w:val="36"/>
          <w:rtl/>
          <w:lang w:val="en-GB" w:bidi="ar-IQ"/>
        </w:rPr>
        <w:t>دور نظم المعلومات في تحسين  جودة  الخدمات البحرية</w:t>
      </w:r>
    </w:p>
    <w:p w:rsidR="00B67308" w:rsidRPr="00B67308" w:rsidRDefault="00B67308" w:rsidP="00B67308">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lang w:bidi="ar-IQ"/>
        </w:rPr>
      </w:pPr>
      <w:r w:rsidRPr="00B67308">
        <w:rPr>
          <w:rFonts w:asciiTheme="majorBidi" w:hAnsiTheme="majorBidi" w:cs="PT Bold Heading"/>
          <w:b/>
          <w:bCs/>
          <w:sz w:val="28"/>
          <w:szCs w:val="44"/>
          <w:lang w:val="en-GB" w:bidi="ar-IQ"/>
        </w:rPr>
        <w:t>)</w:t>
      </w:r>
      <w:r w:rsidRPr="00B67308">
        <w:rPr>
          <w:rFonts w:asciiTheme="majorBidi" w:hAnsiTheme="majorBidi" w:cs="PT Bold Heading"/>
          <w:b/>
          <w:bCs/>
          <w:sz w:val="22"/>
          <w:szCs w:val="36"/>
          <w:rtl/>
          <w:lang w:val="en-GB" w:bidi="ar-IQ"/>
        </w:rPr>
        <w:t>دراســـة  ميدانيـــة</w:t>
      </w:r>
      <w:r w:rsidRPr="00B67308">
        <w:rPr>
          <w:rFonts w:asciiTheme="majorBidi" w:hAnsiTheme="majorBidi" w:cs="PT Bold Heading" w:hint="cs"/>
          <w:b/>
          <w:bCs/>
          <w:sz w:val="22"/>
          <w:szCs w:val="36"/>
          <w:rtl/>
          <w:lang w:val="en-GB" w:bidi="ar-IQ"/>
        </w:rPr>
        <w:t xml:space="preserve"> -  الشركة العامة </w:t>
      </w:r>
      <w:r w:rsidRPr="00B67308">
        <w:rPr>
          <w:rFonts w:asciiTheme="majorBidi" w:hAnsiTheme="majorBidi" w:cs="PT Bold Heading"/>
          <w:b/>
          <w:bCs/>
          <w:sz w:val="22"/>
          <w:szCs w:val="36"/>
          <w:rtl/>
          <w:lang w:val="en-GB" w:bidi="ar-IQ"/>
        </w:rPr>
        <w:t>لمـــوانئ العراق</w:t>
      </w:r>
      <w:r w:rsidRPr="00B67308">
        <w:rPr>
          <w:rFonts w:asciiTheme="majorBidi" w:hAnsiTheme="majorBidi" w:cs="PT Bold Heading" w:hint="cs"/>
          <w:b/>
          <w:bCs/>
          <w:sz w:val="22"/>
          <w:szCs w:val="36"/>
          <w:rtl/>
          <w:lang w:val="en-GB" w:bidi="ar-IQ"/>
        </w:rPr>
        <w:t>)</w:t>
      </w:r>
    </w:p>
    <w:p w:rsidR="00AC4EE0" w:rsidRDefault="00AC4EE0" w:rsidP="00AC4EE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lang w:bidi="ar-IQ"/>
        </w:rPr>
      </w:pPr>
    </w:p>
    <w:p w:rsidR="008C6CE7" w:rsidRDefault="008C6CE7" w:rsidP="008C6CE7">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rPr>
      </w:pPr>
    </w:p>
    <w:p w:rsidR="008C6CE7" w:rsidRPr="00E342BC" w:rsidRDefault="008C6CE7" w:rsidP="008C6CE7">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rtl/>
        </w:rPr>
      </w:pPr>
    </w:p>
    <w:p w:rsidR="00B67308" w:rsidRPr="00B67308" w:rsidRDefault="00B67308" w:rsidP="00B67308">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rPr>
      </w:pPr>
      <w:r w:rsidRPr="00B67308">
        <w:rPr>
          <w:rFonts w:asciiTheme="majorBidi" w:hAnsiTheme="majorBidi" w:cs="PT Bold Heading" w:hint="cs"/>
          <w:b/>
          <w:bCs/>
          <w:szCs w:val="32"/>
          <w:rtl/>
          <w:lang w:val="en-GB"/>
        </w:rPr>
        <w:t>الباحث : عدي قاسم فاضل</w:t>
      </w:r>
    </w:p>
    <w:p w:rsidR="001E0AD1" w:rsidRDefault="001E0AD1" w:rsidP="001E0AD1">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lang w:val="en-GB" w:bidi="ar-IQ"/>
        </w:rPr>
      </w:pPr>
    </w:p>
    <w:p w:rsidR="001E0AD1" w:rsidRDefault="001E0AD1" w:rsidP="001E0AD1">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lang w:val="en-GB" w:bidi="ar-IQ"/>
        </w:rPr>
      </w:pPr>
      <w:r w:rsidRPr="001E0AD1">
        <w:rPr>
          <w:rFonts w:asciiTheme="majorBidi" w:hAnsiTheme="majorBidi" w:cs="PT Bold Heading" w:hint="cs"/>
          <w:b/>
          <w:bCs/>
          <w:szCs w:val="32"/>
          <w:rtl/>
          <w:lang w:val="en-GB" w:bidi="ar-IQ"/>
        </w:rPr>
        <w:t xml:space="preserve">أ.د راضي عبد الله علي </w:t>
      </w:r>
    </w:p>
    <w:p w:rsidR="001E0AD1" w:rsidRPr="001E0AD1" w:rsidRDefault="001E0AD1" w:rsidP="001E0AD1">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p>
    <w:p w:rsidR="001E0AD1" w:rsidRPr="001E0AD1" w:rsidRDefault="001E0AD1" w:rsidP="001E0AD1">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r w:rsidRPr="001E0AD1">
        <w:rPr>
          <w:rFonts w:asciiTheme="majorBidi" w:hAnsiTheme="majorBidi" w:cs="PT Bold Heading" w:hint="cs"/>
          <w:b/>
          <w:bCs/>
          <w:szCs w:val="32"/>
          <w:rtl/>
          <w:lang w:val="en-GB" w:bidi="ar-IQ"/>
        </w:rPr>
        <w:t>جامعة البصرة / كلية الادارة والاقتصاد / قسم ادارة الاعمال</w:t>
      </w:r>
    </w:p>
    <w:p w:rsidR="00AC4EE0" w:rsidRDefault="00AC4EE0" w:rsidP="00AC4EE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lang w:val="en-GB" w:bidi="ar-IQ"/>
        </w:rPr>
      </w:pPr>
    </w:p>
    <w:p w:rsidR="00AC4EE0" w:rsidRDefault="00AC4EE0" w:rsidP="00AC4EE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lang w:val="en-GB" w:bidi="ar-IQ"/>
        </w:rPr>
      </w:pPr>
    </w:p>
    <w:p w:rsidR="00A72826" w:rsidRDefault="00A72826" w:rsidP="00A72826">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lang w:bidi="ar-IQ"/>
        </w:rPr>
      </w:pPr>
    </w:p>
    <w:p w:rsidR="00ED61EB" w:rsidRDefault="00ED61EB" w:rsidP="00ED61EB">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lang w:bidi="ar-IQ"/>
        </w:rPr>
      </w:pPr>
    </w:p>
    <w:p w:rsidR="00ED61EB" w:rsidRDefault="00ED61EB" w:rsidP="00ED61EB">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lang w:bidi="ar-IQ"/>
        </w:rPr>
      </w:pPr>
    </w:p>
    <w:p w:rsidR="00ED61EB" w:rsidRDefault="00ED61EB" w:rsidP="00ED61EB">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lang w:bidi="ar-IQ"/>
        </w:rPr>
      </w:pPr>
    </w:p>
    <w:p w:rsidR="00517FBB" w:rsidRDefault="00517FBB" w:rsidP="00517FBB">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lang w:bidi="ar-IQ"/>
        </w:rPr>
      </w:pPr>
    </w:p>
    <w:p w:rsidR="00B67308" w:rsidRDefault="00B67308" w:rsidP="00B67308">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lang w:bidi="ar-IQ"/>
        </w:rPr>
      </w:pPr>
    </w:p>
    <w:p w:rsidR="00B67308" w:rsidRDefault="00B67308" w:rsidP="00B67308">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lang w:bidi="ar-IQ"/>
        </w:rPr>
      </w:pPr>
    </w:p>
    <w:p w:rsidR="00517FBB" w:rsidRDefault="00517FBB" w:rsidP="00517FBB">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lang w:bidi="ar-IQ"/>
        </w:rPr>
      </w:pPr>
      <w:bookmarkStart w:id="0" w:name="_GoBack"/>
      <w:bookmarkEnd w:id="0"/>
    </w:p>
    <w:p w:rsidR="00AC4EE0" w:rsidRDefault="00AC4EE0" w:rsidP="00AC4EE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left"/>
        <w:rPr>
          <w:rFonts w:asciiTheme="majorBidi" w:hAnsiTheme="majorBidi" w:cs="PT Bold Heading"/>
          <w:b/>
          <w:bCs/>
          <w:sz w:val="24"/>
          <w:szCs w:val="36"/>
          <w:rtl/>
          <w:lang w:bidi="ar-IQ"/>
        </w:rPr>
      </w:pPr>
    </w:p>
    <w:p w:rsidR="00A72826" w:rsidRPr="00A72826" w:rsidRDefault="00A72826" w:rsidP="00A72826">
      <w:pPr>
        <w:rPr>
          <w:rFonts w:ascii="Simplified Arabic" w:hAnsi="Simplified Arabic" w:cs="Simplified Arabic"/>
          <w:b/>
          <w:bCs/>
          <w:sz w:val="32"/>
          <w:szCs w:val="32"/>
          <w:lang w:bidi="ar-IQ"/>
        </w:rPr>
      </w:pPr>
    </w:p>
    <w:p w:rsidR="00B67308" w:rsidRPr="00B67308" w:rsidRDefault="001E0AD1" w:rsidP="00B67308">
      <w:pPr>
        <w:bidi/>
        <w:spacing w:line="36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 </w:t>
      </w:r>
      <w:r w:rsidR="00B67308" w:rsidRPr="00B67308">
        <w:rPr>
          <w:rFonts w:asciiTheme="majorBidi" w:hAnsiTheme="majorBidi" w:cstheme="majorBidi"/>
          <w:b/>
          <w:bCs/>
          <w:sz w:val="28"/>
          <w:szCs w:val="28"/>
          <w:rtl/>
          <w:lang w:bidi="ar-IQ"/>
        </w:rPr>
        <w:t>دور نظم المعلومات في تحسين  جودة  الخدمات البحرية</w:t>
      </w:r>
    </w:p>
    <w:p w:rsidR="00B67308" w:rsidRPr="00B67308" w:rsidRDefault="00B67308" w:rsidP="00B67308">
      <w:pPr>
        <w:bidi/>
        <w:spacing w:line="36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w:t>
      </w:r>
      <w:r w:rsidRPr="00B67308">
        <w:rPr>
          <w:rFonts w:asciiTheme="majorBidi" w:hAnsiTheme="majorBidi" w:cstheme="majorBidi"/>
          <w:b/>
          <w:bCs/>
          <w:sz w:val="28"/>
          <w:szCs w:val="28"/>
          <w:rtl/>
          <w:lang w:bidi="ar-IQ"/>
        </w:rPr>
        <w:t>دراســـة  ميدانيـــة</w:t>
      </w:r>
      <w:r w:rsidRPr="00B67308">
        <w:rPr>
          <w:rFonts w:asciiTheme="majorBidi" w:hAnsiTheme="majorBidi" w:cstheme="majorBidi" w:hint="cs"/>
          <w:b/>
          <w:bCs/>
          <w:sz w:val="28"/>
          <w:szCs w:val="28"/>
          <w:rtl/>
          <w:lang w:bidi="ar-IQ"/>
        </w:rPr>
        <w:t xml:space="preserve"> -  الشركة العامة </w:t>
      </w:r>
      <w:r w:rsidRPr="00B67308">
        <w:rPr>
          <w:rFonts w:asciiTheme="majorBidi" w:hAnsiTheme="majorBidi" w:cstheme="majorBidi"/>
          <w:b/>
          <w:bCs/>
          <w:sz w:val="28"/>
          <w:szCs w:val="28"/>
          <w:rtl/>
          <w:lang w:bidi="ar-IQ"/>
        </w:rPr>
        <w:t>لمـــوانئ العراق</w:t>
      </w:r>
      <w:r w:rsidRPr="00B67308">
        <w:rPr>
          <w:rFonts w:asciiTheme="majorBidi" w:hAnsiTheme="majorBidi" w:cstheme="majorBidi" w:hint="cs"/>
          <w:b/>
          <w:bCs/>
          <w:sz w:val="28"/>
          <w:szCs w:val="28"/>
          <w:rtl/>
          <w:lang w:bidi="ar-IQ"/>
        </w:rPr>
        <w:t>)</w:t>
      </w:r>
    </w:p>
    <w:p w:rsidR="00B67308" w:rsidRPr="00B67308" w:rsidRDefault="00B67308" w:rsidP="00B67308">
      <w:pPr>
        <w:pStyle w:val="HTMLPreformatted"/>
        <w:jc w:val="center"/>
        <w:rPr>
          <w:rFonts w:asciiTheme="majorBidi" w:hAnsiTheme="majorBidi" w:cstheme="majorBidi"/>
          <w:b/>
          <w:bCs/>
          <w:i/>
          <w:iCs/>
          <w:sz w:val="32"/>
          <w:szCs w:val="32"/>
          <w:lang w:bidi="ar-IQ"/>
        </w:rPr>
      </w:pPr>
      <w:r w:rsidRPr="00B67308">
        <w:rPr>
          <w:rFonts w:asciiTheme="majorBidi" w:hAnsiTheme="majorBidi" w:cstheme="majorBidi"/>
          <w:b/>
          <w:bCs/>
          <w:i/>
          <w:iCs/>
          <w:sz w:val="32"/>
          <w:szCs w:val="32"/>
          <w:lang w:bidi="ar-IQ"/>
        </w:rPr>
        <w:t>The role of information systems in improving the quality of maritime services</w:t>
      </w:r>
    </w:p>
    <w:p w:rsidR="00B67308" w:rsidRPr="00B67308" w:rsidRDefault="00B67308" w:rsidP="00B67308">
      <w:pPr>
        <w:pStyle w:val="HTMLPreformatted"/>
        <w:jc w:val="center"/>
        <w:rPr>
          <w:rFonts w:asciiTheme="majorBidi" w:hAnsiTheme="majorBidi" w:cstheme="majorBidi"/>
          <w:b/>
          <w:bCs/>
          <w:i/>
          <w:iCs/>
          <w:sz w:val="32"/>
          <w:szCs w:val="32"/>
          <w:lang w:bidi="ar-IQ"/>
        </w:rPr>
      </w:pPr>
      <w:r w:rsidRPr="00B67308">
        <w:rPr>
          <w:rFonts w:asciiTheme="majorBidi" w:hAnsiTheme="majorBidi" w:cstheme="majorBidi"/>
          <w:b/>
          <w:bCs/>
          <w:i/>
          <w:iCs/>
          <w:sz w:val="32"/>
          <w:szCs w:val="32"/>
          <w:lang w:bidi="ar-IQ"/>
        </w:rPr>
        <w:t>A field study - General Company for Ports of Iraq</w:t>
      </w:r>
    </w:p>
    <w:p w:rsidR="00B67308" w:rsidRPr="00B67308" w:rsidRDefault="00B67308" w:rsidP="00B67308">
      <w:pPr>
        <w:pStyle w:val="HTMLPreformatted"/>
        <w:jc w:val="center"/>
        <w:rPr>
          <w:rFonts w:asciiTheme="majorBidi" w:hAnsiTheme="majorBidi" w:cstheme="majorBidi"/>
          <w:b/>
          <w:bCs/>
          <w:color w:val="000000" w:themeColor="text1"/>
          <w:sz w:val="24"/>
          <w:szCs w:val="24"/>
          <w:lang w:bidi="ar-IQ"/>
        </w:rPr>
      </w:pPr>
      <w:r w:rsidRPr="00B67308">
        <w:rPr>
          <w:rFonts w:asciiTheme="majorBidi" w:hAnsiTheme="majorBidi" w:cstheme="majorBidi"/>
          <w:b/>
          <w:bCs/>
          <w:color w:val="000000" w:themeColor="text1"/>
          <w:sz w:val="24"/>
          <w:szCs w:val="24"/>
          <w:lang w:bidi="ar-IQ"/>
        </w:rPr>
        <w:t>RESEARCH : ODAY QASEM FADHEL</w:t>
      </w:r>
    </w:p>
    <w:p w:rsidR="00A72826" w:rsidRPr="00B67308" w:rsidRDefault="00B67308" w:rsidP="00B67308">
      <w:pPr>
        <w:pStyle w:val="HTMLPreformatted"/>
        <w:jc w:val="center"/>
        <w:rPr>
          <w:rFonts w:asciiTheme="majorBidi" w:hAnsiTheme="majorBidi" w:cstheme="majorBidi"/>
          <w:b/>
          <w:bCs/>
          <w:color w:val="548DD4" w:themeColor="text2" w:themeTint="99"/>
          <w:sz w:val="28"/>
          <w:szCs w:val="28"/>
          <w:u w:val="single"/>
          <w:lang w:bidi="ar-IQ"/>
        </w:rPr>
      </w:pPr>
      <w:r w:rsidRPr="00B67308">
        <w:rPr>
          <w:rFonts w:asciiTheme="majorBidi" w:hAnsiTheme="majorBidi" w:cstheme="majorBidi"/>
          <w:b/>
          <w:bCs/>
          <w:color w:val="548DD4" w:themeColor="text2" w:themeTint="99"/>
          <w:sz w:val="28"/>
          <w:szCs w:val="28"/>
          <w:u w:val="single"/>
          <w:lang w:bidi="ar-IQ"/>
        </w:rPr>
        <w:t>audaiqassim@yahoo.com</w:t>
      </w:r>
      <w:r w:rsidR="00A72826" w:rsidRPr="00A72826">
        <w:rPr>
          <w:rFonts w:asciiTheme="majorBidi" w:hAnsiTheme="majorBidi" w:cstheme="majorBidi"/>
          <w:b/>
          <w:bCs/>
          <w:color w:val="000000" w:themeColor="text1"/>
          <w:sz w:val="24"/>
          <w:szCs w:val="24"/>
          <w:lang w:bidi="ar-IQ"/>
        </w:rPr>
        <w:t xml:space="preserve">             </w:t>
      </w:r>
    </w:p>
    <w:p w:rsidR="00B67308" w:rsidRPr="00B67308" w:rsidRDefault="00B67308" w:rsidP="00B67308">
      <w:pPr>
        <w:pStyle w:val="HTMLPreformatted"/>
        <w:jc w:val="center"/>
        <w:rPr>
          <w:rFonts w:asciiTheme="majorBidi" w:hAnsiTheme="majorBidi" w:cstheme="majorBidi"/>
          <w:b/>
          <w:bCs/>
          <w:color w:val="000000" w:themeColor="text1"/>
          <w:sz w:val="24"/>
          <w:szCs w:val="24"/>
          <w:rtl/>
          <w:lang w:val="en-GB" w:bidi="ar-IQ"/>
        </w:rPr>
      </w:pPr>
      <w:r w:rsidRPr="00B67308">
        <w:rPr>
          <w:rFonts w:asciiTheme="majorBidi" w:hAnsiTheme="majorBidi" w:cstheme="majorBidi"/>
          <w:b/>
          <w:bCs/>
          <w:color w:val="000000" w:themeColor="text1"/>
          <w:sz w:val="24"/>
          <w:szCs w:val="24"/>
          <w:lang w:bidi="ar-IQ"/>
        </w:rPr>
        <w:t>Professor Dr: RADI ABDULLAH ALI</w:t>
      </w:r>
    </w:p>
    <w:p w:rsidR="00B67308" w:rsidRDefault="00B67308" w:rsidP="00A72826">
      <w:pPr>
        <w:pStyle w:val="HTMLPreformatted"/>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pPr>
    </w:p>
    <w:p w:rsidR="005E7798" w:rsidRDefault="005E7798" w:rsidP="00E8452E">
      <w:pPr>
        <w:ind w:left="-397"/>
        <w:jc w:val="left"/>
        <w:rPr>
          <w:rFonts w:asciiTheme="majorBidi" w:hAnsiTheme="majorBidi" w:cstheme="majorBidi"/>
          <w:b/>
          <w:i/>
          <w:iCs/>
          <w:color w:val="000000" w:themeColor="text1"/>
          <w:sz w:val="30"/>
          <w:szCs w:val="30"/>
        </w:rPr>
      </w:pPr>
    </w:p>
    <w:p w:rsidR="005E7798" w:rsidRDefault="005E7798" w:rsidP="00E8452E">
      <w:pPr>
        <w:ind w:left="-397"/>
        <w:jc w:val="left"/>
        <w:rPr>
          <w:rFonts w:asciiTheme="majorBidi" w:hAnsiTheme="majorBidi" w:cstheme="majorBidi"/>
          <w:b/>
          <w:i/>
          <w:iCs/>
          <w:color w:val="000000" w:themeColor="text1"/>
          <w:sz w:val="30"/>
          <w:szCs w:val="30"/>
        </w:rPr>
      </w:pPr>
    </w:p>
    <w:p w:rsidR="005E7798" w:rsidRDefault="005E7798" w:rsidP="00E8452E">
      <w:pPr>
        <w:ind w:left="-397"/>
        <w:jc w:val="left"/>
        <w:rPr>
          <w:rFonts w:asciiTheme="majorBidi" w:hAnsiTheme="majorBidi" w:cstheme="majorBidi"/>
          <w:b/>
          <w:i/>
          <w:iCs/>
          <w:color w:val="000000" w:themeColor="text1"/>
          <w:sz w:val="30"/>
          <w:szCs w:val="30"/>
        </w:rPr>
      </w:pPr>
    </w:p>
    <w:p w:rsidR="00E8452E" w:rsidRPr="00E8452E" w:rsidRDefault="00E8452E" w:rsidP="00E8452E">
      <w:pPr>
        <w:ind w:left="-397"/>
        <w:jc w:val="left"/>
        <w:rPr>
          <w:rFonts w:asciiTheme="majorBidi" w:hAnsiTheme="majorBidi" w:cstheme="majorBidi"/>
          <w:b/>
          <w:i/>
          <w:iCs/>
          <w:color w:val="000000" w:themeColor="text1"/>
          <w:sz w:val="30"/>
          <w:szCs w:val="30"/>
          <w:rtl/>
          <w:lang w:bidi="ar-IQ"/>
        </w:rPr>
      </w:pPr>
      <w:r w:rsidRPr="00E8452E">
        <w:rPr>
          <w:rFonts w:asciiTheme="majorBidi" w:hAnsiTheme="majorBidi" w:cstheme="majorBidi"/>
          <w:b/>
          <w:i/>
          <w:iCs/>
          <w:color w:val="000000" w:themeColor="text1"/>
          <w:sz w:val="30"/>
          <w:szCs w:val="30"/>
        </w:rPr>
        <w:t>Abstract</w:t>
      </w:r>
    </w:p>
    <w:p w:rsidR="00B67308" w:rsidRDefault="00B67308" w:rsidP="00B67308">
      <w:pPr>
        <w:bidi/>
        <w:rPr>
          <w:rFonts w:asciiTheme="majorBidi" w:hAnsiTheme="majorBidi" w:cstheme="majorBidi"/>
          <w:i/>
          <w:iCs/>
          <w:sz w:val="28"/>
          <w:szCs w:val="28"/>
          <w:lang w:bidi="ar-IQ"/>
        </w:rPr>
      </w:pPr>
      <w:r w:rsidRPr="00B67308">
        <w:rPr>
          <w:rFonts w:asciiTheme="majorBidi" w:hAnsiTheme="majorBidi" w:cstheme="majorBidi"/>
          <w:i/>
          <w:iCs/>
          <w:sz w:val="28"/>
          <w:szCs w:val="28"/>
          <w:lang w:bidi="ar-IQ"/>
        </w:rPr>
        <w:t>The study aims to introduce the importance and role of information systems in improving the quality of maritime services through the study of the variables that have been chosen, as a questionnaire form was developed to ensure that there is a relationship between the study variables (information systems) an independent variable, (the quality of maritime services) a dependent variable</w:t>
      </w:r>
      <w:r w:rsidRPr="00B67308">
        <w:rPr>
          <w:rFonts w:asciiTheme="majorBidi" w:hAnsiTheme="majorBidi" w:cstheme="majorBidi" w:hint="cs"/>
          <w:i/>
          <w:iCs/>
          <w:sz w:val="28"/>
          <w:szCs w:val="28"/>
          <w:rtl/>
        </w:rPr>
        <w:t>.</w:t>
      </w:r>
      <w:r w:rsidRPr="00B67308">
        <w:rPr>
          <w:rFonts w:asciiTheme="majorBidi" w:hAnsiTheme="majorBidi" w:cstheme="majorBidi"/>
          <w:i/>
          <w:iCs/>
          <w:sz w:val="28"/>
          <w:szCs w:val="28"/>
          <w:lang w:bidi="ar-IQ"/>
        </w:rPr>
        <w:t xml:space="preserve"> and the study concluded that there is a positive impact relationship with significant and statistical significance for information systems in improving the quality of maritime services. The study also concluded that there is a positive impact relationship of moral and statistical significance for each of the technology, individuals and databases in the quality of maritime services, so the researchers recommend the need to pay attention to technology and its application and keep pace with modernity and development in the field of maritime work, and attention to development courses for individuals specialized workers or </w:t>
      </w:r>
      <w:r w:rsidRPr="00B67308">
        <w:rPr>
          <w:rFonts w:asciiTheme="majorBidi" w:hAnsiTheme="majorBidi" w:cstheme="majorBidi"/>
          <w:i/>
          <w:iCs/>
          <w:sz w:val="28"/>
          <w:szCs w:val="28"/>
          <w:lang w:bidi="ar-IQ"/>
        </w:rPr>
        <w:lastRenderedPageBreak/>
        <w:t>users of information systems in order to raise efficiency and increase experience, and the need to create an integrated database that contributes to the link of maritime departments.</w:t>
      </w:r>
    </w:p>
    <w:p w:rsidR="00B67308" w:rsidRPr="00B67308" w:rsidRDefault="00B67308" w:rsidP="00B67308">
      <w:pPr>
        <w:bidi/>
        <w:rPr>
          <w:rFonts w:asciiTheme="majorBidi" w:hAnsiTheme="majorBidi" w:cstheme="majorBidi"/>
          <w:i/>
          <w:iCs/>
          <w:sz w:val="28"/>
          <w:szCs w:val="28"/>
          <w:rtl/>
        </w:rPr>
      </w:pPr>
      <w:r w:rsidRPr="00B67308">
        <w:rPr>
          <w:rFonts w:asciiTheme="majorBidi" w:hAnsiTheme="majorBidi" w:cstheme="majorBidi"/>
          <w:i/>
          <w:iCs/>
          <w:sz w:val="28"/>
          <w:szCs w:val="28"/>
          <w:lang w:bidi="ar-IQ"/>
        </w:rPr>
        <w:t xml:space="preserve"> </w:t>
      </w:r>
    </w:p>
    <w:p w:rsidR="00B67308" w:rsidRPr="00B67308" w:rsidRDefault="00B67308" w:rsidP="00B67308">
      <w:pPr>
        <w:bidi/>
        <w:rPr>
          <w:rFonts w:asciiTheme="majorBidi" w:hAnsiTheme="majorBidi" w:cstheme="majorBidi"/>
          <w:i/>
          <w:iCs/>
          <w:sz w:val="28"/>
          <w:szCs w:val="28"/>
          <w:rtl/>
        </w:rPr>
      </w:pPr>
      <w:r w:rsidRPr="00B67308">
        <w:rPr>
          <w:rFonts w:asciiTheme="majorBidi" w:hAnsiTheme="majorBidi" w:cstheme="majorBidi"/>
          <w:b/>
          <w:bCs/>
          <w:i/>
          <w:iCs/>
          <w:sz w:val="28"/>
          <w:szCs w:val="28"/>
          <w:lang w:bidi="ar-IQ"/>
        </w:rPr>
        <w:t>Key words</w:t>
      </w:r>
      <w:r w:rsidRPr="00B67308">
        <w:rPr>
          <w:rFonts w:asciiTheme="majorBidi" w:hAnsiTheme="majorBidi" w:cstheme="majorBidi"/>
          <w:i/>
          <w:iCs/>
          <w:sz w:val="28"/>
          <w:szCs w:val="28"/>
          <w:lang w:bidi="ar-IQ"/>
        </w:rPr>
        <w:t xml:space="preserve"> / information systems - quality of maritime services - maritime management - databases</w:t>
      </w:r>
    </w:p>
    <w:p w:rsidR="00B67308" w:rsidRPr="00B67308" w:rsidRDefault="00B67308" w:rsidP="00B67308">
      <w:pPr>
        <w:bidi/>
        <w:rPr>
          <w:rFonts w:asciiTheme="majorBidi" w:hAnsiTheme="majorBidi" w:cstheme="majorBidi"/>
          <w:i/>
          <w:iCs/>
          <w:sz w:val="28"/>
          <w:szCs w:val="28"/>
          <w:rtl/>
        </w:rPr>
      </w:pPr>
    </w:p>
    <w:p w:rsidR="00A72826" w:rsidRDefault="00A72826" w:rsidP="00A72826">
      <w:pPr>
        <w:bidi/>
        <w:rPr>
          <w:rFonts w:asciiTheme="majorBidi" w:hAnsiTheme="majorBidi" w:cstheme="majorBidi"/>
          <w:i/>
          <w:iCs/>
          <w:sz w:val="28"/>
          <w:szCs w:val="28"/>
        </w:rPr>
      </w:pPr>
    </w:p>
    <w:p w:rsidR="00A72826" w:rsidRDefault="00A72826" w:rsidP="00A72826">
      <w:pPr>
        <w:bidi/>
        <w:rPr>
          <w:rFonts w:asciiTheme="majorBidi" w:hAnsiTheme="majorBidi" w:cstheme="majorBidi"/>
          <w:i/>
          <w:iCs/>
          <w:sz w:val="28"/>
          <w:szCs w:val="28"/>
        </w:rPr>
      </w:pPr>
    </w:p>
    <w:p w:rsidR="00A72826" w:rsidRDefault="00A72826" w:rsidP="00A72826">
      <w:pPr>
        <w:bidi/>
        <w:rPr>
          <w:rFonts w:asciiTheme="majorBidi" w:hAnsiTheme="majorBidi" w:cstheme="majorBidi"/>
          <w:i/>
          <w:iCs/>
          <w:sz w:val="28"/>
          <w:szCs w:val="28"/>
        </w:rPr>
      </w:pPr>
    </w:p>
    <w:p w:rsidR="00A72826" w:rsidRDefault="00A72826" w:rsidP="00A72826">
      <w:pPr>
        <w:bidi/>
        <w:rPr>
          <w:rFonts w:asciiTheme="majorBidi" w:hAnsiTheme="majorBidi" w:cstheme="majorBidi"/>
          <w:i/>
          <w:iCs/>
          <w:sz w:val="28"/>
          <w:szCs w:val="28"/>
        </w:rPr>
      </w:pPr>
    </w:p>
    <w:p w:rsidR="00A72826" w:rsidRDefault="00A72826" w:rsidP="00A72826">
      <w:pPr>
        <w:bidi/>
        <w:rPr>
          <w:rFonts w:asciiTheme="majorBidi" w:hAnsiTheme="majorBidi" w:cstheme="majorBidi"/>
          <w:i/>
          <w:iCs/>
          <w:sz w:val="28"/>
          <w:szCs w:val="28"/>
        </w:rPr>
      </w:pPr>
    </w:p>
    <w:p w:rsidR="00A72826" w:rsidRDefault="00A72826" w:rsidP="00A72826">
      <w:pPr>
        <w:bidi/>
        <w:rPr>
          <w:rFonts w:asciiTheme="majorBidi" w:hAnsiTheme="majorBidi" w:cstheme="majorBidi"/>
          <w:i/>
          <w:iCs/>
          <w:sz w:val="28"/>
          <w:szCs w:val="28"/>
        </w:rPr>
      </w:pPr>
    </w:p>
    <w:p w:rsidR="00A72826" w:rsidRDefault="00A72826" w:rsidP="00A72826">
      <w:pPr>
        <w:bidi/>
        <w:rPr>
          <w:rFonts w:asciiTheme="majorBidi" w:hAnsiTheme="majorBidi" w:cstheme="majorBidi"/>
          <w:i/>
          <w:iCs/>
          <w:sz w:val="28"/>
          <w:szCs w:val="28"/>
        </w:rPr>
      </w:pPr>
    </w:p>
    <w:p w:rsidR="00B67308" w:rsidRDefault="00B67308" w:rsidP="00B67308">
      <w:pPr>
        <w:bidi/>
        <w:rPr>
          <w:rFonts w:asciiTheme="majorBidi" w:hAnsiTheme="majorBidi" w:cstheme="majorBidi"/>
          <w:i/>
          <w:iCs/>
          <w:sz w:val="28"/>
          <w:szCs w:val="28"/>
        </w:rPr>
      </w:pPr>
    </w:p>
    <w:p w:rsidR="00B67308" w:rsidRDefault="00B67308" w:rsidP="00B67308">
      <w:pPr>
        <w:bidi/>
        <w:rPr>
          <w:rFonts w:asciiTheme="majorBidi" w:hAnsiTheme="majorBidi" w:cstheme="majorBidi"/>
          <w:i/>
          <w:iCs/>
          <w:sz w:val="28"/>
          <w:szCs w:val="28"/>
        </w:rPr>
      </w:pPr>
    </w:p>
    <w:p w:rsidR="00B67308" w:rsidRDefault="00B67308" w:rsidP="00B67308">
      <w:pPr>
        <w:bidi/>
        <w:rPr>
          <w:rFonts w:asciiTheme="majorBidi" w:hAnsiTheme="majorBidi" w:cstheme="majorBidi"/>
          <w:i/>
          <w:iCs/>
          <w:sz w:val="28"/>
          <w:szCs w:val="28"/>
        </w:rPr>
      </w:pPr>
    </w:p>
    <w:p w:rsidR="00B67308" w:rsidRDefault="00B67308" w:rsidP="00B67308">
      <w:pPr>
        <w:bidi/>
        <w:rPr>
          <w:rFonts w:asciiTheme="majorBidi" w:hAnsiTheme="majorBidi" w:cstheme="majorBidi"/>
          <w:i/>
          <w:iCs/>
          <w:sz w:val="28"/>
          <w:szCs w:val="28"/>
        </w:rPr>
      </w:pPr>
    </w:p>
    <w:p w:rsidR="00B67308" w:rsidRDefault="00B67308" w:rsidP="00B67308">
      <w:pPr>
        <w:bidi/>
        <w:rPr>
          <w:rFonts w:asciiTheme="majorBidi" w:hAnsiTheme="majorBidi" w:cstheme="majorBidi"/>
          <w:i/>
          <w:iCs/>
          <w:sz w:val="28"/>
          <w:szCs w:val="28"/>
        </w:rPr>
      </w:pPr>
    </w:p>
    <w:p w:rsidR="00B67308" w:rsidRDefault="00B67308" w:rsidP="00B67308">
      <w:pPr>
        <w:bidi/>
        <w:rPr>
          <w:rFonts w:asciiTheme="majorBidi" w:hAnsiTheme="majorBidi" w:cstheme="majorBidi"/>
          <w:i/>
          <w:iCs/>
          <w:sz w:val="28"/>
          <w:szCs w:val="28"/>
        </w:rPr>
      </w:pPr>
    </w:p>
    <w:p w:rsidR="00B67308" w:rsidRDefault="00B67308" w:rsidP="00B67308">
      <w:pPr>
        <w:bidi/>
        <w:rPr>
          <w:rFonts w:asciiTheme="majorBidi" w:hAnsiTheme="majorBidi" w:cstheme="majorBidi"/>
          <w:i/>
          <w:iCs/>
          <w:sz w:val="28"/>
          <w:szCs w:val="28"/>
        </w:rPr>
      </w:pPr>
    </w:p>
    <w:p w:rsidR="00B67308" w:rsidRDefault="00B67308" w:rsidP="00B67308">
      <w:pPr>
        <w:bidi/>
        <w:rPr>
          <w:rFonts w:asciiTheme="majorBidi" w:hAnsiTheme="majorBidi" w:cstheme="majorBidi"/>
          <w:i/>
          <w:iCs/>
          <w:sz w:val="28"/>
          <w:szCs w:val="28"/>
        </w:rPr>
      </w:pPr>
    </w:p>
    <w:p w:rsidR="00B67308" w:rsidRDefault="00B67308" w:rsidP="00B67308">
      <w:pPr>
        <w:bidi/>
        <w:rPr>
          <w:rFonts w:asciiTheme="majorBidi" w:hAnsiTheme="majorBidi" w:cstheme="majorBidi"/>
          <w:i/>
          <w:iCs/>
          <w:sz w:val="28"/>
          <w:szCs w:val="28"/>
        </w:rPr>
      </w:pPr>
    </w:p>
    <w:p w:rsidR="00B67308" w:rsidRDefault="00B67308" w:rsidP="00B67308">
      <w:pPr>
        <w:bidi/>
        <w:rPr>
          <w:rFonts w:asciiTheme="majorBidi" w:hAnsiTheme="majorBidi" w:cstheme="majorBidi"/>
          <w:i/>
          <w:iCs/>
          <w:sz w:val="28"/>
          <w:szCs w:val="28"/>
        </w:rPr>
      </w:pPr>
    </w:p>
    <w:p w:rsidR="00B67308" w:rsidRDefault="00B67308" w:rsidP="00B67308">
      <w:pPr>
        <w:bidi/>
        <w:rPr>
          <w:rFonts w:asciiTheme="majorBidi" w:hAnsiTheme="majorBidi" w:cstheme="majorBidi"/>
          <w:i/>
          <w:iCs/>
          <w:sz w:val="28"/>
          <w:szCs w:val="28"/>
        </w:rPr>
      </w:pPr>
    </w:p>
    <w:p w:rsidR="00B67308" w:rsidRDefault="00B67308" w:rsidP="00B67308">
      <w:pPr>
        <w:bidi/>
        <w:rPr>
          <w:rFonts w:asciiTheme="majorBidi" w:hAnsiTheme="majorBidi" w:cstheme="majorBidi"/>
          <w:i/>
          <w:iCs/>
          <w:sz w:val="28"/>
          <w:szCs w:val="28"/>
        </w:rPr>
      </w:pPr>
    </w:p>
    <w:p w:rsidR="00B67308" w:rsidRDefault="00B67308" w:rsidP="00B67308">
      <w:pPr>
        <w:bidi/>
        <w:rPr>
          <w:rFonts w:asciiTheme="majorBidi" w:hAnsiTheme="majorBidi" w:cstheme="majorBidi"/>
          <w:i/>
          <w:iCs/>
          <w:sz w:val="28"/>
          <w:szCs w:val="28"/>
        </w:rPr>
      </w:pPr>
    </w:p>
    <w:p w:rsidR="00B67308" w:rsidRDefault="00B67308" w:rsidP="00B67308">
      <w:pPr>
        <w:bidi/>
        <w:rPr>
          <w:rFonts w:asciiTheme="majorBidi" w:hAnsiTheme="majorBidi" w:cstheme="majorBidi"/>
          <w:i/>
          <w:iCs/>
          <w:sz w:val="28"/>
          <w:szCs w:val="28"/>
        </w:rPr>
      </w:pPr>
    </w:p>
    <w:p w:rsidR="00A72826" w:rsidRDefault="00A72826" w:rsidP="00A72826">
      <w:pPr>
        <w:bidi/>
        <w:rPr>
          <w:rFonts w:asciiTheme="majorBidi" w:hAnsiTheme="majorBidi" w:cstheme="majorBidi"/>
          <w:i/>
          <w:iCs/>
          <w:sz w:val="28"/>
          <w:szCs w:val="28"/>
        </w:rPr>
      </w:pPr>
    </w:p>
    <w:p w:rsidR="00A72826" w:rsidRDefault="00A72826" w:rsidP="00A72826">
      <w:pPr>
        <w:bidi/>
        <w:rPr>
          <w:rFonts w:asciiTheme="majorBidi" w:hAnsiTheme="majorBidi" w:cstheme="majorBidi"/>
          <w:i/>
          <w:iCs/>
          <w:sz w:val="28"/>
          <w:szCs w:val="28"/>
        </w:rPr>
      </w:pPr>
    </w:p>
    <w:p w:rsidR="00E8452E" w:rsidRDefault="00E8452E" w:rsidP="00E8452E">
      <w:pPr>
        <w:bidi/>
        <w:rPr>
          <w:rFonts w:ascii="Simplified Arabic" w:hAnsi="Simplified Arabic" w:cs="Simplified Arabic"/>
          <w:b/>
          <w:bCs/>
          <w:sz w:val="28"/>
          <w:szCs w:val="28"/>
        </w:rPr>
      </w:pPr>
      <w:r w:rsidRPr="006F5358">
        <w:rPr>
          <w:rFonts w:ascii="Simplified Arabic" w:hAnsi="Simplified Arabic" w:cs="Simplified Arabic" w:hint="cs"/>
          <w:b/>
          <w:bCs/>
          <w:sz w:val="28"/>
          <w:szCs w:val="28"/>
          <w:rtl/>
        </w:rPr>
        <w:lastRenderedPageBreak/>
        <w:t xml:space="preserve">المستخلص </w:t>
      </w:r>
    </w:p>
    <w:p w:rsidR="00B67308" w:rsidRPr="00B67308" w:rsidRDefault="00B67308" w:rsidP="00B67308">
      <w:pPr>
        <w:bidi/>
        <w:spacing w:line="240" w:lineRule="auto"/>
        <w:rPr>
          <w:rFonts w:ascii="Simplified Arabic" w:hAnsi="Simplified Arabic" w:cs="Simplified Arabic"/>
          <w:color w:val="0D0D0D" w:themeColor="text1" w:themeTint="F2"/>
          <w:sz w:val="28"/>
          <w:szCs w:val="28"/>
          <w:rtl/>
          <w:lang w:bidi="ar-IQ"/>
        </w:rPr>
      </w:pPr>
      <w:r w:rsidRPr="00B67308">
        <w:rPr>
          <w:rFonts w:ascii="Simplified Arabic" w:hAnsi="Simplified Arabic" w:cs="Simplified Arabic"/>
          <w:color w:val="0D0D0D" w:themeColor="text1" w:themeTint="F2"/>
          <w:sz w:val="28"/>
          <w:szCs w:val="28"/>
          <w:rtl/>
          <w:lang w:bidi="ar-IQ"/>
        </w:rPr>
        <w:t>تهدف الدراسة  الى التعريف  بأهمية و دور نظم المعلومات في تحسين جودة الخدمات البحرية وذلك من خلال دراسة المتغيرات التي تم اختيارها  ،إذ تم تطوير استمارة استبانة للتأكد من وجود علاقة بين متغيرات الدراسة (نظم المعلومات) متغير مستقل ،( جودة الخدمات البحرية ) متغير تابع ، واستنتجت الدراسة وجود علاقة تأثير ايجابية ذات دلالة معنوية واحصائية لنظم المعلومات في تحسين جودة الخدمات البحرية.</w:t>
      </w:r>
      <w:r w:rsidRPr="00B67308">
        <w:rPr>
          <w:rFonts w:ascii="Simplified Arabic" w:hAnsi="Simplified Arabic" w:cs="Simplified Arabic"/>
          <w:color w:val="0D0D0D" w:themeColor="text1" w:themeTint="F2"/>
          <w:sz w:val="28"/>
          <w:szCs w:val="28"/>
          <w:lang w:bidi="ar-IQ"/>
        </w:rPr>
        <w:t xml:space="preserve"> </w:t>
      </w:r>
      <w:r w:rsidRPr="00B67308">
        <w:rPr>
          <w:rFonts w:ascii="Simplified Arabic" w:hAnsi="Simplified Arabic" w:cs="Simplified Arabic"/>
          <w:color w:val="0D0D0D" w:themeColor="text1" w:themeTint="F2"/>
          <w:sz w:val="28"/>
          <w:szCs w:val="28"/>
          <w:rtl/>
          <w:lang w:bidi="ar-IQ"/>
        </w:rPr>
        <w:t>كما استنجت الدراسة وجود علاقة تأثير ايجابية ذات دلالة معنوية واحصائية لكل من التكنلوجيا والافراد وقواعد البيانات في جودة الخدمات البحرية ، لذلك يوصي الباحثان</w:t>
      </w:r>
      <w:r w:rsidRPr="00B67308">
        <w:rPr>
          <w:rFonts w:ascii="Simplified Arabic" w:hAnsi="Simplified Arabic" w:cs="Simplified Arabic"/>
          <w:color w:val="0D0D0D" w:themeColor="text1" w:themeTint="F2"/>
          <w:sz w:val="28"/>
          <w:szCs w:val="28"/>
          <w:lang w:bidi="ar-IQ"/>
        </w:rPr>
        <w:t xml:space="preserve"> </w:t>
      </w:r>
      <w:r w:rsidRPr="00B67308">
        <w:rPr>
          <w:rFonts w:ascii="Simplified Arabic" w:hAnsi="Simplified Arabic" w:cs="Simplified Arabic"/>
          <w:color w:val="0D0D0D" w:themeColor="text1" w:themeTint="F2"/>
          <w:sz w:val="28"/>
          <w:szCs w:val="28"/>
          <w:rtl/>
          <w:lang w:bidi="ar-IQ"/>
        </w:rPr>
        <w:t>بضرورة الاهتمام بالتكنلوجيا وتطبيقها ومواكبة الحداثة والتطور في مجال العمل البحري ، والاهتمام بالدورات التطويرية للإفراد العاملين المختصين او المستخدمين لنظم المعلومات وذلك لرفع الكفاءة وزيادة الخبرة ، وضرورة انشاء قاعدة بيانات متكاملة تسهم في ارتباط الاقسام البحرية.</w:t>
      </w:r>
    </w:p>
    <w:p w:rsidR="00B67308" w:rsidRPr="00B67308" w:rsidRDefault="00B67308" w:rsidP="00B67308">
      <w:pPr>
        <w:bidi/>
        <w:spacing w:line="240" w:lineRule="auto"/>
        <w:ind w:left="360"/>
        <w:rPr>
          <w:rFonts w:ascii="Simplified Arabic" w:hAnsi="Simplified Arabic" w:cs="Simplified Arabic"/>
          <w:color w:val="0D0D0D" w:themeColor="text1" w:themeTint="F2"/>
          <w:sz w:val="28"/>
          <w:szCs w:val="28"/>
          <w:rtl/>
          <w:lang w:bidi="ar-IQ"/>
        </w:rPr>
      </w:pPr>
    </w:p>
    <w:p w:rsidR="00B67308" w:rsidRPr="00B67308" w:rsidRDefault="00B67308" w:rsidP="00B67308">
      <w:pPr>
        <w:bidi/>
        <w:spacing w:line="240" w:lineRule="auto"/>
        <w:rPr>
          <w:rFonts w:ascii="Simplified Arabic" w:hAnsi="Simplified Arabic" w:cs="Simplified Arabic"/>
          <w:color w:val="0D0D0D" w:themeColor="text1" w:themeTint="F2"/>
          <w:sz w:val="28"/>
          <w:szCs w:val="28"/>
          <w:rtl/>
          <w:lang w:bidi="ar-IQ"/>
        </w:rPr>
      </w:pPr>
      <w:r w:rsidRPr="00B67308">
        <w:rPr>
          <w:rFonts w:ascii="Simplified Arabic" w:hAnsi="Simplified Arabic" w:cs="Simplified Arabic"/>
          <w:b/>
          <w:bCs/>
          <w:color w:val="0D0D0D" w:themeColor="text1" w:themeTint="F2"/>
          <w:sz w:val="28"/>
          <w:szCs w:val="28"/>
          <w:rtl/>
          <w:lang w:bidi="ar-IQ"/>
        </w:rPr>
        <w:t>الكلمات الرئيسية /</w:t>
      </w:r>
      <w:r w:rsidRPr="00B67308">
        <w:rPr>
          <w:rFonts w:ascii="Simplified Arabic" w:hAnsi="Simplified Arabic" w:cs="Simplified Arabic"/>
          <w:color w:val="0D0D0D" w:themeColor="text1" w:themeTint="F2"/>
          <w:sz w:val="28"/>
          <w:szCs w:val="28"/>
          <w:rtl/>
          <w:lang w:bidi="ar-IQ"/>
        </w:rPr>
        <w:t xml:space="preserve"> نظم المعلومات – جودة الخدمات البحرية</w:t>
      </w:r>
      <w:r w:rsidRPr="00B67308">
        <w:rPr>
          <w:rFonts w:ascii="Simplified Arabic" w:hAnsi="Simplified Arabic" w:cs="Simplified Arabic"/>
          <w:color w:val="0D0D0D" w:themeColor="text1" w:themeTint="F2"/>
          <w:sz w:val="28"/>
          <w:szCs w:val="28"/>
          <w:lang w:bidi="ar-IQ"/>
        </w:rPr>
        <w:t xml:space="preserve">  </w:t>
      </w:r>
      <w:r w:rsidRPr="00B67308">
        <w:rPr>
          <w:rFonts w:ascii="Simplified Arabic" w:hAnsi="Simplified Arabic" w:cs="Simplified Arabic"/>
          <w:color w:val="0D0D0D" w:themeColor="text1" w:themeTint="F2"/>
          <w:sz w:val="28"/>
          <w:szCs w:val="28"/>
          <w:rtl/>
          <w:lang w:bidi="ar-IQ"/>
        </w:rPr>
        <w:t xml:space="preserve"> - الادارة البحرية – قواعد البيانات </w:t>
      </w:r>
    </w:p>
    <w:p w:rsidR="00BE41C7" w:rsidRDefault="00BE41C7" w:rsidP="00BE41C7">
      <w:pPr>
        <w:bidi/>
        <w:spacing w:line="360" w:lineRule="auto"/>
        <w:rPr>
          <w:rFonts w:asciiTheme="majorBidi" w:eastAsia="Calibri" w:hAnsiTheme="majorBidi" w:cstheme="majorBidi"/>
          <w:b/>
          <w:bCs/>
          <w:sz w:val="28"/>
          <w:szCs w:val="28"/>
          <w:lang w:bidi="ar-IQ"/>
        </w:rPr>
      </w:pPr>
    </w:p>
    <w:p w:rsidR="00B67308" w:rsidRDefault="00B67308" w:rsidP="00B67308">
      <w:pPr>
        <w:bidi/>
        <w:spacing w:line="360" w:lineRule="auto"/>
        <w:rPr>
          <w:rFonts w:asciiTheme="majorBidi" w:eastAsia="Calibri" w:hAnsiTheme="majorBidi" w:cstheme="majorBidi"/>
          <w:b/>
          <w:bCs/>
          <w:sz w:val="28"/>
          <w:szCs w:val="28"/>
          <w:lang w:bidi="ar-IQ"/>
        </w:rPr>
      </w:pPr>
    </w:p>
    <w:p w:rsidR="00B67308" w:rsidRDefault="00B67308" w:rsidP="00B67308">
      <w:pPr>
        <w:bidi/>
        <w:spacing w:line="360" w:lineRule="auto"/>
        <w:rPr>
          <w:rFonts w:asciiTheme="majorBidi" w:eastAsia="Calibri" w:hAnsiTheme="majorBidi" w:cstheme="majorBidi"/>
          <w:b/>
          <w:bCs/>
          <w:sz w:val="28"/>
          <w:szCs w:val="28"/>
          <w:lang w:bidi="ar-IQ"/>
        </w:rPr>
      </w:pPr>
    </w:p>
    <w:p w:rsidR="00B67308" w:rsidRDefault="00B67308" w:rsidP="00B67308">
      <w:pPr>
        <w:bidi/>
        <w:spacing w:line="360" w:lineRule="auto"/>
        <w:rPr>
          <w:rFonts w:asciiTheme="majorBidi" w:eastAsia="Calibri" w:hAnsiTheme="majorBidi" w:cstheme="majorBidi"/>
          <w:b/>
          <w:bCs/>
          <w:sz w:val="28"/>
          <w:szCs w:val="28"/>
          <w:lang w:bidi="ar-IQ"/>
        </w:rPr>
      </w:pPr>
    </w:p>
    <w:p w:rsidR="00B67308" w:rsidRDefault="00B67308" w:rsidP="00B67308">
      <w:pPr>
        <w:bidi/>
        <w:spacing w:line="360" w:lineRule="auto"/>
        <w:rPr>
          <w:rFonts w:asciiTheme="majorBidi" w:eastAsia="Calibri" w:hAnsiTheme="majorBidi" w:cstheme="majorBidi"/>
          <w:b/>
          <w:bCs/>
          <w:sz w:val="28"/>
          <w:szCs w:val="28"/>
          <w:lang w:bidi="ar-IQ"/>
        </w:rPr>
      </w:pPr>
    </w:p>
    <w:p w:rsidR="00B67308" w:rsidRDefault="00B67308" w:rsidP="00B67308">
      <w:pPr>
        <w:bidi/>
        <w:spacing w:line="360" w:lineRule="auto"/>
        <w:rPr>
          <w:rFonts w:asciiTheme="majorBidi" w:eastAsia="Calibri" w:hAnsiTheme="majorBidi" w:cstheme="majorBidi"/>
          <w:b/>
          <w:bCs/>
          <w:sz w:val="28"/>
          <w:szCs w:val="28"/>
          <w:lang w:bidi="ar-IQ"/>
        </w:rPr>
      </w:pPr>
    </w:p>
    <w:p w:rsidR="00B67308" w:rsidRDefault="00B67308" w:rsidP="00B67308">
      <w:pPr>
        <w:bidi/>
        <w:spacing w:line="360" w:lineRule="auto"/>
        <w:rPr>
          <w:rFonts w:asciiTheme="majorBidi" w:eastAsia="Calibri" w:hAnsiTheme="majorBidi" w:cstheme="majorBidi"/>
          <w:b/>
          <w:bCs/>
          <w:sz w:val="28"/>
          <w:szCs w:val="28"/>
          <w:lang w:bidi="ar-IQ"/>
        </w:rPr>
      </w:pPr>
    </w:p>
    <w:p w:rsidR="00B67308" w:rsidRDefault="001E7923" w:rsidP="00B67308">
      <w:pPr>
        <w:bidi/>
        <w:spacing w:line="360" w:lineRule="auto"/>
        <w:rPr>
          <w:rFonts w:asciiTheme="majorBidi" w:eastAsia="Calibri" w:hAnsiTheme="majorBidi" w:cstheme="majorBidi"/>
          <w:b/>
          <w:bCs/>
          <w:sz w:val="28"/>
          <w:szCs w:val="28"/>
          <w:rtl/>
          <w:lang w:bidi="ar-IQ"/>
        </w:rPr>
      </w:pPr>
      <w:r>
        <w:rPr>
          <w:rFonts w:asciiTheme="majorBidi" w:eastAsia="Calibri" w:hAnsiTheme="majorBidi" w:cstheme="majorBidi" w:hint="cs"/>
          <w:b/>
          <w:bCs/>
          <w:sz w:val="28"/>
          <w:szCs w:val="28"/>
          <w:rtl/>
          <w:lang w:bidi="ar-IQ"/>
        </w:rPr>
        <w:t>المقدمة:</w:t>
      </w:r>
    </w:p>
    <w:p w:rsidR="001E7923" w:rsidRPr="001E7923" w:rsidRDefault="001E7923" w:rsidP="001E7923">
      <w:pPr>
        <w:pStyle w:val="NormalWeb"/>
        <w:bidi/>
        <w:spacing w:before="0" w:beforeAutospacing="0" w:after="0" w:afterAutospacing="0"/>
        <w:rPr>
          <w:rFonts w:ascii="Simplified Arabic" w:hAnsi="Simplified Arabic" w:cs="Simplified Arabic"/>
          <w:color w:val="0D0D0D" w:themeColor="text1" w:themeTint="F2"/>
          <w:sz w:val="28"/>
          <w:szCs w:val="28"/>
          <w:rtl/>
          <w:lang w:bidi="ar-IQ"/>
        </w:rPr>
      </w:pPr>
      <w:r w:rsidRPr="001E7923">
        <w:rPr>
          <w:rFonts w:ascii="Simplified Arabic" w:hAnsi="Simplified Arabic" w:cs="Simplified Arabic"/>
          <w:color w:val="0D0D0D" w:themeColor="text1" w:themeTint="F2"/>
          <w:kern w:val="24"/>
          <w:sz w:val="28"/>
          <w:szCs w:val="28"/>
          <w:rtl/>
          <w:lang w:bidi="ar-IQ"/>
        </w:rPr>
        <w:lastRenderedPageBreak/>
        <w:t>تعتبر</w:t>
      </w:r>
      <w:r w:rsidRPr="001E7923">
        <w:rPr>
          <w:rFonts w:ascii="Simplified Arabic" w:hAnsi="Simplified Arabic" w:cs="Simplified Arabic"/>
          <w:color w:val="0D0D0D" w:themeColor="text1" w:themeTint="F2"/>
          <w:sz w:val="28"/>
          <w:szCs w:val="28"/>
          <w:rtl/>
          <w:lang w:bidi="ar-IQ"/>
        </w:rPr>
        <w:t xml:space="preserve"> الموانئ جزء مهم من حركة التبادل التجاري وتمثل حلقة الوصل مع باقي بلدان العالم التي تقع على البحار والمحيطات ،إذ ينقل الشحن البحري الدولي أكثر من 80 % من التجارة العالمية إلى الشعوب والمجتمعات في جميع أنحاء العالم، ويعد الشحن البحري هو الطريقة الأكثر كفاءة وفعالية من حيث التكلفة للنقل الدولي لمعظم البضائع كما يوفر وسيلة منخفضة التكلفة يمكن الاعتماد عليها لنقل البضائع على مستوى العالم ، وتسهيل التجارة والمساعدة على خلق الرخاء بين الأمم والشعوب(</w:t>
      </w:r>
      <w:r w:rsidRPr="001E7923">
        <w:rPr>
          <w:rFonts w:ascii="Simplified Arabic" w:hAnsi="Simplified Arabic" w:cs="Simplified Arabic"/>
          <w:color w:val="0D0D0D" w:themeColor="text1" w:themeTint="F2"/>
          <w:sz w:val="28"/>
          <w:szCs w:val="28"/>
          <w:lang w:bidi="ar-IQ"/>
        </w:rPr>
        <w:t>imo.org</w:t>
      </w:r>
      <w:r w:rsidRPr="001E7923">
        <w:rPr>
          <w:rFonts w:ascii="Simplified Arabic" w:hAnsi="Simplified Arabic" w:cs="Simplified Arabic"/>
          <w:color w:val="0D0D0D" w:themeColor="text1" w:themeTint="F2"/>
          <w:sz w:val="28"/>
          <w:szCs w:val="28"/>
          <w:rtl/>
          <w:lang w:bidi="ar-IQ"/>
        </w:rPr>
        <w:t>).  و</w:t>
      </w:r>
      <w:r w:rsidRPr="001E7923">
        <w:rPr>
          <w:rFonts w:ascii="Simplified Arabic" w:hAnsi="Simplified Arabic" w:cs="Simplified Arabic"/>
          <w:color w:val="0D0D0D" w:themeColor="text1" w:themeTint="F2"/>
          <w:kern w:val="24"/>
          <w:sz w:val="28"/>
          <w:szCs w:val="28"/>
          <w:rtl/>
          <w:lang w:bidi="ar-IQ"/>
        </w:rPr>
        <w:t>تكمن اهمية الموانئ في</w:t>
      </w:r>
      <w:r w:rsidRPr="001E7923">
        <w:rPr>
          <w:rFonts w:ascii="Simplified Arabic" w:hAnsi="Simplified Arabic" w:cs="Simplified Arabic"/>
          <w:b/>
          <w:bCs/>
          <w:color w:val="0D0D0D" w:themeColor="text1" w:themeTint="F2"/>
          <w:kern w:val="24"/>
          <w:sz w:val="28"/>
          <w:szCs w:val="28"/>
          <w:rtl/>
          <w:lang w:bidi="ar-IQ"/>
        </w:rPr>
        <w:t xml:space="preserve"> </w:t>
      </w:r>
      <w:r w:rsidRPr="001E7923">
        <w:rPr>
          <w:rFonts w:ascii="Simplified Arabic" w:hAnsi="Simplified Arabic" w:cs="Simplified Arabic"/>
          <w:color w:val="0D0D0D" w:themeColor="text1" w:themeTint="F2"/>
          <w:kern w:val="24"/>
          <w:sz w:val="28"/>
          <w:szCs w:val="28"/>
          <w:rtl/>
          <w:lang w:bidi="ar-IQ"/>
        </w:rPr>
        <w:t>عملية التبادل التجاري الدولي وذلك للعلاقة التبادلية بين النقل البحري والتجارة الخارجية، إذ تعد الموانئ الركيزة الاساسية والبنية التحتية لإتمام حركة الصادرات والواردات (</w:t>
      </w:r>
      <w:r w:rsidRPr="001E7923">
        <w:rPr>
          <w:rFonts w:ascii="Simplified Arabic" w:hAnsi="Simplified Arabic" w:cs="Simplified Arabic"/>
          <w:color w:val="0D0D0D" w:themeColor="text1" w:themeTint="F2"/>
          <w:kern w:val="24"/>
          <w:sz w:val="28"/>
          <w:szCs w:val="28"/>
        </w:rPr>
        <w:t>spyros,2016:7</w:t>
      </w:r>
      <w:r w:rsidRPr="001E7923">
        <w:rPr>
          <w:rFonts w:ascii="Simplified Arabic" w:hAnsi="Simplified Arabic" w:cs="Simplified Arabic"/>
          <w:color w:val="0D0D0D" w:themeColor="text1" w:themeTint="F2"/>
          <w:kern w:val="24"/>
          <w:sz w:val="28"/>
          <w:szCs w:val="28"/>
          <w:rtl/>
          <w:lang w:bidi="ar-IQ"/>
        </w:rPr>
        <w:t xml:space="preserve"> ). </w:t>
      </w:r>
      <w:r w:rsidRPr="001E7923">
        <w:rPr>
          <w:rFonts w:ascii="Simplified Arabic" w:hAnsi="Simplified Arabic" w:cs="Simplified Arabic"/>
          <w:color w:val="0D0D0D" w:themeColor="text1" w:themeTint="F2"/>
          <w:sz w:val="28"/>
          <w:szCs w:val="28"/>
          <w:rtl/>
          <w:lang w:bidi="ar-IQ"/>
        </w:rPr>
        <w:t>كما تعد الموانئ عنصراً مهماً للازدهار الحضاري والاقتصادي للبلدان  وتعد التجارة الخارجية هي اداة النمو التي لا تتحقق  بدون الموانئ ، لذلك تعد الموانئ هي شرياناً رئيساً للتنمية الاقتصادية (محسن،2012</w:t>
      </w:r>
      <w:r w:rsidRPr="001E7923">
        <w:rPr>
          <w:rFonts w:ascii="Simplified Arabic" w:hAnsi="Simplified Arabic" w:cs="Simplified Arabic"/>
          <w:color w:val="0D0D0D" w:themeColor="text1" w:themeTint="F2"/>
          <w:sz w:val="28"/>
          <w:szCs w:val="28"/>
          <w:lang w:bidi="ar-IQ"/>
        </w:rPr>
        <w:t>:</w:t>
      </w:r>
      <w:r w:rsidRPr="001E7923">
        <w:rPr>
          <w:rFonts w:ascii="Simplified Arabic" w:hAnsi="Simplified Arabic" w:cs="Simplified Arabic"/>
          <w:color w:val="0D0D0D" w:themeColor="text1" w:themeTint="F2"/>
          <w:sz w:val="28"/>
          <w:szCs w:val="28"/>
          <w:rtl/>
          <w:lang w:bidi="ar-IQ"/>
        </w:rPr>
        <w:t xml:space="preserve"> 350). وكذلك التوجه نحو انشاء المجمعات الصناعية والمناطق الحرة داخل حدود الميناء يجعل من الموانئ قطاعاً  انتاجياً (رصاع ،2019: 1). ان الموانئ والشركات البحرية اصبحت تتنافس فيما بينها في عمليات تقديم الخدمات البحرية للسفن التجارية المترددة على الموانئ وذلك بالاعتماد على تطور انظمتها التكنلوجية والمعلوماتية التي تتوافق مع عملهــا (الشربيني ،2017، 374). فلابد من استعمال نظم وتكنلوجيا المعلومات في تحسين عمل الموانئ والشركات (</w:t>
      </w:r>
      <w:r w:rsidRPr="001E7923">
        <w:rPr>
          <w:rFonts w:ascii="Simplified Arabic" w:hAnsi="Simplified Arabic" w:cs="Simplified Arabic"/>
          <w:color w:val="0D0D0D" w:themeColor="text1" w:themeTint="F2"/>
          <w:sz w:val="28"/>
          <w:szCs w:val="28"/>
          <w:lang w:bidi="ar-IQ"/>
        </w:rPr>
        <w:t>andrson and jerman ,2017,19</w:t>
      </w:r>
      <w:r w:rsidRPr="001E7923">
        <w:rPr>
          <w:rFonts w:ascii="Simplified Arabic" w:hAnsi="Simplified Arabic" w:cs="Simplified Arabic"/>
          <w:color w:val="0D0D0D" w:themeColor="text1" w:themeTint="F2"/>
          <w:sz w:val="28"/>
          <w:szCs w:val="28"/>
          <w:rtl/>
          <w:lang w:bidi="ar-IQ"/>
        </w:rPr>
        <w:t>). وايضا سعي المنظمات على تنمية البنية التحتية لتكنلوجيا المعلومات لتقليل النفقات المالية والادارية</w:t>
      </w:r>
      <w:r w:rsidRPr="001E7923">
        <w:rPr>
          <w:rFonts w:ascii="Simplified Arabic" w:hAnsi="Simplified Arabic" w:cs="Simplified Arabic"/>
          <w:color w:val="0D0D0D" w:themeColor="text1" w:themeTint="F2"/>
          <w:sz w:val="36"/>
          <w:szCs w:val="36"/>
          <w:rtl/>
          <w:lang w:bidi="ar-IQ"/>
        </w:rPr>
        <w:t xml:space="preserve"> </w:t>
      </w:r>
      <w:r w:rsidRPr="001E7923">
        <w:rPr>
          <w:rFonts w:ascii="Simplified Arabic" w:hAnsi="Simplified Arabic" w:cs="Simplified Arabic"/>
          <w:color w:val="0D0D0D" w:themeColor="text1" w:themeTint="F2"/>
          <w:sz w:val="28"/>
          <w:szCs w:val="28"/>
          <w:rtl/>
          <w:lang w:bidi="ar-IQ"/>
        </w:rPr>
        <w:t xml:space="preserve">فضلا عن سرعــة انجاز الاعمال (اللامي ، 2013 ، 8-9). فقد برزت الحاجة الى تسهيل التجارة ولا سيما في مجال التجارة الطبية خلال جائحة </w:t>
      </w:r>
      <w:r w:rsidRPr="001E7923">
        <w:rPr>
          <w:rFonts w:ascii="Simplified Arabic" w:hAnsi="Simplified Arabic" w:cs="Simplified Arabic"/>
          <w:color w:val="0D0D0D" w:themeColor="text1" w:themeTint="F2"/>
          <w:sz w:val="28"/>
          <w:szCs w:val="28"/>
          <w:lang w:bidi="ar-IQ"/>
        </w:rPr>
        <w:t>coved 19</w:t>
      </w:r>
      <w:r w:rsidRPr="001E7923">
        <w:rPr>
          <w:rFonts w:ascii="Simplified Arabic" w:hAnsi="Simplified Arabic" w:cs="Simplified Arabic"/>
          <w:color w:val="0D0D0D" w:themeColor="text1" w:themeTint="F2"/>
          <w:sz w:val="28"/>
          <w:szCs w:val="28"/>
          <w:rtl/>
          <w:lang w:bidi="ar-IQ"/>
        </w:rPr>
        <w:t xml:space="preserve"> من معدات ولقاحات ومضادات حيوية التي تتطلب السرعة في اخراجها من الموانئ من دون </w:t>
      </w:r>
      <w:r w:rsidRPr="001E7923">
        <w:rPr>
          <w:rFonts w:ascii="Simplified Arabic" w:hAnsi="Simplified Arabic" w:cs="Simplified Arabic"/>
          <w:color w:val="0D0D0D" w:themeColor="text1" w:themeTint="F2"/>
          <w:sz w:val="28"/>
          <w:szCs w:val="28"/>
          <w:rtl/>
          <w:lang w:bidi="ar-IQ"/>
        </w:rPr>
        <w:lastRenderedPageBreak/>
        <w:t xml:space="preserve">تأخير بسبب الروتين فعملت المنظمة الدولية البحرية </w:t>
      </w:r>
      <w:r w:rsidRPr="001E7923">
        <w:rPr>
          <w:rFonts w:ascii="Simplified Arabic" w:hAnsi="Simplified Arabic" w:cs="Simplified Arabic"/>
          <w:color w:val="0D0D0D" w:themeColor="text1" w:themeTint="F2"/>
          <w:sz w:val="28"/>
          <w:szCs w:val="28"/>
          <w:lang w:bidi="ar-IQ"/>
        </w:rPr>
        <w:t xml:space="preserve">IMO </w:t>
      </w:r>
      <w:r w:rsidRPr="001E7923">
        <w:rPr>
          <w:rFonts w:ascii="Simplified Arabic" w:hAnsi="Simplified Arabic" w:cs="Simplified Arabic"/>
          <w:color w:val="0D0D0D" w:themeColor="text1" w:themeTint="F2"/>
          <w:sz w:val="28"/>
          <w:szCs w:val="28"/>
          <w:rtl/>
          <w:lang w:bidi="ar-IQ"/>
        </w:rPr>
        <w:t xml:space="preserve"> بالاهتمام في المجال البحري في تحسين الاداء في سلسلة الامداد من خلال ادخال نظم وتكنلوجيا المعلومات من خلال متابعة وتنفيذ المتطلبات والاتفاقيات للمنظمة الدولية البحرية في توفير البنى التحتية لنظم تكنلوجيا المعلومات ( الاونكتاد،2021، 17). للموانئ العراقية دور كبير في دعم الوضع الاقتصادي للبلد وذلك من خلال الخدمات والانشطة التي تقدمها للتجارة البحرية ، إذ إن قطاع النقل البحري هو الأكثر ملائمة في هكذا حالات من حيث الكمية المطلوبة وكلفة النقل ، و</w:t>
      </w:r>
      <w:r w:rsidRPr="001E7923">
        <w:rPr>
          <w:rFonts w:ascii="Simplified Arabic" w:hAnsi="Simplified Arabic" w:cs="Simplified Arabic"/>
          <w:color w:val="0D0D0D" w:themeColor="text1" w:themeTint="F2"/>
          <w:kern w:val="24"/>
          <w:sz w:val="28"/>
          <w:szCs w:val="28"/>
          <w:rtl/>
          <w:lang w:bidi="ar-IQ"/>
        </w:rPr>
        <w:t>تضطلع الموانئ العراقية بتقديم الخدمات البحرية للسفن التجارية  إذ لا يمكن للسفن الارساء والاقلاع دونما توافر الرصيف المناسب وسفن القطر وخدمات الارشاد البحري وتوافر الاعماق وخدمات الحفر اللازمة فضلا عن خدمات الانارة وتأثيث العوامات الملاحية في القنوات والممرات البحرية وخدمات الطوارئ والانقاذ البحري للرسو الآمن (قانون وتعليمات الموانئ العراقية-21- المادة 4).</w:t>
      </w:r>
    </w:p>
    <w:p w:rsidR="001E7923" w:rsidRPr="00A05F50" w:rsidRDefault="001E7923" w:rsidP="001E7923">
      <w:pPr>
        <w:pStyle w:val="NormalWeb"/>
        <w:bidi/>
        <w:spacing w:before="0" w:beforeAutospacing="0" w:after="0" w:afterAutospacing="0" w:line="276" w:lineRule="auto"/>
        <w:rPr>
          <w:rFonts w:asciiTheme="majorBidi" w:hAnsiTheme="majorBidi" w:cstheme="majorBidi"/>
          <w:color w:val="0D0D0D" w:themeColor="text1" w:themeTint="F2"/>
          <w:sz w:val="28"/>
          <w:szCs w:val="28"/>
          <w:rtl/>
          <w:lang w:bidi="ar-IQ"/>
        </w:rPr>
      </w:pPr>
    </w:p>
    <w:p w:rsidR="001E7923" w:rsidRPr="001E7923" w:rsidRDefault="001E7923" w:rsidP="00486CF0">
      <w:pPr>
        <w:pStyle w:val="NormalWeb"/>
        <w:widowControl/>
        <w:numPr>
          <w:ilvl w:val="0"/>
          <w:numId w:val="6"/>
        </w:numPr>
        <w:bidi/>
        <w:adjustRightInd/>
        <w:spacing w:before="0" w:beforeAutospacing="0" w:after="0" w:afterAutospacing="0"/>
        <w:jc w:val="left"/>
        <w:textAlignment w:val="auto"/>
        <w:rPr>
          <w:rFonts w:ascii="Simplified Arabic" w:hAnsi="Simplified Arabic" w:cs="Simplified Arabic"/>
          <w:color w:val="0D0D0D" w:themeColor="text1" w:themeTint="F2"/>
          <w:sz w:val="32"/>
          <w:szCs w:val="32"/>
          <w:lang w:bidi="ar-IQ"/>
        </w:rPr>
      </w:pPr>
      <w:r w:rsidRPr="001E7923">
        <w:rPr>
          <w:rFonts w:ascii="Simplified Arabic" w:hAnsi="Simplified Arabic" w:cs="Simplified Arabic"/>
          <w:b/>
          <w:bCs/>
          <w:color w:val="0D0D0D" w:themeColor="text1" w:themeTint="F2"/>
          <w:sz w:val="32"/>
          <w:szCs w:val="32"/>
          <w:u w:val="single"/>
          <w:rtl/>
          <w:lang w:bidi="ar-IQ"/>
        </w:rPr>
        <w:t>منهجية البحث وبعض من الدراسات السابقة</w:t>
      </w:r>
      <w:r w:rsidRPr="001E7923">
        <w:rPr>
          <w:rFonts w:ascii="Simplified Arabic" w:hAnsi="Simplified Arabic" w:cs="Simplified Arabic"/>
          <w:color w:val="0D0D0D" w:themeColor="text1" w:themeTint="F2"/>
          <w:sz w:val="32"/>
          <w:szCs w:val="32"/>
          <w:rtl/>
          <w:lang w:bidi="ar-IQ"/>
        </w:rPr>
        <w:t xml:space="preserve"> :</w:t>
      </w:r>
    </w:p>
    <w:p w:rsidR="001E7923" w:rsidRPr="001E7923" w:rsidRDefault="001E7923" w:rsidP="001E7923">
      <w:pPr>
        <w:pStyle w:val="NormalWeb"/>
        <w:bidi/>
        <w:spacing w:before="0" w:beforeAutospacing="0" w:after="0" w:afterAutospacing="0"/>
        <w:rPr>
          <w:rFonts w:ascii="Simplified Arabic" w:eastAsiaTheme="majorEastAsia" w:hAnsi="Simplified Arabic" w:cs="Simplified Arabic"/>
          <w:b/>
          <w:bCs/>
          <w:color w:val="0D0D0D" w:themeColor="text1" w:themeTint="F2"/>
          <w:kern w:val="24"/>
          <w:sz w:val="32"/>
          <w:szCs w:val="32"/>
          <w:rtl/>
          <w:lang w:bidi="ar-IQ"/>
        </w:rPr>
      </w:pPr>
      <w:r w:rsidRPr="001E7923">
        <w:rPr>
          <w:rFonts w:ascii="Simplified Arabic" w:eastAsiaTheme="majorEastAsia" w:hAnsi="Simplified Arabic" w:cs="Simplified Arabic"/>
          <w:b/>
          <w:bCs/>
          <w:color w:val="0D0D0D" w:themeColor="text1" w:themeTint="F2"/>
          <w:kern w:val="24"/>
          <w:sz w:val="32"/>
          <w:szCs w:val="32"/>
          <w:rtl/>
          <w:lang w:bidi="ar-IQ"/>
        </w:rPr>
        <w:t xml:space="preserve">1-1 :مشكلة الدراسة </w:t>
      </w:r>
      <w:r w:rsidRPr="001E7923">
        <w:rPr>
          <w:rFonts w:ascii="Simplified Arabic" w:eastAsiaTheme="majorEastAsia" w:hAnsi="Simplified Arabic" w:cs="Simplified Arabic"/>
          <w:b/>
          <w:bCs/>
          <w:color w:val="0D0D0D" w:themeColor="text1" w:themeTint="F2"/>
          <w:kern w:val="24"/>
          <w:sz w:val="32"/>
          <w:szCs w:val="32"/>
        </w:rPr>
        <w:t>Study problem</w:t>
      </w:r>
    </w:p>
    <w:p w:rsidR="001E7923" w:rsidRPr="00256E7A" w:rsidRDefault="001E7923" w:rsidP="00256E7A">
      <w:pPr>
        <w:bidi/>
        <w:spacing w:line="240" w:lineRule="auto"/>
        <w:rPr>
          <w:rFonts w:ascii="Simplified Arabic" w:hAnsi="Simplified Arabic" w:cs="Simplified Arabic"/>
          <w:color w:val="0D0D0D" w:themeColor="text1" w:themeTint="F2"/>
          <w:sz w:val="28"/>
          <w:szCs w:val="28"/>
          <w:rtl/>
          <w:lang w:bidi="ar-IQ"/>
        </w:rPr>
      </w:pPr>
      <w:r w:rsidRPr="001E7923">
        <w:rPr>
          <w:rFonts w:ascii="Simplified Arabic" w:hAnsi="Simplified Arabic" w:cs="Simplified Arabic"/>
          <w:color w:val="0D0D0D" w:themeColor="text1" w:themeTint="F2"/>
          <w:sz w:val="28"/>
          <w:szCs w:val="28"/>
          <w:rtl/>
        </w:rPr>
        <w:t>تم أجراء دراسة تمهيدية الغاية منها معرفة المشكلات في الشركة العامة لموانئ العراق والتي تعد حقل الدراسة الحالية إذ ركزت الدراسة على ثلاث متغيرات هي (نظم المعلومات ، تحسين جودة الخدمات البحرية  ، البنى التحتية للخدمات البحرية )،</w:t>
      </w:r>
      <w:r w:rsidRPr="001E7923">
        <w:rPr>
          <w:rFonts w:ascii="Simplified Arabic" w:hAnsi="Simplified Arabic" w:cs="Simplified Arabic"/>
          <w:color w:val="0D0D0D" w:themeColor="text1" w:themeTint="F2"/>
          <w:sz w:val="28"/>
          <w:szCs w:val="28"/>
          <w:rtl/>
          <w:lang w:bidi="ar-IQ"/>
        </w:rPr>
        <w:t xml:space="preserve"> </w:t>
      </w:r>
      <w:r w:rsidRPr="001E7923">
        <w:rPr>
          <w:rFonts w:ascii="Simplified Arabic" w:hAnsi="Simplified Arabic" w:cs="Simplified Arabic"/>
          <w:color w:val="0D0D0D" w:themeColor="text1" w:themeTint="F2"/>
          <w:sz w:val="28"/>
          <w:szCs w:val="28"/>
          <w:rtl/>
        </w:rPr>
        <w:t>في الدراسة التمهيدية تم اعتماد نوع من الاسئلة ذات النهايات المفتوحة</w:t>
      </w:r>
      <w:r w:rsidRPr="001E7923">
        <w:rPr>
          <w:rFonts w:ascii="Simplified Arabic" w:hAnsi="Simplified Arabic" w:cs="Simplified Arabic"/>
          <w:color w:val="0D0D0D" w:themeColor="text1" w:themeTint="F2"/>
          <w:sz w:val="28"/>
          <w:szCs w:val="28"/>
          <w:rtl/>
          <w:lang w:bidi="ar-IQ"/>
        </w:rPr>
        <w:t>،</w:t>
      </w:r>
      <w:r w:rsidRPr="001E7923">
        <w:rPr>
          <w:rFonts w:ascii="Simplified Arabic" w:hAnsi="Simplified Arabic" w:cs="Simplified Arabic"/>
          <w:color w:val="0D0D0D" w:themeColor="text1" w:themeTint="F2"/>
          <w:sz w:val="28"/>
          <w:szCs w:val="28"/>
          <w:rtl/>
        </w:rPr>
        <w:t xml:space="preserve"> بحيث يتمكن صاحب الاجابة من التعبير بحرية وامكانية للتعديل في الاجابة مما يوفر مرونة في الحصول على إجابات متنوعة تغــــــــــني موضوع المشكلة بنماذج متنوعة من الاجابات تمكن الباحث من تشخيص نقاط الارتكاز للموضوع المبحوث(</w:t>
      </w:r>
      <w:r w:rsidRPr="001E7923">
        <w:rPr>
          <w:rFonts w:ascii="Simplified Arabic" w:hAnsi="Simplified Arabic" w:cs="Simplified Arabic"/>
          <w:color w:val="0D0D0D" w:themeColor="text1" w:themeTint="F2"/>
          <w:sz w:val="28"/>
          <w:szCs w:val="28"/>
        </w:rPr>
        <w:t>SREEJESH, et al ,2014 :159</w:t>
      </w:r>
      <w:r w:rsidRPr="001E7923">
        <w:rPr>
          <w:rFonts w:ascii="Simplified Arabic" w:hAnsi="Simplified Arabic" w:cs="Simplified Arabic"/>
          <w:color w:val="0D0D0D" w:themeColor="text1" w:themeTint="F2"/>
          <w:sz w:val="28"/>
          <w:szCs w:val="28"/>
          <w:rtl/>
          <w:lang w:bidi="ar-IQ"/>
        </w:rPr>
        <w:t>).</w:t>
      </w:r>
      <w:r w:rsidRPr="001E7923">
        <w:rPr>
          <w:rFonts w:ascii="Simplified Arabic" w:hAnsi="Simplified Arabic" w:cs="Simplified Arabic"/>
          <w:color w:val="0D0D0D" w:themeColor="text1" w:themeTint="F2"/>
          <w:sz w:val="28"/>
          <w:szCs w:val="28"/>
          <w:rtl/>
        </w:rPr>
        <w:t xml:space="preserve"> </w:t>
      </w:r>
      <w:r w:rsidRPr="001E7923">
        <w:rPr>
          <w:rFonts w:ascii="Simplified Arabic" w:hAnsi="Simplified Arabic" w:cs="Simplified Arabic"/>
          <w:color w:val="0D0D0D" w:themeColor="text1" w:themeTint="F2"/>
          <w:sz w:val="28"/>
          <w:szCs w:val="28"/>
          <w:rtl/>
          <w:lang w:bidi="ar-IQ"/>
        </w:rPr>
        <w:t xml:space="preserve">وقد بلغت عينةالدراسة ( 34 ) موظفا من  البحريين العاملين في الموانئ العراقية وفي </w:t>
      </w:r>
      <w:r w:rsidRPr="001E7923">
        <w:rPr>
          <w:rFonts w:ascii="Simplified Arabic" w:hAnsi="Simplified Arabic" w:cs="Simplified Arabic"/>
          <w:color w:val="0D0D0D" w:themeColor="text1" w:themeTint="F2"/>
          <w:sz w:val="28"/>
          <w:szCs w:val="28"/>
          <w:rtl/>
          <w:lang w:bidi="ar-IQ"/>
        </w:rPr>
        <w:lastRenderedPageBreak/>
        <w:t>الاقسام البحرية وكذلك الشركات البحرية العاملة في الموانئ ، ومن خلال الدراسة تم اكتشاف المشاكل والمعوقات التي تواجه الخدمات البحرية وكما في الجدول (1)</w:t>
      </w:r>
      <w:r w:rsidRPr="001E7923">
        <w:rPr>
          <w:rFonts w:ascii="Simplified Arabic" w:hAnsi="Simplified Arabic" w:cs="Simplified Arabic"/>
          <w:b/>
          <w:bCs/>
          <w:color w:val="0D0D0D" w:themeColor="text1" w:themeTint="F2"/>
          <w:sz w:val="28"/>
          <w:szCs w:val="28"/>
          <w:rtl/>
          <w:lang w:bidi="ar-IQ"/>
        </w:rPr>
        <w:t xml:space="preserve"> .</w:t>
      </w:r>
    </w:p>
    <w:p w:rsidR="001E7923" w:rsidRPr="00A05F50" w:rsidRDefault="002520F2" w:rsidP="001E7923">
      <w:pPr>
        <w:bidi/>
        <w:rPr>
          <w:rFonts w:asciiTheme="majorBidi" w:hAnsiTheme="majorBidi" w:cstheme="majorBidi"/>
          <w:b/>
          <w:bCs/>
          <w:color w:val="0D0D0D" w:themeColor="text1" w:themeTint="F2"/>
          <w:sz w:val="28"/>
          <w:szCs w:val="28"/>
          <w:rtl/>
          <w:lang w:bidi="ar-IQ"/>
        </w:rPr>
      </w:pPr>
      <w:r>
        <w:rPr>
          <w:rFonts w:asciiTheme="majorBidi" w:hAnsiTheme="majorBidi" w:cstheme="majorBidi"/>
          <w:b/>
          <w:bCs/>
          <w:noProof/>
          <w:color w:val="0D0D0D" w:themeColor="text1" w:themeTint="F2"/>
          <w:sz w:val="28"/>
          <w:szCs w:val="28"/>
          <w:rtl/>
        </w:rPr>
        <w:pict>
          <v:shapetype id="_x0000_t202" coordsize="21600,21600" o:spt="202" path="m,l,21600r21600,l21600,xe">
            <v:stroke joinstyle="miter"/>
            <v:path gradientshapeok="t" o:connecttype="rect"/>
          </v:shapetype>
          <v:shape id="_x0000_s1027" type="#_x0000_t202" style="position:absolute;left:0;text-align:left;margin-left:171.85pt;margin-top:9.8pt;width:132pt;height:21.8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" filled="f" stroked="f">
            <v:textbox>
              <w:txbxContent>
                <w:p w:rsidR="001E7923" w:rsidRPr="004F3B91" w:rsidRDefault="001E7923" w:rsidP="001E7923">
                  <w:pPr>
                    <w:jc w:val="right"/>
                    <w:rPr>
                      <w:b/>
                      <w:bCs/>
                      <w:sz w:val="24"/>
                      <w:szCs w:val="24"/>
                    </w:rPr>
                  </w:pPr>
                  <w:r w:rsidRPr="004F3B91">
                    <w:rPr>
                      <w:rFonts w:asciiTheme="majorBidi" w:hAnsiTheme="majorBidi" w:cstheme="majorBidi"/>
                      <w:b/>
                      <w:bCs/>
                      <w:sz w:val="24"/>
                      <w:szCs w:val="24"/>
                      <w:rtl/>
                    </w:rPr>
                    <w:t>الجدول</w:t>
                  </w:r>
                  <w:r w:rsidRPr="004F3B91">
                    <w:rPr>
                      <w:rFonts w:hint="cs"/>
                      <w:b/>
                      <w:bCs/>
                      <w:sz w:val="24"/>
                      <w:szCs w:val="24"/>
                      <w:rtl/>
                    </w:rPr>
                    <w:t xml:space="preserve"> (1) الدراسة التمهيدية</w:t>
                  </w:r>
                </w:p>
              </w:txbxContent>
            </v:textbox>
          </v:shape>
        </w:pict>
      </w:r>
    </w:p>
    <w:tbl>
      <w:tblPr>
        <w:tblStyle w:val="TableGrid"/>
        <w:bidiVisual/>
        <w:tblW w:w="9018" w:type="dxa"/>
        <w:jc w:val="center"/>
        <w:tblLayout w:type="fixed"/>
        <w:tblLook w:val="04A0"/>
      </w:tblPr>
      <w:tblGrid>
        <w:gridCol w:w="476"/>
        <w:gridCol w:w="5482"/>
        <w:gridCol w:w="630"/>
        <w:gridCol w:w="900"/>
        <w:gridCol w:w="630"/>
        <w:gridCol w:w="900"/>
      </w:tblGrid>
      <w:tr w:rsidR="001E7923" w:rsidRPr="001E7923" w:rsidTr="001E7923">
        <w:trPr>
          <w:trHeight w:val="404"/>
          <w:jc w:val="center"/>
        </w:trPr>
        <w:tc>
          <w:tcPr>
            <w:tcW w:w="476" w:type="dxa"/>
            <w:vMerge w:val="restart"/>
            <w:shd w:val="clear" w:color="auto" w:fill="EAF1DD" w:themeFill="accent3" w:themeFillTint="33"/>
            <w:textDirection w:val="btLr"/>
          </w:tcPr>
          <w:p w:rsidR="001E7923" w:rsidRPr="001E7923" w:rsidRDefault="001E7923" w:rsidP="001E7923">
            <w:pPr>
              <w:bidi/>
              <w:spacing w:line="276" w:lineRule="auto"/>
              <w:ind w:left="113" w:right="113"/>
              <w:rPr>
                <w:rFonts w:asciiTheme="majorBidi" w:hAnsiTheme="majorBidi" w:cstheme="majorBidi"/>
                <w:b/>
                <w:bCs/>
                <w:color w:val="0D0D0D" w:themeColor="text1" w:themeTint="F2"/>
                <w:sz w:val="24"/>
                <w:szCs w:val="24"/>
                <w:rtl/>
                <w:lang w:bidi="ar-IQ"/>
              </w:rPr>
            </w:pPr>
            <w:r w:rsidRPr="001E7923">
              <w:rPr>
                <w:rFonts w:asciiTheme="majorBidi" w:hAnsiTheme="majorBidi" w:cstheme="majorBidi" w:hint="cs"/>
                <w:b/>
                <w:bCs/>
                <w:color w:val="0D0D0D" w:themeColor="text1" w:themeTint="F2"/>
                <w:sz w:val="24"/>
                <w:szCs w:val="24"/>
                <w:rtl/>
                <w:lang w:bidi="ar-IQ"/>
              </w:rPr>
              <w:t>المتغير</w:t>
            </w:r>
          </w:p>
        </w:tc>
        <w:tc>
          <w:tcPr>
            <w:tcW w:w="5482" w:type="dxa"/>
            <w:vMerge w:val="restart"/>
            <w:shd w:val="clear" w:color="auto" w:fill="EAF1DD" w:themeFill="accent3" w:themeFillTint="33"/>
          </w:tcPr>
          <w:p w:rsidR="001E7923" w:rsidRPr="001E7923" w:rsidRDefault="001E7923" w:rsidP="001E7923">
            <w:pPr>
              <w:bidi/>
              <w:jc w:val="center"/>
              <w:rPr>
                <w:rFonts w:asciiTheme="majorBidi" w:hAnsiTheme="majorBidi" w:cstheme="majorBidi"/>
                <w:b/>
                <w:bCs/>
                <w:color w:val="0D0D0D" w:themeColor="text1" w:themeTint="F2"/>
                <w:sz w:val="24"/>
                <w:szCs w:val="24"/>
                <w:rtl/>
              </w:rPr>
            </w:pPr>
          </w:p>
          <w:p w:rsidR="001E7923" w:rsidRPr="001E7923" w:rsidRDefault="001E7923" w:rsidP="001E7923">
            <w:pPr>
              <w:bidi/>
              <w:spacing w:line="276" w:lineRule="auto"/>
              <w:jc w:val="center"/>
              <w:rPr>
                <w:rFonts w:asciiTheme="majorBidi" w:hAnsiTheme="majorBidi" w:cstheme="majorBidi"/>
                <w:b/>
                <w:bCs/>
                <w:color w:val="0D0D0D" w:themeColor="text1" w:themeTint="F2"/>
                <w:sz w:val="24"/>
                <w:szCs w:val="24"/>
                <w:rtl/>
              </w:rPr>
            </w:pPr>
            <w:r w:rsidRPr="001E7923">
              <w:rPr>
                <w:rFonts w:asciiTheme="majorBidi" w:hAnsiTheme="majorBidi" w:cstheme="majorBidi"/>
                <w:b/>
                <w:bCs/>
                <w:color w:val="0D0D0D" w:themeColor="text1" w:themeTint="F2"/>
                <w:sz w:val="24"/>
                <w:szCs w:val="24"/>
                <w:rtl/>
              </w:rPr>
              <w:t>المشكلات المتعلقة</w:t>
            </w:r>
          </w:p>
          <w:p w:rsidR="001E7923" w:rsidRPr="001E7923" w:rsidRDefault="001E7923" w:rsidP="001E7923">
            <w:pPr>
              <w:bidi/>
              <w:jc w:val="center"/>
              <w:rPr>
                <w:rFonts w:asciiTheme="majorBidi" w:hAnsiTheme="majorBidi" w:cstheme="majorBidi"/>
                <w:b/>
                <w:bCs/>
                <w:color w:val="0D0D0D" w:themeColor="text1" w:themeTint="F2"/>
                <w:sz w:val="24"/>
                <w:szCs w:val="24"/>
              </w:rPr>
            </w:pPr>
          </w:p>
        </w:tc>
        <w:tc>
          <w:tcPr>
            <w:tcW w:w="3060" w:type="dxa"/>
            <w:gridSpan w:val="4"/>
            <w:shd w:val="clear" w:color="auto" w:fill="EAF1DD" w:themeFill="accent3" w:themeFillTint="33"/>
          </w:tcPr>
          <w:p w:rsidR="001E7923" w:rsidRPr="001E7923" w:rsidRDefault="001E7923" w:rsidP="001E7923">
            <w:pPr>
              <w:bidi/>
              <w:spacing w:line="276" w:lineRule="auto"/>
              <w:jc w:val="center"/>
              <w:rPr>
                <w:rFonts w:asciiTheme="majorBidi" w:hAnsiTheme="majorBidi" w:cstheme="majorBidi"/>
                <w:b/>
                <w:bCs/>
                <w:color w:val="0D0D0D" w:themeColor="text1" w:themeTint="F2"/>
                <w:sz w:val="24"/>
                <w:szCs w:val="24"/>
                <w:lang w:bidi="ar-IQ"/>
              </w:rPr>
            </w:pPr>
            <w:r w:rsidRPr="001E7923">
              <w:rPr>
                <w:rFonts w:asciiTheme="majorBidi" w:hAnsiTheme="majorBidi" w:cstheme="majorBidi" w:hint="cs"/>
                <w:b/>
                <w:bCs/>
                <w:color w:val="0D0D0D" w:themeColor="text1" w:themeTint="F2"/>
                <w:sz w:val="24"/>
                <w:szCs w:val="24"/>
                <w:rtl/>
              </w:rPr>
              <w:t>عدد الاستمارات (34)</w:t>
            </w:r>
          </w:p>
        </w:tc>
      </w:tr>
      <w:tr w:rsidR="001E7923" w:rsidRPr="001E7923" w:rsidTr="001E7923">
        <w:trPr>
          <w:trHeight w:val="476"/>
          <w:jc w:val="center"/>
        </w:trPr>
        <w:tc>
          <w:tcPr>
            <w:tcW w:w="476" w:type="dxa"/>
            <w:vMerge/>
            <w:shd w:val="clear" w:color="auto" w:fill="EAF1DD" w:themeFill="accent3" w:themeFillTint="33"/>
          </w:tcPr>
          <w:p w:rsidR="001E7923" w:rsidRPr="001E7923" w:rsidRDefault="001E7923" w:rsidP="001E7923">
            <w:pPr>
              <w:bidi/>
              <w:spacing w:line="276" w:lineRule="auto"/>
              <w:rPr>
                <w:color w:val="0D0D0D" w:themeColor="text1" w:themeTint="F2"/>
                <w:sz w:val="24"/>
                <w:szCs w:val="24"/>
                <w:rtl/>
              </w:rPr>
            </w:pPr>
          </w:p>
        </w:tc>
        <w:tc>
          <w:tcPr>
            <w:tcW w:w="5482" w:type="dxa"/>
            <w:vMerge/>
            <w:shd w:val="clear" w:color="auto" w:fill="EAF1DD" w:themeFill="accent3" w:themeFillTint="33"/>
          </w:tcPr>
          <w:p w:rsidR="001E7923" w:rsidRPr="001E7923" w:rsidRDefault="001E7923" w:rsidP="001E7923">
            <w:pPr>
              <w:bidi/>
              <w:spacing w:line="276" w:lineRule="auto"/>
              <w:rPr>
                <w:color w:val="0D0D0D" w:themeColor="text1" w:themeTint="F2"/>
                <w:sz w:val="24"/>
                <w:szCs w:val="24"/>
                <w:rtl/>
              </w:rPr>
            </w:pPr>
          </w:p>
        </w:tc>
        <w:tc>
          <w:tcPr>
            <w:tcW w:w="630" w:type="dxa"/>
            <w:shd w:val="clear" w:color="auto" w:fill="EAF1DD" w:themeFill="accent3" w:themeFillTint="33"/>
          </w:tcPr>
          <w:p w:rsidR="001E7923" w:rsidRPr="001E7923" w:rsidRDefault="001E7923" w:rsidP="001E7923">
            <w:pPr>
              <w:bidi/>
              <w:spacing w:line="276" w:lineRule="auto"/>
              <w:rPr>
                <w:rFonts w:asciiTheme="majorBidi" w:hAnsiTheme="majorBidi" w:cstheme="majorBidi"/>
                <w:color w:val="0D0D0D" w:themeColor="text1" w:themeTint="F2"/>
                <w:sz w:val="24"/>
                <w:szCs w:val="24"/>
                <w:rtl/>
                <w:lang w:bidi="ar-IQ"/>
              </w:rPr>
            </w:pPr>
            <w:r w:rsidRPr="001E7923">
              <w:rPr>
                <w:rFonts w:asciiTheme="majorBidi" w:hAnsiTheme="majorBidi" w:cstheme="majorBidi"/>
                <w:color w:val="0D0D0D" w:themeColor="text1" w:themeTint="F2"/>
                <w:sz w:val="24"/>
                <w:szCs w:val="24"/>
                <w:rtl/>
              </w:rPr>
              <w:t>نعم</w:t>
            </w:r>
            <w:r w:rsidRPr="001E7923">
              <w:rPr>
                <w:rFonts w:asciiTheme="majorBidi" w:hAnsiTheme="majorBidi" w:cstheme="majorBidi"/>
                <w:color w:val="0D0D0D" w:themeColor="text1" w:themeTint="F2"/>
                <w:sz w:val="24"/>
                <w:szCs w:val="24"/>
              </w:rPr>
              <w:t xml:space="preserve"> </w:t>
            </w:r>
            <w:r w:rsidRPr="001E7923">
              <w:rPr>
                <w:rFonts w:asciiTheme="majorBidi" w:hAnsiTheme="majorBidi" w:cstheme="majorBidi"/>
                <w:color w:val="0D0D0D" w:themeColor="text1" w:themeTint="F2"/>
                <w:sz w:val="24"/>
                <w:szCs w:val="24"/>
                <w:rtl/>
                <w:lang w:bidi="ar-IQ"/>
              </w:rPr>
              <w:t xml:space="preserve"> </w:t>
            </w:r>
          </w:p>
          <w:p w:rsidR="001E7923" w:rsidRPr="001E7923" w:rsidRDefault="001E7923" w:rsidP="001E7923">
            <w:pPr>
              <w:bidi/>
              <w:spacing w:line="276" w:lineRule="auto"/>
              <w:rPr>
                <w:rFonts w:asciiTheme="majorBidi" w:hAnsiTheme="majorBidi" w:cstheme="majorBidi"/>
                <w:color w:val="0D0D0D" w:themeColor="text1" w:themeTint="F2"/>
                <w:sz w:val="24"/>
                <w:szCs w:val="24"/>
                <w:rtl/>
                <w:lang w:bidi="ar-IQ"/>
              </w:rPr>
            </w:pPr>
          </w:p>
        </w:tc>
        <w:tc>
          <w:tcPr>
            <w:tcW w:w="900" w:type="dxa"/>
            <w:shd w:val="clear" w:color="auto" w:fill="EAF1DD" w:themeFill="accent3" w:themeFillTint="33"/>
          </w:tcPr>
          <w:p w:rsidR="001E7923" w:rsidRPr="001E7923" w:rsidRDefault="001E7923" w:rsidP="001E7923">
            <w:pPr>
              <w:bidi/>
              <w:spacing w:line="276" w:lineRule="auto"/>
              <w:rPr>
                <w:rFonts w:asciiTheme="majorBidi" w:hAnsiTheme="majorBidi" w:cstheme="majorBidi"/>
                <w:color w:val="0D0D0D" w:themeColor="text1" w:themeTint="F2"/>
                <w:sz w:val="24"/>
                <w:szCs w:val="24"/>
                <w:rtl/>
              </w:rPr>
            </w:pPr>
            <w:r w:rsidRPr="001E7923">
              <w:rPr>
                <w:rFonts w:asciiTheme="majorBidi" w:hAnsiTheme="majorBidi" w:cstheme="majorBidi"/>
                <w:color w:val="0D0D0D" w:themeColor="text1" w:themeTint="F2"/>
                <w:sz w:val="24"/>
                <w:szCs w:val="24"/>
                <w:rtl/>
              </w:rPr>
              <w:t xml:space="preserve">نوعا ما </w:t>
            </w:r>
          </w:p>
        </w:tc>
        <w:tc>
          <w:tcPr>
            <w:tcW w:w="630" w:type="dxa"/>
            <w:shd w:val="clear" w:color="auto" w:fill="EAF1DD" w:themeFill="accent3" w:themeFillTint="33"/>
          </w:tcPr>
          <w:p w:rsidR="001E7923" w:rsidRPr="001E7923" w:rsidRDefault="001E7923" w:rsidP="001E7923">
            <w:pPr>
              <w:tabs>
                <w:tab w:val="center" w:pos="209"/>
              </w:tabs>
              <w:bidi/>
              <w:spacing w:line="276" w:lineRule="auto"/>
              <w:rPr>
                <w:rFonts w:asciiTheme="majorBidi" w:hAnsiTheme="majorBidi" w:cstheme="majorBidi"/>
                <w:color w:val="0D0D0D" w:themeColor="text1" w:themeTint="F2"/>
                <w:sz w:val="24"/>
                <w:szCs w:val="24"/>
                <w:rtl/>
              </w:rPr>
            </w:pPr>
            <w:r w:rsidRPr="001E7923">
              <w:rPr>
                <w:rFonts w:asciiTheme="majorBidi" w:hAnsiTheme="majorBidi" w:cstheme="majorBidi"/>
                <w:color w:val="0D0D0D" w:themeColor="text1" w:themeTint="F2"/>
                <w:sz w:val="24"/>
                <w:szCs w:val="24"/>
                <w:rtl/>
              </w:rPr>
              <w:tab/>
              <w:t>لا</w:t>
            </w:r>
          </w:p>
          <w:p w:rsidR="001E7923" w:rsidRPr="001E7923" w:rsidRDefault="001E7923" w:rsidP="001E7923">
            <w:pPr>
              <w:tabs>
                <w:tab w:val="center" w:pos="209"/>
              </w:tabs>
              <w:bidi/>
              <w:spacing w:line="276" w:lineRule="auto"/>
              <w:rPr>
                <w:rFonts w:asciiTheme="majorBidi" w:hAnsiTheme="majorBidi" w:cstheme="majorBidi"/>
                <w:color w:val="0D0D0D" w:themeColor="text1" w:themeTint="F2"/>
                <w:sz w:val="24"/>
                <w:szCs w:val="24"/>
                <w:rtl/>
              </w:rPr>
            </w:pPr>
          </w:p>
        </w:tc>
        <w:tc>
          <w:tcPr>
            <w:tcW w:w="900" w:type="dxa"/>
            <w:shd w:val="clear" w:color="auto" w:fill="EAF1DD" w:themeFill="accent3" w:themeFillTint="33"/>
          </w:tcPr>
          <w:p w:rsidR="001E7923" w:rsidRPr="001E7923" w:rsidRDefault="001E7923" w:rsidP="001E7923">
            <w:pPr>
              <w:bidi/>
              <w:spacing w:line="276" w:lineRule="auto"/>
              <w:rPr>
                <w:rFonts w:asciiTheme="majorBidi" w:hAnsiTheme="majorBidi" w:cstheme="majorBidi"/>
                <w:color w:val="0D0D0D" w:themeColor="text1" w:themeTint="F2"/>
                <w:sz w:val="24"/>
                <w:szCs w:val="24"/>
                <w:rtl/>
              </w:rPr>
            </w:pPr>
            <w:r w:rsidRPr="001E7923">
              <w:rPr>
                <w:rFonts w:asciiTheme="majorBidi" w:hAnsiTheme="majorBidi" w:cstheme="majorBidi"/>
                <w:color w:val="0D0D0D" w:themeColor="text1" w:themeTint="F2"/>
                <w:sz w:val="24"/>
                <w:szCs w:val="24"/>
                <w:rtl/>
              </w:rPr>
              <w:t>النسبة</w:t>
            </w:r>
          </w:p>
        </w:tc>
      </w:tr>
      <w:tr w:rsidR="001E7923" w:rsidRPr="001E7923" w:rsidTr="001E7923">
        <w:trPr>
          <w:jc w:val="center"/>
        </w:trPr>
        <w:tc>
          <w:tcPr>
            <w:tcW w:w="476" w:type="dxa"/>
            <w:vMerge w:val="restart"/>
            <w:shd w:val="clear" w:color="auto" w:fill="EAF1DD" w:themeFill="accent3" w:themeFillTint="33"/>
            <w:textDirection w:val="btLr"/>
          </w:tcPr>
          <w:p w:rsidR="001E7923" w:rsidRPr="001E7923" w:rsidRDefault="001E7923" w:rsidP="001E7923">
            <w:pPr>
              <w:bidi/>
              <w:spacing w:line="276" w:lineRule="auto"/>
              <w:ind w:left="113" w:right="113"/>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نظم المعلومات</w:t>
            </w:r>
          </w:p>
        </w:tc>
        <w:tc>
          <w:tcPr>
            <w:tcW w:w="5482" w:type="dxa"/>
            <w:shd w:val="clear" w:color="auto" w:fill="F2F2F2" w:themeFill="background1" w:themeFillShade="F2"/>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 xml:space="preserve">1- توجد دورات تعريفية للطواقم البحرية   بنظم المعلومات </w:t>
            </w:r>
          </w:p>
        </w:tc>
        <w:tc>
          <w:tcPr>
            <w:tcW w:w="630" w:type="dxa"/>
            <w:shd w:val="clear" w:color="auto" w:fill="F2F2F2" w:themeFill="background1" w:themeFillShade="F2"/>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12</w:t>
            </w:r>
          </w:p>
        </w:tc>
        <w:tc>
          <w:tcPr>
            <w:tcW w:w="900" w:type="dxa"/>
            <w:shd w:val="clear" w:color="auto" w:fill="F2F2F2" w:themeFill="background1" w:themeFillShade="F2"/>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11</w:t>
            </w:r>
          </w:p>
        </w:tc>
        <w:tc>
          <w:tcPr>
            <w:tcW w:w="630" w:type="dxa"/>
            <w:shd w:val="clear" w:color="auto" w:fill="F2F2F2" w:themeFill="background1" w:themeFillShade="F2"/>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11</w:t>
            </w:r>
          </w:p>
        </w:tc>
        <w:tc>
          <w:tcPr>
            <w:tcW w:w="900" w:type="dxa"/>
            <w:shd w:val="clear" w:color="auto" w:fill="F2F2F2" w:themeFill="background1" w:themeFillShade="F2"/>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51%</w:t>
            </w:r>
          </w:p>
        </w:tc>
      </w:tr>
      <w:tr w:rsidR="001E7923" w:rsidRPr="001E7923" w:rsidTr="001E7923">
        <w:trPr>
          <w:jc w:val="center"/>
        </w:trPr>
        <w:tc>
          <w:tcPr>
            <w:tcW w:w="476" w:type="dxa"/>
            <w:vMerge/>
            <w:shd w:val="clear" w:color="auto" w:fill="EAF1DD" w:themeFill="accent3" w:themeFillTint="33"/>
          </w:tcPr>
          <w:p w:rsidR="001E7923" w:rsidRPr="001E7923" w:rsidRDefault="001E7923" w:rsidP="001E7923">
            <w:pPr>
              <w:bidi/>
              <w:spacing w:line="276" w:lineRule="auto"/>
              <w:rPr>
                <w:rFonts w:asciiTheme="majorBidi" w:hAnsiTheme="majorBidi" w:cstheme="majorBidi"/>
                <w:color w:val="0D0D0D" w:themeColor="text1" w:themeTint="F2"/>
                <w:sz w:val="24"/>
                <w:szCs w:val="24"/>
              </w:rPr>
            </w:pPr>
          </w:p>
        </w:tc>
        <w:tc>
          <w:tcPr>
            <w:tcW w:w="5482" w:type="dxa"/>
            <w:shd w:val="clear" w:color="auto" w:fill="F2F2F2" w:themeFill="background1" w:themeFillShade="F2"/>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2- توجد اجهزة او معدات في الوحدات البحرية يمكن استخدامها في نظم المعلومات بحيث يمكن اعتمادها كمصدر للمعلومات .</w:t>
            </w:r>
          </w:p>
        </w:tc>
        <w:tc>
          <w:tcPr>
            <w:tcW w:w="630" w:type="dxa"/>
            <w:shd w:val="clear" w:color="auto" w:fill="F2F2F2" w:themeFill="background1" w:themeFillShade="F2"/>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8</w:t>
            </w:r>
          </w:p>
        </w:tc>
        <w:tc>
          <w:tcPr>
            <w:tcW w:w="900" w:type="dxa"/>
            <w:shd w:val="clear" w:color="auto" w:fill="F2F2F2" w:themeFill="background1" w:themeFillShade="F2"/>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17</w:t>
            </w:r>
          </w:p>
        </w:tc>
        <w:tc>
          <w:tcPr>
            <w:tcW w:w="630" w:type="dxa"/>
            <w:shd w:val="clear" w:color="auto" w:fill="F2F2F2" w:themeFill="background1" w:themeFillShade="F2"/>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9</w:t>
            </w:r>
          </w:p>
        </w:tc>
        <w:tc>
          <w:tcPr>
            <w:tcW w:w="900" w:type="dxa"/>
            <w:shd w:val="clear" w:color="auto" w:fill="F2F2F2" w:themeFill="background1" w:themeFillShade="F2"/>
          </w:tcPr>
          <w:p w:rsidR="001E7923" w:rsidRPr="001E7923" w:rsidRDefault="001E7923" w:rsidP="001E7923">
            <w:pPr>
              <w:bidi/>
              <w:spacing w:line="276" w:lineRule="auto"/>
              <w:rPr>
                <w:rFonts w:asciiTheme="majorBidi" w:hAnsiTheme="majorBidi" w:cstheme="majorBidi"/>
                <w:color w:val="0D0D0D" w:themeColor="text1" w:themeTint="F2"/>
                <w:sz w:val="24"/>
                <w:szCs w:val="24"/>
                <w:rtl/>
              </w:rPr>
            </w:pPr>
          </w:p>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48%</w:t>
            </w:r>
          </w:p>
        </w:tc>
      </w:tr>
      <w:tr w:rsidR="001E7923" w:rsidRPr="001E7923" w:rsidTr="001E7923">
        <w:trPr>
          <w:jc w:val="center"/>
        </w:trPr>
        <w:tc>
          <w:tcPr>
            <w:tcW w:w="476" w:type="dxa"/>
            <w:vMerge/>
            <w:shd w:val="clear" w:color="auto" w:fill="EAF1DD" w:themeFill="accent3" w:themeFillTint="33"/>
          </w:tcPr>
          <w:p w:rsidR="001E7923" w:rsidRPr="001E7923" w:rsidRDefault="001E7923" w:rsidP="001E7923">
            <w:pPr>
              <w:bidi/>
              <w:spacing w:line="276" w:lineRule="auto"/>
              <w:rPr>
                <w:rFonts w:asciiTheme="majorBidi" w:hAnsiTheme="majorBidi" w:cstheme="majorBidi"/>
                <w:color w:val="0D0D0D" w:themeColor="text1" w:themeTint="F2"/>
                <w:sz w:val="24"/>
                <w:szCs w:val="24"/>
              </w:rPr>
            </w:pPr>
          </w:p>
        </w:tc>
        <w:tc>
          <w:tcPr>
            <w:tcW w:w="5482" w:type="dxa"/>
            <w:shd w:val="clear" w:color="auto" w:fill="F2F2F2" w:themeFill="background1" w:themeFillShade="F2"/>
          </w:tcPr>
          <w:p w:rsidR="001E7923" w:rsidRPr="001E7923" w:rsidRDefault="001E7923" w:rsidP="001E7923">
            <w:pPr>
              <w:bidi/>
              <w:spacing w:line="276" w:lineRule="auto"/>
              <w:rPr>
                <w:rFonts w:asciiTheme="majorBidi" w:hAnsiTheme="majorBidi" w:cstheme="majorBidi"/>
                <w:color w:val="0D0D0D" w:themeColor="text1" w:themeTint="F2"/>
                <w:sz w:val="24"/>
                <w:szCs w:val="24"/>
                <w:rtl/>
                <w:lang w:bidi="ar-IQ"/>
              </w:rPr>
            </w:pPr>
            <w:r w:rsidRPr="001E7923">
              <w:rPr>
                <w:rFonts w:asciiTheme="majorBidi" w:hAnsiTheme="majorBidi" w:cstheme="majorBidi"/>
                <w:color w:val="0D0D0D" w:themeColor="text1" w:themeTint="F2"/>
                <w:sz w:val="24"/>
                <w:szCs w:val="24"/>
                <w:rtl/>
              </w:rPr>
              <w:t>3- تتوفر قاعدة بيانات للعاملين على الوحدات البحرية لكل قسم بحري.</w:t>
            </w:r>
          </w:p>
        </w:tc>
        <w:tc>
          <w:tcPr>
            <w:tcW w:w="630" w:type="dxa"/>
            <w:shd w:val="clear" w:color="auto" w:fill="F2F2F2" w:themeFill="background1" w:themeFillShade="F2"/>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13</w:t>
            </w:r>
          </w:p>
        </w:tc>
        <w:tc>
          <w:tcPr>
            <w:tcW w:w="900" w:type="dxa"/>
            <w:shd w:val="clear" w:color="auto" w:fill="F2F2F2" w:themeFill="background1" w:themeFillShade="F2"/>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4</w:t>
            </w:r>
          </w:p>
        </w:tc>
        <w:tc>
          <w:tcPr>
            <w:tcW w:w="630" w:type="dxa"/>
            <w:shd w:val="clear" w:color="auto" w:fill="F2F2F2" w:themeFill="background1" w:themeFillShade="F2"/>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17</w:t>
            </w:r>
          </w:p>
        </w:tc>
        <w:tc>
          <w:tcPr>
            <w:tcW w:w="900" w:type="dxa"/>
            <w:shd w:val="clear" w:color="auto" w:fill="F2F2F2" w:themeFill="background1" w:themeFillShade="F2"/>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44%</w:t>
            </w:r>
          </w:p>
        </w:tc>
      </w:tr>
      <w:tr w:rsidR="001E7923" w:rsidRPr="001E7923" w:rsidTr="001E7923">
        <w:trPr>
          <w:jc w:val="center"/>
        </w:trPr>
        <w:tc>
          <w:tcPr>
            <w:tcW w:w="476" w:type="dxa"/>
            <w:vMerge/>
            <w:shd w:val="clear" w:color="auto" w:fill="EAF1DD" w:themeFill="accent3" w:themeFillTint="33"/>
          </w:tcPr>
          <w:p w:rsidR="001E7923" w:rsidRPr="001E7923" w:rsidRDefault="001E7923" w:rsidP="001E7923">
            <w:pPr>
              <w:bidi/>
              <w:spacing w:line="276" w:lineRule="auto"/>
              <w:rPr>
                <w:rFonts w:asciiTheme="majorBidi" w:hAnsiTheme="majorBidi" w:cstheme="majorBidi"/>
                <w:color w:val="0D0D0D" w:themeColor="text1" w:themeTint="F2"/>
                <w:sz w:val="24"/>
                <w:szCs w:val="24"/>
              </w:rPr>
            </w:pPr>
          </w:p>
        </w:tc>
        <w:tc>
          <w:tcPr>
            <w:tcW w:w="5482" w:type="dxa"/>
            <w:shd w:val="clear" w:color="auto" w:fill="F2F2F2" w:themeFill="background1" w:themeFillShade="F2"/>
          </w:tcPr>
          <w:p w:rsidR="001E7923" w:rsidRPr="001E7923" w:rsidRDefault="001E7923" w:rsidP="001E7923">
            <w:pPr>
              <w:bidi/>
              <w:spacing w:line="276" w:lineRule="auto"/>
              <w:rPr>
                <w:rFonts w:asciiTheme="majorBidi" w:hAnsiTheme="majorBidi" w:cstheme="majorBidi"/>
                <w:color w:val="0D0D0D" w:themeColor="text1" w:themeTint="F2"/>
                <w:sz w:val="24"/>
                <w:szCs w:val="24"/>
                <w:rtl/>
              </w:rPr>
            </w:pPr>
            <w:r w:rsidRPr="001E7923">
              <w:rPr>
                <w:rFonts w:asciiTheme="majorBidi" w:hAnsiTheme="majorBidi" w:cstheme="majorBidi"/>
                <w:color w:val="0D0D0D" w:themeColor="text1" w:themeTint="F2"/>
                <w:sz w:val="24"/>
                <w:szCs w:val="24"/>
                <w:rtl/>
              </w:rPr>
              <w:t>4 - توجد كوادر متخصصة بنظم المعلومات في مقرات الاقسام البحرية .</w:t>
            </w:r>
          </w:p>
        </w:tc>
        <w:tc>
          <w:tcPr>
            <w:tcW w:w="630" w:type="dxa"/>
            <w:shd w:val="clear" w:color="auto" w:fill="F2F2F2" w:themeFill="background1" w:themeFillShade="F2"/>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11</w:t>
            </w:r>
          </w:p>
        </w:tc>
        <w:tc>
          <w:tcPr>
            <w:tcW w:w="900" w:type="dxa"/>
            <w:shd w:val="clear" w:color="auto" w:fill="F2F2F2" w:themeFill="background1" w:themeFillShade="F2"/>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16</w:t>
            </w:r>
          </w:p>
        </w:tc>
        <w:tc>
          <w:tcPr>
            <w:tcW w:w="630" w:type="dxa"/>
            <w:shd w:val="clear" w:color="auto" w:fill="F2F2F2" w:themeFill="background1" w:themeFillShade="F2"/>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7</w:t>
            </w:r>
          </w:p>
        </w:tc>
        <w:tc>
          <w:tcPr>
            <w:tcW w:w="900" w:type="dxa"/>
            <w:shd w:val="clear" w:color="auto" w:fill="F2F2F2" w:themeFill="background1" w:themeFillShade="F2"/>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55%</w:t>
            </w:r>
          </w:p>
        </w:tc>
      </w:tr>
      <w:tr w:rsidR="001E7923" w:rsidRPr="001E7923" w:rsidTr="001E7923">
        <w:trPr>
          <w:jc w:val="center"/>
        </w:trPr>
        <w:tc>
          <w:tcPr>
            <w:tcW w:w="476" w:type="dxa"/>
            <w:vMerge/>
            <w:shd w:val="clear" w:color="auto" w:fill="EAF1DD" w:themeFill="accent3" w:themeFillTint="33"/>
          </w:tcPr>
          <w:p w:rsidR="001E7923" w:rsidRPr="001E7923" w:rsidRDefault="001E7923" w:rsidP="001E7923">
            <w:pPr>
              <w:bidi/>
              <w:spacing w:line="276" w:lineRule="auto"/>
              <w:rPr>
                <w:rFonts w:asciiTheme="majorBidi" w:hAnsiTheme="majorBidi" w:cstheme="majorBidi"/>
                <w:color w:val="0D0D0D" w:themeColor="text1" w:themeTint="F2"/>
                <w:sz w:val="24"/>
                <w:szCs w:val="24"/>
              </w:rPr>
            </w:pPr>
          </w:p>
        </w:tc>
        <w:tc>
          <w:tcPr>
            <w:tcW w:w="5482" w:type="dxa"/>
            <w:shd w:val="clear" w:color="auto" w:fill="F2F2F2" w:themeFill="background1" w:themeFillShade="F2"/>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5- الاقسام البحرية تطبق ال</w:t>
            </w:r>
            <w:r w:rsidRPr="001E7923">
              <w:rPr>
                <w:rFonts w:asciiTheme="majorBidi" w:hAnsiTheme="majorBidi" w:cstheme="majorBidi" w:hint="cs"/>
                <w:color w:val="0D0D0D" w:themeColor="text1" w:themeTint="F2"/>
                <w:sz w:val="24"/>
                <w:szCs w:val="24"/>
                <w:rtl/>
              </w:rPr>
              <w:t>أ</w:t>
            </w:r>
            <w:r w:rsidRPr="001E7923">
              <w:rPr>
                <w:rFonts w:asciiTheme="majorBidi" w:hAnsiTheme="majorBidi" w:cstheme="majorBidi"/>
                <w:color w:val="0D0D0D" w:themeColor="text1" w:themeTint="F2"/>
                <w:sz w:val="24"/>
                <w:szCs w:val="24"/>
                <w:rtl/>
              </w:rPr>
              <w:t>تمتة الالكترونية في عملها .</w:t>
            </w:r>
          </w:p>
        </w:tc>
        <w:tc>
          <w:tcPr>
            <w:tcW w:w="630" w:type="dxa"/>
            <w:shd w:val="clear" w:color="auto" w:fill="F2F2F2" w:themeFill="background1" w:themeFillShade="F2"/>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4</w:t>
            </w:r>
          </w:p>
        </w:tc>
        <w:tc>
          <w:tcPr>
            <w:tcW w:w="900" w:type="dxa"/>
            <w:shd w:val="clear" w:color="auto" w:fill="F2F2F2" w:themeFill="background1" w:themeFillShade="F2"/>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14</w:t>
            </w:r>
          </w:p>
        </w:tc>
        <w:tc>
          <w:tcPr>
            <w:tcW w:w="630" w:type="dxa"/>
            <w:shd w:val="clear" w:color="auto" w:fill="F2F2F2" w:themeFill="background1" w:themeFillShade="F2"/>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16</w:t>
            </w:r>
          </w:p>
        </w:tc>
        <w:tc>
          <w:tcPr>
            <w:tcW w:w="900" w:type="dxa"/>
            <w:shd w:val="clear" w:color="auto" w:fill="F2F2F2" w:themeFill="background1" w:themeFillShade="F2"/>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32%</w:t>
            </w:r>
          </w:p>
        </w:tc>
      </w:tr>
      <w:tr w:rsidR="001E7923" w:rsidRPr="001E7923" w:rsidTr="001E7923">
        <w:trPr>
          <w:jc w:val="center"/>
        </w:trPr>
        <w:tc>
          <w:tcPr>
            <w:tcW w:w="476" w:type="dxa"/>
            <w:vMerge w:val="restart"/>
            <w:shd w:val="clear" w:color="auto" w:fill="EAF1DD" w:themeFill="accent3" w:themeFillTint="33"/>
            <w:textDirection w:val="btLr"/>
          </w:tcPr>
          <w:p w:rsidR="001E7923" w:rsidRPr="001E7923" w:rsidRDefault="001E7923" w:rsidP="001E7923">
            <w:pPr>
              <w:bidi/>
              <w:spacing w:line="276" w:lineRule="auto"/>
              <w:ind w:left="113" w:right="113"/>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جودة الخدمات البحرية</w:t>
            </w:r>
          </w:p>
        </w:tc>
        <w:tc>
          <w:tcPr>
            <w:tcW w:w="5482" w:type="dxa"/>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 xml:space="preserve">6- تعتبر الخدمات البحرية في الموانئ العراقية عالية الجودة. </w:t>
            </w:r>
          </w:p>
        </w:tc>
        <w:tc>
          <w:tcPr>
            <w:tcW w:w="630" w:type="dxa"/>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5</w:t>
            </w:r>
          </w:p>
        </w:tc>
        <w:tc>
          <w:tcPr>
            <w:tcW w:w="900" w:type="dxa"/>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20</w:t>
            </w:r>
          </w:p>
        </w:tc>
        <w:tc>
          <w:tcPr>
            <w:tcW w:w="630" w:type="dxa"/>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9</w:t>
            </w:r>
          </w:p>
        </w:tc>
        <w:tc>
          <w:tcPr>
            <w:tcW w:w="900" w:type="dxa"/>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44%</w:t>
            </w:r>
          </w:p>
        </w:tc>
      </w:tr>
      <w:tr w:rsidR="001E7923" w:rsidRPr="001E7923" w:rsidTr="001E7923">
        <w:trPr>
          <w:jc w:val="center"/>
        </w:trPr>
        <w:tc>
          <w:tcPr>
            <w:tcW w:w="476" w:type="dxa"/>
            <w:vMerge/>
            <w:shd w:val="clear" w:color="auto" w:fill="EAF1DD" w:themeFill="accent3" w:themeFillTint="33"/>
          </w:tcPr>
          <w:p w:rsidR="001E7923" w:rsidRPr="001E7923" w:rsidRDefault="001E7923" w:rsidP="001E7923">
            <w:pPr>
              <w:bidi/>
              <w:spacing w:line="276" w:lineRule="auto"/>
              <w:rPr>
                <w:rFonts w:asciiTheme="majorBidi" w:hAnsiTheme="majorBidi" w:cstheme="majorBidi"/>
                <w:color w:val="0D0D0D" w:themeColor="text1" w:themeTint="F2"/>
                <w:sz w:val="24"/>
                <w:szCs w:val="24"/>
              </w:rPr>
            </w:pPr>
          </w:p>
        </w:tc>
        <w:tc>
          <w:tcPr>
            <w:tcW w:w="5482" w:type="dxa"/>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7- الاقسام البحرية تسعى لتحسين جودة الخدمات البحرية.</w:t>
            </w:r>
          </w:p>
        </w:tc>
        <w:tc>
          <w:tcPr>
            <w:tcW w:w="630" w:type="dxa"/>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8</w:t>
            </w:r>
          </w:p>
        </w:tc>
        <w:tc>
          <w:tcPr>
            <w:tcW w:w="900" w:type="dxa"/>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14</w:t>
            </w:r>
          </w:p>
        </w:tc>
        <w:tc>
          <w:tcPr>
            <w:tcW w:w="630" w:type="dxa"/>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12</w:t>
            </w:r>
          </w:p>
        </w:tc>
        <w:tc>
          <w:tcPr>
            <w:tcW w:w="900" w:type="dxa"/>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44%</w:t>
            </w:r>
          </w:p>
        </w:tc>
      </w:tr>
      <w:tr w:rsidR="001E7923" w:rsidRPr="001E7923" w:rsidTr="001E7923">
        <w:trPr>
          <w:jc w:val="center"/>
        </w:trPr>
        <w:tc>
          <w:tcPr>
            <w:tcW w:w="476" w:type="dxa"/>
            <w:vMerge/>
            <w:shd w:val="clear" w:color="auto" w:fill="EAF1DD" w:themeFill="accent3" w:themeFillTint="33"/>
          </w:tcPr>
          <w:p w:rsidR="001E7923" w:rsidRPr="001E7923" w:rsidRDefault="001E7923" w:rsidP="001E7923">
            <w:pPr>
              <w:bidi/>
              <w:spacing w:line="276" w:lineRule="auto"/>
              <w:rPr>
                <w:rFonts w:asciiTheme="majorBidi" w:hAnsiTheme="majorBidi" w:cstheme="majorBidi"/>
                <w:color w:val="0D0D0D" w:themeColor="text1" w:themeTint="F2"/>
                <w:sz w:val="24"/>
                <w:szCs w:val="24"/>
              </w:rPr>
            </w:pPr>
          </w:p>
        </w:tc>
        <w:tc>
          <w:tcPr>
            <w:tcW w:w="5482" w:type="dxa"/>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8- للكادر البحري معرفة</w:t>
            </w:r>
            <w:r w:rsidRPr="001E7923">
              <w:rPr>
                <w:rFonts w:asciiTheme="majorBidi" w:hAnsiTheme="majorBidi" w:cstheme="majorBidi"/>
                <w:color w:val="0D0D0D" w:themeColor="text1" w:themeTint="F2"/>
                <w:sz w:val="24"/>
                <w:szCs w:val="24"/>
                <w:rtl/>
                <w:lang w:bidi="ar-IQ"/>
              </w:rPr>
              <w:t xml:space="preserve"> واهتمام</w:t>
            </w:r>
            <w:r w:rsidRPr="001E7923">
              <w:rPr>
                <w:rFonts w:asciiTheme="majorBidi" w:hAnsiTheme="majorBidi" w:cstheme="majorBidi"/>
                <w:color w:val="0D0D0D" w:themeColor="text1" w:themeTint="F2"/>
                <w:sz w:val="24"/>
                <w:szCs w:val="24"/>
                <w:rtl/>
              </w:rPr>
              <w:t xml:space="preserve"> بتحسين جودة الخدمة</w:t>
            </w:r>
          </w:p>
        </w:tc>
        <w:tc>
          <w:tcPr>
            <w:tcW w:w="630" w:type="dxa"/>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4</w:t>
            </w:r>
          </w:p>
        </w:tc>
        <w:tc>
          <w:tcPr>
            <w:tcW w:w="900" w:type="dxa"/>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16</w:t>
            </w:r>
          </w:p>
        </w:tc>
        <w:tc>
          <w:tcPr>
            <w:tcW w:w="630" w:type="dxa"/>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14</w:t>
            </w:r>
          </w:p>
        </w:tc>
        <w:tc>
          <w:tcPr>
            <w:tcW w:w="900" w:type="dxa"/>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35%</w:t>
            </w:r>
          </w:p>
        </w:tc>
      </w:tr>
      <w:tr w:rsidR="001E7923" w:rsidRPr="001E7923" w:rsidTr="001E7923">
        <w:trPr>
          <w:jc w:val="center"/>
        </w:trPr>
        <w:tc>
          <w:tcPr>
            <w:tcW w:w="476" w:type="dxa"/>
            <w:vMerge/>
            <w:shd w:val="clear" w:color="auto" w:fill="EAF1DD" w:themeFill="accent3" w:themeFillTint="33"/>
          </w:tcPr>
          <w:p w:rsidR="001E7923" w:rsidRPr="001E7923" w:rsidRDefault="001E7923" w:rsidP="001E7923">
            <w:pPr>
              <w:bidi/>
              <w:spacing w:line="276" w:lineRule="auto"/>
              <w:rPr>
                <w:rFonts w:asciiTheme="majorBidi" w:hAnsiTheme="majorBidi" w:cstheme="majorBidi"/>
                <w:color w:val="0D0D0D" w:themeColor="text1" w:themeTint="F2"/>
                <w:sz w:val="24"/>
                <w:szCs w:val="24"/>
              </w:rPr>
            </w:pPr>
          </w:p>
        </w:tc>
        <w:tc>
          <w:tcPr>
            <w:tcW w:w="5482" w:type="dxa"/>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 xml:space="preserve">9- يوجد تطبيق و التزام بمتطلبات المنظمة الدولية البحرية </w:t>
            </w:r>
          </w:p>
        </w:tc>
        <w:tc>
          <w:tcPr>
            <w:tcW w:w="630" w:type="dxa"/>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8</w:t>
            </w:r>
          </w:p>
        </w:tc>
        <w:tc>
          <w:tcPr>
            <w:tcW w:w="900" w:type="dxa"/>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20</w:t>
            </w:r>
          </w:p>
        </w:tc>
        <w:tc>
          <w:tcPr>
            <w:tcW w:w="630" w:type="dxa"/>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6</w:t>
            </w:r>
          </w:p>
        </w:tc>
        <w:tc>
          <w:tcPr>
            <w:tcW w:w="900" w:type="dxa"/>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52%</w:t>
            </w:r>
          </w:p>
        </w:tc>
      </w:tr>
      <w:tr w:rsidR="001E7923" w:rsidRPr="001E7923" w:rsidTr="001E7923">
        <w:trPr>
          <w:trHeight w:val="854"/>
          <w:jc w:val="center"/>
        </w:trPr>
        <w:tc>
          <w:tcPr>
            <w:tcW w:w="476" w:type="dxa"/>
            <w:vMerge/>
            <w:shd w:val="clear" w:color="auto" w:fill="EAF1DD" w:themeFill="accent3" w:themeFillTint="33"/>
          </w:tcPr>
          <w:p w:rsidR="001E7923" w:rsidRPr="001E7923" w:rsidRDefault="001E7923" w:rsidP="001E7923">
            <w:pPr>
              <w:bidi/>
              <w:spacing w:line="276" w:lineRule="auto"/>
              <w:rPr>
                <w:rFonts w:asciiTheme="majorBidi" w:hAnsiTheme="majorBidi" w:cstheme="majorBidi"/>
                <w:color w:val="0D0D0D" w:themeColor="text1" w:themeTint="F2"/>
                <w:sz w:val="24"/>
                <w:szCs w:val="24"/>
              </w:rPr>
            </w:pPr>
          </w:p>
        </w:tc>
        <w:tc>
          <w:tcPr>
            <w:tcW w:w="5482" w:type="dxa"/>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10- يوجد تكامل ما</w:t>
            </w:r>
            <w:r w:rsidRPr="001E7923">
              <w:rPr>
                <w:rFonts w:asciiTheme="majorBidi" w:hAnsiTheme="majorBidi" w:cstheme="majorBidi"/>
                <w:color w:val="0D0D0D" w:themeColor="text1" w:themeTint="F2"/>
                <w:sz w:val="24"/>
                <w:szCs w:val="24"/>
              </w:rPr>
              <w:t xml:space="preserve"> </w:t>
            </w:r>
            <w:r w:rsidRPr="001E7923">
              <w:rPr>
                <w:rFonts w:asciiTheme="majorBidi" w:hAnsiTheme="majorBidi" w:cstheme="majorBidi"/>
                <w:color w:val="0D0D0D" w:themeColor="text1" w:themeTint="F2"/>
                <w:sz w:val="24"/>
                <w:szCs w:val="24"/>
                <w:rtl/>
              </w:rPr>
              <w:t>بين الجودة الشاملة و</w:t>
            </w:r>
            <w:r w:rsidRPr="001E7923">
              <w:rPr>
                <w:rFonts w:asciiTheme="majorBidi" w:hAnsiTheme="majorBidi" w:cstheme="majorBidi"/>
                <w:color w:val="0D0D0D" w:themeColor="text1" w:themeTint="F2"/>
                <w:sz w:val="24"/>
                <w:szCs w:val="24"/>
                <w:rtl/>
                <w:lang w:bidi="ar-IQ"/>
              </w:rPr>
              <w:t xml:space="preserve">الادارة الامنة </w:t>
            </w:r>
            <w:r w:rsidRPr="001E7923">
              <w:rPr>
                <w:rFonts w:asciiTheme="majorBidi" w:hAnsiTheme="majorBidi" w:cstheme="majorBidi"/>
                <w:color w:val="0D0D0D" w:themeColor="text1" w:themeTint="F2"/>
                <w:sz w:val="24"/>
                <w:szCs w:val="24"/>
                <w:lang w:bidi="ar-IQ"/>
              </w:rPr>
              <w:t>ism</w:t>
            </w:r>
            <w:r w:rsidRPr="001E7923">
              <w:rPr>
                <w:rFonts w:asciiTheme="majorBidi" w:hAnsiTheme="majorBidi" w:cstheme="majorBidi"/>
                <w:color w:val="0D0D0D" w:themeColor="text1" w:themeTint="F2"/>
                <w:sz w:val="24"/>
                <w:szCs w:val="24"/>
              </w:rPr>
              <w:t xml:space="preserve"> </w:t>
            </w:r>
          </w:p>
        </w:tc>
        <w:tc>
          <w:tcPr>
            <w:tcW w:w="630" w:type="dxa"/>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6</w:t>
            </w:r>
          </w:p>
        </w:tc>
        <w:tc>
          <w:tcPr>
            <w:tcW w:w="900" w:type="dxa"/>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5</w:t>
            </w:r>
          </w:p>
        </w:tc>
        <w:tc>
          <w:tcPr>
            <w:tcW w:w="630" w:type="dxa"/>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23</w:t>
            </w:r>
          </w:p>
        </w:tc>
        <w:tc>
          <w:tcPr>
            <w:tcW w:w="900" w:type="dxa"/>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25%</w:t>
            </w:r>
          </w:p>
        </w:tc>
      </w:tr>
    </w:tbl>
    <w:p w:rsidR="001E7923" w:rsidRPr="00A05F50" w:rsidRDefault="001E7923" w:rsidP="001E7923">
      <w:pPr>
        <w:bidi/>
        <w:spacing w:line="360" w:lineRule="auto"/>
        <w:rPr>
          <w:rFonts w:asciiTheme="majorBidi" w:hAnsiTheme="majorBidi" w:cstheme="majorBidi"/>
          <w:color w:val="0D0D0D" w:themeColor="text1" w:themeTint="F2"/>
          <w:sz w:val="28"/>
          <w:szCs w:val="28"/>
          <w:rtl/>
        </w:rPr>
      </w:pPr>
      <w:r w:rsidRPr="00A05F50">
        <w:rPr>
          <w:rFonts w:asciiTheme="majorBidi" w:hAnsiTheme="majorBidi" w:cstheme="majorBidi" w:hint="cs"/>
          <w:color w:val="0D0D0D" w:themeColor="text1" w:themeTint="F2"/>
          <w:sz w:val="28"/>
          <w:szCs w:val="28"/>
          <w:rtl/>
        </w:rPr>
        <w:t>اعداد الباحثين</w:t>
      </w:r>
    </w:p>
    <w:p w:rsidR="00256E7A" w:rsidRDefault="002520F2" w:rsidP="00256E7A">
      <w:pPr>
        <w:bidi/>
        <w:spacing w:line="360" w:lineRule="auto"/>
        <w:rPr>
          <w:rFonts w:asciiTheme="majorBidi" w:hAnsiTheme="majorBidi" w:cstheme="majorBidi"/>
          <w:color w:val="0D0D0D" w:themeColor="text1" w:themeTint="F2"/>
          <w:sz w:val="28"/>
          <w:szCs w:val="28"/>
          <w:rtl/>
        </w:rPr>
      </w:pPr>
      <w:r w:rsidRPr="002520F2">
        <w:rPr>
          <w:rFonts w:asciiTheme="majorBidi" w:hAnsiTheme="majorBidi" w:cstheme="majorBidi"/>
          <w:b/>
          <w:bCs/>
          <w:noProof/>
          <w:color w:val="0D0D0D" w:themeColor="text1" w:themeTint="F2"/>
          <w:sz w:val="28"/>
          <w:szCs w:val="28"/>
          <w:rtl/>
        </w:rPr>
        <w:pict>
          <v:shape id="_x0000_s1028" type="#_x0000_t202" style="position:absolute;left:0;text-align:left;margin-left:111.75pt;margin-top:16.2pt;width:155.95pt;height:21.8pt;flip:x;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" filled="f" stroked="f">
            <v:textbox>
              <w:txbxContent>
                <w:p w:rsidR="001E7923" w:rsidRPr="004F3B91" w:rsidRDefault="001E7923" w:rsidP="001E7923">
                  <w:pPr>
                    <w:jc w:val="right"/>
                    <w:rPr>
                      <w:rFonts w:asciiTheme="majorBidi" w:hAnsiTheme="majorBidi" w:cstheme="majorBidi"/>
                      <w:b/>
                      <w:bCs/>
                      <w:sz w:val="24"/>
                      <w:szCs w:val="24"/>
                    </w:rPr>
                  </w:pPr>
                  <w:r w:rsidRPr="004F3B91">
                    <w:rPr>
                      <w:rFonts w:asciiTheme="majorBidi" w:hAnsiTheme="majorBidi" w:cstheme="majorBidi"/>
                      <w:b/>
                      <w:bCs/>
                      <w:sz w:val="24"/>
                      <w:szCs w:val="24"/>
                      <w:rtl/>
                    </w:rPr>
                    <w:t>الجدول (2) نتائج الدراسة</w:t>
                  </w:r>
                  <w:r>
                    <w:rPr>
                      <w:rFonts w:asciiTheme="majorBidi" w:hAnsiTheme="majorBidi" w:cstheme="majorBidi" w:hint="cs"/>
                      <w:b/>
                      <w:bCs/>
                      <w:sz w:val="24"/>
                      <w:szCs w:val="24"/>
                      <w:rtl/>
                    </w:rPr>
                    <w:t xml:space="preserve"> التمهيدية</w:t>
                  </w:r>
                  <w:r w:rsidRPr="004F3B91">
                    <w:rPr>
                      <w:rFonts w:asciiTheme="majorBidi" w:hAnsiTheme="majorBidi" w:cstheme="majorBidi"/>
                      <w:b/>
                      <w:bCs/>
                      <w:sz w:val="24"/>
                      <w:szCs w:val="24"/>
                      <w:rtl/>
                    </w:rPr>
                    <w:t xml:space="preserve"> التمهيدية التمهيدية</w:t>
                  </w:r>
                </w:p>
              </w:txbxContent>
            </v:textbox>
          </v:shape>
        </w:pict>
      </w:r>
    </w:p>
    <w:p w:rsidR="00256E7A" w:rsidRDefault="00256E7A" w:rsidP="00256E7A">
      <w:pPr>
        <w:bidi/>
        <w:spacing w:line="360" w:lineRule="auto"/>
        <w:rPr>
          <w:rFonts w:asciiTheme="majorBidi" w:hAnsiTheme="majorBidi" w:cstheme="majorBidi"/>
          <w:color w:val="0D0D0D" w:themeColor="text1" w:themeTint="F2"/>
          <w:sz w:val="28"/>
          <w:szCs w:val="28"/>
          <w:rtl/>
        </w:rPr>
      </w:pPr>
    </w:p>
    <w:p w:rsidR="00256E7A" w:rsidRDefault="00256E7A" w:rsidP="00256E7A">
      <w:pPr>
        <w:bidi/>
        <w:spacing w:line="360" w:lineRule="auto"/>
        <w:rPr>
          <w:rFonts w:asciiTheme="majorBidi" w:hAnsiTheme="majorBidi" w:cstheme="majorBidi"/>
          <w:color w:val="0D0D0D" w:themeColor="text1" w:themeTint="F2"/>
          <w:sz w:val="28"/>
          <w:szCs w:val="28"/>
          <w:rtl/>
        </w:rPr>
      </w:pPr>
    </w:p>
    <w:p w:rsidR="00256E7A" w:rsidRDefault="00256E7A" w:rsidP="00256E7A">
      <w:pPr>
        <w:bidi/>
        <w:spacing w:line="360" w:lineRule="auto"/>
        <w:rPr>
          <w:rFonts w:asciiTheme="majorBidi" w:hAnsiTheme="majorBidi" w:cstheme="majorBidi"/>
          <w:color w:val="0D0D0D" w:themeColor="text1" w:themeTint="F2"/>
          <w:sz w:val="28"/>
          <w:szCs w:val="28"/>
          <w:rtl/>
        </w:rPr>
      </w:pPr>
    </w:p>
    <w:p w:rsidR="00256E7A" w:rsidRDefault="00256E7A" w:rsidP="00256E7A">
      <w:pPr>
        <w:bidi/>
        <w:spacing w:line="360" w:lineRule="auto"/>
        <w:rPr>
          <w:rFonts w:asciiTheme="majorBidi" w:hAnsiTheme="majorBidi" w:cstheme="majorBidi"/>
          <w:color w:val="0D0D0D" w:themeColor="text1" w:themeTint="F2"/>
          <w:sz w:val="28"/>
          <w:szCs w:val="28"/>
          <w:rtl/>
        </w:rPr>
      </w:pPr>
    </w:p>
    <w:p w:rsidR="001E7923" w:rsidRPr="00A05F50" w:rsidRDefault="001E7923" w:rsidP="001E7923">
      <w:pPr>
        <w:bidi/>
        <w:spacing w:line="360" w:lineRule="auto"/>
        <w:rPr>
          <w:rFonts w:asciiTheme="majorBidi" w:hAnsiTheme="majorBidi" w:cstheme="majorBidi"/>
          <w:color w:val="0D0D0D" w:themeColor="text1" w:themeTint="F2"/>
          <w:sz w:val="28"/>
          <w:szCs w:val="28"/>
          <w:rtl/>
        </w:rPr>
      </w:pPr>
    </w:p>
    <w:tbl>
      <w:tblPr>
        <w:tblStyle w:val="TableGrid"/>
        <w:tblpPr w:leftFromText="180" w:rightFromText="180" w:vertAnchor="page" w:horzAnchor="margin" w:tblpXSpec="center" w:tblpY="2489"/>
        <w:tblW w:w="5000" w:type="pct"/>
        <w:tblLook w:val="04A0"/>
      </w:tblPr>
      <w:tblGrid>
        <w:gridCol w:w="741"/>
        <w:gridCol w:w="785"/>
        <w:gridCol w:w="899"/>
        <w:gridCol w:w="785"/>
        <w:gridCol w:w="794"/>
        <w:gridCol w:w="785"/>
        <w:gridCol w:w="794"/>
        <w:gridCol w:w="785"/>
        <w:gridCol w:w="884"/>
      </w:tblGrid>
      <w:tr w:rsidR="001E7923" w:rsidRPr="00256E7A" w:rsidTr="00256E7A">
        <w:trPr>
          <w:trHeight w:val="285"/>
        </w:trPr>
        <w:tc>
          <w:tcPr>
            <w:tcW w:w="1277" w:type="pct"/>
            <w:gridSpan w:val="2"/>
            <w:tcBorders>
              <w:top w:val="single" w:sz="4" w:space="0" w:color="auto"/>
              <w:left w:val="single" w:sz="4" w:space="0" w:color="auto"/>
              <w:right w:val="single" w:sz="4" w:space="0" w:color="auto"/>
            </w:tcBorders>
          </w:tcPr>
          <w:p w:rsidR="001E7923" w:rsidRPr="00256E7A" w:rsidRDefault="001E7923" w:rsidP="001E7923">
            <w:pPr>
              <w:spacing w:line="276" w:lineRule="auto"/>
              <w:jc w:val="center"/>
              <w:rPr>
                <w:rFonts w:ascii="Times New Roman" w:hAnsi="Times New Roman"/>
                <w:b/>
                <w:bCs/>
                <w:color w:val="0D0D0D" w:themeColor="text1" w:themeTint="F2"/>
                <w:sz w:val="22"/>
                <w:szCs w:val="22"/>
                <w:rtl/>
              </w:rPr>
            </w:pPr>
            <w:r w:rsidRPr="00256E7A">
              <w:rPr>
                <w:rFonts w:ascii="Times New Roman" w:hAnsi="Times New Roman" w:hint="cs"/>
                <w:b/>
                <w:bCs/>
                <w:color w:val="0D0D0D" w:themeColor="text1" w:themeTint="F2"/>
                <w:sz w:val="22"/>
                <w:szCs w:val="22"/>
                <w:rtl/>
              </w:rPr>
              <w:t>الدراسة التمهيدية</w:t>
            </w:r>
          </w:p>
        </w:tc>
        <w:tc>
          <w:tcPr>
            <w:tcW w:w="1025" w:type="pct"/>
            <w:gridSpan w:val="2"/>
            <w:tcBorders>
              <w:top w:val="single" w:sz="4" w:space="0" w:color="auto"/>
              <w:left w:val="single" w:sz="4" w:space="0" w:color="auto"/>
              <w:right w:val="single" w:sz="4" w:space="0" w:color="auto"/>
            </w:tcBorders>
            <w:shd w:val="clear" w:color="auto" w:fill="FDE9D9" w:themeFill="accent6" w:themeFillTint="33"/>
            <w:vAlign w:val="bottom"/>
          </w:tcPr>
          <w:p w:rsidR="001E7923" w:rsidRPr="00256E7A" w:rsidRDefault="001E7923" w:rsidP="001E7923">
            <w:pPr>
              <w:spacing w:line="276" w:lineRule="auto"/>
              <w:jc w:val="center"/>
              <w:rPr>
                <w:rFonts w:ascii="Times New Roman" w:hAnsi="Times New Roman"/>
                <w:b/>
                <w:bCs/>
                <w:color w:val="0D0D0D" w:themeColor="text1" w:themeTint="F2"/>
                <w:sz w:val="22"/>
                <w:szCs w:val="22"/>
                <w:rtl/>
              </w:rPr>
            </w:pPr>
            <w:r w:rsidRPr="00256E7A">
              <w:rPr>
                <w:rFonts w:ascii="Times New Roman" w:hAnsi="Times New Roman" w:hint="cs"/>
                <w:b/>
                <w:bCs/>
                <w:color w:val="0D0D0D" w:themeColor="text1" w:themeTint="F2"/>
                <w:sz w:val="22"/>
                <w:szCs w:val="22"/>
                <w:rtl/>
              </w:rPr>
              <w:t>لا</w:t>
            </w:r>
          </w:p>
        </w:tc>
        <w:tc>
          <w:tcPr>
            <w:tcW w:w="971" w:type="pct"/>
            <w:gridSpan w:val="2"/>
            <w:tcBorders>
              <w:top w:val="single" w:sz="4" w:space="0" w:color="auto"/>
              <w:left w:val="single" w:sz="4" w:space="0" w:color="auto"/>
              <w:right w:val="single" w:sz="4" w:space="0" w:color="auto"/>
            </w:tcBorders>
            <w:shd w:val="clear" w:color="auto" w:fill="FDE9D9" w:themeFill="accent6" w:themeFillTint="33"/>
            <w:vAlign w:val="bottom"/>
          </w:tcPr>
          <w:p w:rsidR="001E7923" w:rsidRPr="00256E7A" w:rsidRDefault="001E7923" w:rsidP="001E7923">
            <w:pPr>
              <w:spacing w:line="276" w:lineRule="auto"/>
              <w:jc w:val="center"/>
              <w:rPr>
                <w:rFonts w:ascii="Times New Roman" w:hAnsi="Times New Roman"/>
                <w:b/>
                <w:bCs/>
                <w:color w:val="0D0D0D" w:themeColor="text1" w:themeTint="F2"/>
                <w:sz w:val="22"/>
                <w:szCs w:val="22"/>
                <w:rtl/>
              </w:rPr>
            </w:pPr>
            <w:r w:rsidRPr="00256E7A">
              <w:rPr>
                <w:rFonts w:ascii="Times New Roman" w:hAnsi="Times New Roman" w:hint="cs"/>
                <w:b/>
                <w:bCs/>
                <w:color w:val="0D0D0D" w:themeColor="text1" w:themeTint="F2"/>
                <w:sz w:val="22"/>
                <w:szCs w:val="22"/>
                <w:rtl/>
              </w:rPr>
              <w:t>نوعا ما</w:t>
            </w:r>
          </w:p>
        </w:tc>
        <w:tc>
          <w:tcPr>
            <w:tcW w:w="944"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1E7923" w:rsidRPr="00256E7A" w:rsidRDefault="001E7923" w:rsidP="001E7923">
            <w:pPr>
              <w:spacing w:line="276" w:lineRule="auto"/>
              <w:jc w:val="center"/>
              <w:rPr>
                <w:rFonts w:ascii="Times New Roman" w:hAnsi="Times New Roman"/>
                <w:b/>
                <w:bCs/>
                <w:color w:val="0D0D0D" w:themeColor="text1" w:themeTint="F2"/>
                <w:sz w:val="22"/>
                <w:szCs w:val="22"/>
                <w:rtl/>
              </w:rPr>
            </w:pPr>
            <w:r w:rsidRPr="00256E7A">
              <w:rPr>
                <w:rFonts w:ascii="Times New Roman" w:hAnsi="Times New Roman" w:hint="cs"/>
                <w:b/>
                <w:bCs/>
                <w:color w:val="0D0D0D" w:themeColor="text1" w:themeTint="F2"/>
                <w:sz w:val="22"/>
                <w:szCs w:val="22"/>
                <w:rtl/>
              </w:rPr>
              <w:t>نعم</w:t>
            </w:r>
          </w:p>
        </w:tc>
        <w:tc>
          <w:tcPr>
            <w:tcW w:w="782" w:type="pct"/>
            <w:vMerge w:val="restart"/>
            <w:tcBorders>
              <w:top w:val="single" w:sz="4" w:space="0" w:color="auto"/>
              <w:left w:val="single" w:sz="4" w:space="0" w:color="auto"/>
              <w:right w:val="single" w:sz="4" w:space="0" w:color="auto"/>
            </w:tcBorders>
            <w:shd w:val="clear" w:color="auto" w:fill="auto"/>
          </w:tcPr>
          <w:p w:rsidR="001E7923" w:rsidRPr="00256E7A" w:rsidRDefault="001E7923" w:rsidP="001E7923">
            <w:pPr>
              <w:spacing w:line="276" w:lineRule="auto"/>
              <w:jc w:val="center"/>
              <w:rPr>
                <w:rFonts w:ascii="Times New Roman" w:hAnsi="Times New Roman"/>
                <w:b/>
                <w:bCs/>
                <w:color w:val="0D0D0D" w:themeColor="text1" w:themeTint="F2"/>
                <w:sz w:val="22"/>
                <w:szCs w:val="22"/>
                <w:rtl/>
              </w:rPr>
            </w:pPr>
            <w:r w:rsidRPr="00256E7A">
              <w:rPr>
                <w:rFonts w:ascii="Times New Roman" w:hAnsi="Times New Roman" w:hint="cs"/>
                <w:b/>
                <w:bCs/>
                <w:color w:val="0D0D0D" w:themeColor="text1" w:themeTint="F2"/>
                <w:sz w:val="22"/>
                <w:szCs w:val="22"/>
                <w:rtl/>
              </w:rPr>
              <w:t>المتغيرات</w:t>
            </w:r>
          </w:p>
        </w:tc>
      </w:tr>
      <w:tr w:rsidR="001E7923" w:rsidRPr="00256E7A" w:rsidTr="00256E7A">
        <w:trPr>
          <w:trHeight w:val="284"/>
        </w:trPr>
        <w:tc>
          <w:tcPr>
            <w:tcW w:w="638" w:type="pct"/>
            <w:tcBorders>
              <w:left w:val="single" w:sz="4" w:space="0" w:color="auto"/>
              <w:bottom w:val="single" w:sz="4" w:space="0" w:color="auto"/>
              <w:right w:val="single" w:sz="4" w:space="0" w:color="auto"/>
            </w:tcBorders>
          </w:tcPr>
          <w:p w:rsidR="001E7923" w:rsidRPr="00256E7A" w:rsidRDefault="001E7923" w:rsidP="001E7923">
            <w:pPr>
              <w:spacing w:line="276" w:lineRule="auto"/>
              <w:jc w:val="center"/>
              <w:rPr>
                <w:rFonts w:ascii="Times New Roman" w:hAnsi="Times New Roman"/>
                <w:b/>
                <w:bCs/>
                <w:color w:val="0D0D0D" w:themeColor="text1" w:themeTint="F2"/>
                <w:sz w:val="22"/>
                <w:szCs w:val="22"/>
                <w:rtl/>
              </w:rPr>
            </w:pPr>
            <w:r w:rsidRPr="00256E7A">
              <w:rPr>
                <w:rFonts w:ascii="Times New Roman" w:hAnsi="Times New Roman" w:hint="cs"/>
                <w:color w:val="0D0D0D" w:themeColor="text1" w:themeTint="F2"/>
                <w:sz w:val="22"/>
                <w:szCs w:val="22"/>
                <w:rtl/>
              </w:rPr>
              <w:lastRenderedPageBreak/>
              <w:t>النسبة</w:t>
            </w:r>
          </w:p>
        </w:tc>
        <w:tc>
          <w:tcPr>
            <w:tcW w:w="638" w:type="pct"/>
            <w:tcBorders>
              <w:left w:val="single" w:sz="4" w:space="0" w:color="auto"/>
              <w:bottom w:val="single" w:sz="4" w:space="0" w:color="auto"/>
              <w:right w:val="single" w:sz="4" w:space="0" w:color="auto"/>
            </w:tcBorders>
          </w:tcPr>
          <w:p w:rsidR="001E7923" w:rsidRPr="00256E7A" w:rsidRDefault="001E7923" w:rsidP="001E7923">
            <w:pPr>
              <w:spacing w:line="276" w:lineRule="auto"/>
              <w:jc w:val="center"/>
              <w:rPr>
                <w:rFonts w:ascii="Times New Roman" w:hAnsi="Times New Roman"/>
                <w:b/>
                <w:bCs/>
                <w:color w:val="0D0D0D" w:themeColor="text1" w:themeTint="F2"/>
                <w:sz w:val="22"/>
                <w:szCs w:val="22"/>
                <w:rtl/>
              </w:rPr>
            </w:pPr>
            <w:r w:rsidRPr="00256E7A">
              <w:rPr>
                <w:rFonts w:ascii="Times New Roman" w:hAnsi="Times New Roman" w:hint="cs"/>
                <w:color w:val="0D0D0D" w:themeColor="text1" w:themeTint="F2"/>
                <w:sz w:val="22"/>
                <w:szCs w:val="22"/>
                <w:rtl/>
              </w:rPr>
              <w:t>المجموع</w:t>
            </w:r>
          </w:p>
        </w:tc>
        <w:tc>
          <w:tcPr>
            <w:tcW w:w="540" w:type="pct"/>
            <w:tcBorders>
              <w:left w:val="single" w:sz="4" w:space="0" w:color="auto"/>
              <w:bottom w:val="single" w:sz="4" w:space="0" w:color="auto"/>
              <w:right w:val="single" w:sz="4" w:space="0" w:color="auto"/>
            </w:tcBorders>
            <w:shd w:val="clear" w:color="auto" w:fill="E5DFEC" w:themeFill="accent4" w:themeFillTint="33"/>
            <w:vAlign w:val="bottom"/>
          </w:tcPr>
          <w:p w:rsidR="001E7923" w:rsidRPr="00256E7A" w:rsidRDefault="001E7923" w:rsidP="001E7923">
            <w:pPr>
              <w:spacing w:line="276" w:lineRule="auto"/>
              <w:jc w:val="center"/>
              <w:rPr>
                <w:rFonts w:ascii="Times New Roman" w:hAnsi="Times New Roman"/>
                <w:b/>
                <w:bCs/>
                <w:color w:val="0D0D0D" w:themeColor="text1" w:themeTint="F2"/>
                <w:sz w:val="22"/>
                <w:szCs w:val="22"/>
                <w:rtl/>
              </w:rPr>
            </w:pPr>
            <w:r w:rsidRPr="00256E7A">
              <w:rPr>
                <w:rFonts w:ascii="Times New Roman" w:hAnsi="Times New Roman" w:hint="cs"/>
                <w:color w:val="0D0D0D" w:themeColor="text1" w:themeTint="F2"/>
                <w:sz w:val="22"/>
                <w:szCs w:val="22"/>
                <w:rtl/>
              </w:rPr>
              <w:t>النسبة</w:t>
            </w:r>
          </w:p>
        </w:tc>
        <w:tc>
          <w:tcPr>
            <w:tcW w:w="486" w:type="pct"/>
            <w:tcBorders>
              <w:left w:val="single" w:sz="4" w:space="0" w:color="auto"/>
              <w:bottom w:val="single" w:sz="4" w:space="0" w:color="auto"/>
              <w:right w:val="single" w:sz="4" w:space="0" w:color="auto"/>
            </w:tcBorders>
            <w:shd w:val="clear" w:color="auto" w:fill="E5DFEC" w:themeFill="accent4" w:themeFillTint="33"/>
            <w:vAlign w:val="bottom"/>
          </w:tcPr>
          <w:p w:rsidR="001E7923" w:rsidRPr="00256E7A" w:rsidRDefault="001E7923" w:rsidP="001E7923">
            <w:pPr>
              <w:spacing w:line="276" w:lineRule="auto"/>
              <w:jc w:val="center"/>
              <w:rPr>
                <w:rFonts w:ascii="Times New Roman" w:hAnsi="Times New Roman"/>
                <w:b/>
                <w:bCs/>
                <w:color w:val="0D0D0D" w:themeColor="text1" w:themeTint="F2"/>
                <w:sz w:val="22"/>
                <w:szCs w:val="22"/>
                <w:rtl/>
              </w:rPr>
            </w:pPr>
            <w:r w:rsidRPr="00256E7A">
              <w:rPr>
                <w:rFonts w:ascii="Times New Roman" w:hAnsi="Times New Roman" w:hint="cs"/>
                <w:color w:val="0D0D0D" w:themeColor="text1" w:themeTint="F2"/>
                <w:sz w:val="22"/>
                <w:szCs w:val="22"/>
                <w:rtl/>
              </w:rPr>
              <w:t>المجموع</w:t>
            </w:r>
          </w:p>
        </w:tc>
        <w:tc>
          <w:tcPr>
            <w:tcW w:w="522" w:type="pct"/>
            <w:tcBorders>
              <w:left w:val="single" w:sz="4" w:space="0" w:color="auto"/>
              <w:bottom w:val="single" w:sz="4" w:space="0" w:color="auto"/>
              <w:right w:val="single" w:sz="4" w:space="0" w:color="auto"/>
            </w:tcBorders>
            <w:shd w:val="clear" w:color="auto" w:fill="E5DFEC" w:themeFill="accent4" w:themeFillTint="33"/>
            <w:vAlign w:val="bottom"/>
          </w:tcPr>
          <w:p w:rsidR="001E7923" w:rsidRPr="00256E7A" w:rsidRDefault="001E7923" w:rsidP="001E7923">
            <w:pPr>
              <w:spacing w:line="276" w:lineRule="auto"/>
              <w:jc w:val="center"/>
              <w:rPr>
                <w:rFonts w:ascii="Times New Roman" w:hAnsi="Times New Roman"/>
                <w:b/>
                <w:bCs/>
                <w:color w:val="0D0D0D" w:themeColor="text1" w:themeTint="F2"/>
                <w:sz w:val="22"/>
                <w:szCs w:val="22"/>
                <w:rtl/>
              </w:rPr>
            </w:pPr>
            <w:r w:rsidRPr="00256E7A">
              <w:rPr>
                <w:rFonts w:ascii="Times New Roman" w:hAnsi="Times New Roman" w:hint="cs"/>
                <w:color w:val="0D0D0D" w:themeColor="text1" w:themeTint="F2"/>
                <w:sz w:val="22"/>
                <w:szCs w:val="22"/>
                <w:rtl/>
              </w:rPr>
              <w:t>النسبة</w:t>
            </w:r>
          </w:p>
        </w:tc>
        <w:tc>
          <w:tcPr>
            <w:tcW w:w="450" w:type="pct"/>
            <w:tcBorders>
              <w:left w:val="single" w:sz="4" w:space="0" w:color="auto"/>
              <w:bottom w:val="single" w:sz="4" w:space="0" w:color="auto"/>
              <w:right w:val="single" w:sz="4" w:space="0" w:color="auto"/>
            </w:tcBorders>
            <w:shd w:val="clear" w:color="auto" w:fill="E5DFEC" w:themeFill="accent4" w:themeFillTint="33"/>
            <w:vAlign w:val="bottom"/>
          </w:tcPr>
          <w:p w:rsidR="001E7923" w:rsidRPr="00256E7A" w:rsidRDefault="001E7923" w:rsidP="001E7923">
            <w:pPr>
              <w:spacing w:line="276" w:lineRule="auto"/>
              <w:jc w:val="center"/>
              <w:rPr>
                <w:rFonts w:ascii="Times New Roman" w:hAnsi="Times New Roman"/>
                <w:b/>
                <w:bCs/>
                <w:color w:val="0D0D0D" w:themeColor="text1" w:themeTint="F2"/>
                <w:sz w:val="22"/>
                <w:szCs w:val="22"/>
                <w:rtl/>
              </w:rPr>
            </w:pPr>
            <w:r w:rsidRPr="00256E7A">
              <w:rPr>
                <w:rFonts w:ascii="Times New Roman" w:hAnsi="Times New Roman" w:hint="cs"/>
                <w:color w:val="0D0D0D" w:themeColor="text1" w:themeTint="F2"/>
                <w:sz w:val="22"/>
                <w:szCs w:val="22"/>
                <w:rtl/>
              </w:rPr>
              <w:t>المجموع</w:t>
            </w:r>
          </w:p>
        </w:tc>
        <w:tc>
          <w:tcPr>
            <w:tcW w:w="495"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tcPr>
          <w:p w:rsidR="001E7923" w:rsidRPr="00256E7A" w:rsidRDefault="001E7923" w:rsidP="001E7923">
            <w:pPr>
              <w:spacing w:line="276" w:lineRule="auto"/>
              <w:jc w:val="center"/>
              <w:rPr>
                <w:rFonts w:ascii="Times New Roman" w:hAnsi="Times New Roman"/>
                <w:color w:val="0D0D0D" w:themeColor="text1" w:themeTint="F2"/>
                <w:sz w:val="22"/>
                <w:szCs w:val="22"/>
                <w:rtl/>
              </w:rPr>
            </w:pPr>
            <w:r w:rsidRPr="00256E7A">
              <w:rPr>
                <w:rFonts w:ascii="Times New Roman" w:hAnsi="Times New Roman" w:hint="cs"/>
                <w:color w:val="0D0D0D" w:themeColor="text1" w:themeTint="F2"/>
                <w:sz w:val="22"/>
                <w:szCs w:val="22"/>
                <w:rtl/>
              </w:rPr>
              <w:t>النسبة</w:t>
            </w:r>
          </w:p>
        </w:tc>
        <w:tc>
          <w:tcPr>
            <w:tcW w:w="450"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tcPr>
          <w:p w:rsidR="001E7923" w:rsidRPr="00256E7A" w:rsidRDefault="001E7923" w:rsidP="001E7923">
            <w:pPr>
              <w:spacing w:line="276" w:lineRule="auto"/>
              <w:jc w:val="center"/>
              <w:rPr>
                <w:rFonts w:ascii="Times New Roman" w:hAnsi="Times New Roman"/>
                <w:color w:val="0D0D0D" w:themeColor="text1" w:themeTint="F2"/>
                <w:sz w:val="22"/>
                <w:szCs w:val="22"/>
                <w:rtl/>
              </w:rPr>
            </w:pPr>
            <w:r w:rsidRPr="00256E7A">
              <w:rPr>
                <w:rFonts w:ascii="Times New Roman" w:hAnsi="Times New Roman" w:hint="cs"/>
                <w:color w:val="0D0D0D" w:themeColor="text1" w:themeTint="F2"/>
                <w:sz w:val="22"/>
                <w:szCs w:val="22"/>
                <w:rtl/>
              </w:rPr>
              <w:t>المجموع</w:t>
            </w:r>
          </w:p>
        </w:tc>
        <w:tc>
          <w:tcPr>
            <w:tcW w:w="782" w:type="pct"/>
            <w:vMerge/>
            <w:tcBorders>
              <w:left w:val="single" w:sz="4" w:space="0" w:color="auto"/>
              <w:bottom w:val="single" w:sz="4" w:space="0" w:color="auto"/>
              <w:right w:val="single" w:sz="4" w:space="0" w:color="auto"/>
            </w:tcBorders>
            <w:shd w:val="clear" w:color="auto" w:fill="auto"/>
          </w:tcPr>
          <w:p w:rsidR="001E7923" w:rsidRPr="00256E7A" w:rsidRDefault="001E7923" w:rsidP="001E7923">
            <w:pPr>
              <w:spacing w:line="276" w:lineRule="auto"/>
              <w:jc w:val="center"/>
              <w:rPr>
                <w:rFonts w:ascii="Times New Roman" w:hAnsi="Times New Roman"/>
                <w:b/>
                <w:bCs/>
                <w:color w:val="0D0D0D" w:themeColor="text1" w:themeTint="F2"/>
                <w:sz w:val="22"/>
                <w:szCs w:val="22"/>
                <w:rtl/>
              </w:rPr>
            </w:pPr>
          </w:p>
        </w:tc>
      </w:tr>
      <w:tr w:rsidR="001E7923" w:rsidRPr="00256E7A" w:rsidTr="00256E7A">
        <w:trPr>
          <w:trHeight w:val="403"/>
        </w:trPr>
        <w:tc>
          <w:tcPr>
            <w:tcW w:w="638" w:type="pct"/>
            <w:tcBorders>
              <w:top w:val="single" w:sz="4" w:space="0" w:color="auto"/>
              <w:left w:val="single" w:sz="4" w:space="0" w:color="auto"/>
              <w:bottom w:val="single" w:sz="4" w:space="0" w:color="auto"/>
              <w:right w:val="single" w:sz="4" w:space="0" w:color="auto"/>
            </w:tcBorders>
          </w:tcPr>
          <w:p w:rsidR="001E7923" w:rsidRPr="00256E7A" w:rsidRDefault="001E7923" w:rsidP="001E7923">
            <w:pPr>
              <w:spacing w:line="276" w:lineRule="auto"/>
              <w:jc w:val="center"/>
              <w:rPr>
                <w:rFonts w:asciiTheme="majorBidi" w:hAnsiTheme="majorBidi" w:cstheme="majorBidi"/>
                <w:b/>
                <w:bCs/>
                <w:color w:val="0D0D0D" w:themeColor="text1" w:themeTint="F2"/>
                <w:sz w:val="22"/>
                <w:szCs w:val="22"/>
                <w:rtl/>
                <w:lang w:bidi="ar-IQ"/>
              </w:rPr>
            </w:pPr>
            <w:r w:rsidRPr="00256E7A">
              <w:rPr>
                <w:rFonts w:asciiTheme="majorBidi" w:hAnsiTheme="majorBidi" w:cstheme="majorBidi" w:hint="cs"/>
                <w:b/>
                <w:bCs/>
                <w:color w:val="0D0D0D" w:themeColor="text1" w:themeTint="F2"/>
                <w:sz w:val="22"/>
                <w:szCs w:val="22"/>
                <w:rtl/>
                <w:lang w:bidi="ar-IQ"/>
              </w:rPr>
              <w:t>100%</w:t>
            </w:r>
          </w:p>
        </w:tc>
        <w:tc>
          <w:tcPr>
            <w:tcW w:w="63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E7923" w:rsidRPr="00256E7A" w:rsidRDefault="001E7923" w:rsidP="001E7923">
            <w:pPr>
              <w:spacing w:line="276" w:lineRule="auto"/>
              <w:jc w:val="center"/>
              <w:rPr>
                <w:rFonts w:asciiTheme="majorBidi" w:hAnsiTheme="majorBidi" w:cstheme="majorBidi"/>
                <w:b/>
                <w:bCs/>
                <w:color w:val="0D0D0D" w:themeColor="text1" w:themeTint="F2"/>
                <w:sz w:val="22"/>
                <w:szCs w:val="22"/>
                <w:rtl/>
                <w:lang w:bidi="ar-IQ"/>
              </w:rPr>
            </w:pPr>
            <w:r w:rsidRPr="00256E7A">
              <w:rPr>
                <w:rFonts w:asciiTheme="majorBidi" w:hAnsiTheme="majorBidi" w:cstheme="majorBidi" w:hint="cs"/>
                <w:b/>
                <w:bCs/>
                <w:color w:val="0D0D0D" w:themeColor="text1" w:themeTint="F2"/>
                <w:sz w:val="22"/>
                <w:szCs w:val="22"/>
                <w:rtl/>
                <w:lang w:bidi="ar-IQ"/>
              </w:rPr>
              <w:t>170</w:t>
            </w:r>
          </w:p>
        </w:tc>
        <w:tc>
          <w:tcPr>
            <w:tcW w:w="540" w:type="pct"/>
            <w:tcBorders>
              <w:top w:val="single" w:sz="4" w:space="0" w:color="auto"/>
              <w:left w:val="single" w:sz="4" w:space="0" w:color="auto"/>
              <w:bottom w:val="single" w:sz="4" w:space="0" w:color="auto"/>
              <w:right w:val="single" w:sz="4" w:space="0" w:color="auto"/>
            </w:tcBorders>
            <w:shd w:val="clear" w:color="auto" w:fill="auto"/>
            <w:vAlign w:val="bottom"/>
          </w:tcPr>
          <w:p w:rsidR="001E7923" w:rsidRPr="00256E7A" w:rsidRDefault="001E7923" w:rsidP="001E7923">
            <w:pPr>
              <w:spacing w:line="276" w:lineRule="auto"/>
              <w:jc w:val="center"/>
              <w:rPr>
                <w:rFonts w:ascii="Times New Roman" w:hAnsi="Times New Roman"/>
                <w:b/>
                <w:bCs/>
                <w:color w:val="0D0D0D" w:themeColor="text1" w:themeTint="F2"/>
                <w:sz w:val="22"/>
                <w:szCs w:val="22"/>
              </w:rPr>
            </w:pPr>
            <w:r w:rsidRPr="00256E7A">
              <w:rPr>
                <w:rFonts w:asciiTheme="majorBidi" w:hAnsiTheme="majorBidi" w:cstheme="majorBidi" w:hint="cs"/>
                <w:b/>
                <w:bCs/>
                <w:color w:val="0D0D0D" w:themeColor="text1" w:themeTint="F2"/>
                <w:sz w:val="22"/>
                <w:szCs w:val="22"/>
                <w:rtl/>
                <w:lang w:bidi="ar-IQ"/>
              </w:rPr>
              <w:t>35.3%</w:t>
            </w:r>
          </w:p>
        </w:tc>
        <w:tc>
          <w:tcPr>
            <w:tcW w:w="4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E7923" w:rsidRPr="00256E7A" w:rsidRDefault="001E7923" w:rsidP="001E7923">
            <w:pPr>
              <w:spacing w:line="276" w:lineRule="auto"/>
              <w:jc w:val="center"/>
              <w:rPr>
                <w:rFonts w:ascii="Times New Roman" w:hAnsi="Times New Roman"/>
                <w:b/>
                <w:bCs/>
                <w:color w:val="0D0D0D" w:themeColor="text1" w:themeTint="F2"/>
                <w:sz w:val="22"/>
                <w:szCs w:val="22"/>
              </w:rPr>
            </w:pPr>
            <w:r w:rsidRPr="00256E7A">
              <w:rPr>
                <w:rFonts w:ascii="Times New Roman" w:hAnsi="Times New Roman" w:hint="cs"/>
                <w:b/>
                <w:bCs/>
                <w:color w:val="0D0D0D" w:themeColor="text1" w:themeTint="F2"/>
                <w:sz w:val="22"/>
                <w:szCs w:val="22"/>
                <w:rtl/>
              </w:rPr>
              <w:t>60</w:t>
            </w:r>
          </w:p>
        </w:tc>
        <w:tc>
          <w:tcPr>
            <w:tcW w:w="522" w:type="pct"/>
            <w:tcBorders>
              <w:top w:val="single" w:sz="4" w:space="0" w:color="auto"/>
              <w:left w:val="single" w:sz="4" w:space="0" w:color="auto"/>
              <w:bottom w:val="single" w:sz="4" w:space="0" w:color="auto"/>
              <w:right w:val="single" w:sz="4" w:space="0" w:color="auto"/>
            </w:tcBorders>
            <w:shd w:val="clear" w:color="auto" w:fill="auto"/>
            <w:vAlign w:val="bottom"/>
          </w:tcPr>
          <w:p w:rsidR="001E7923" w:rsidRPr="00256E7A" w:rsidRDefault="001E7923" w:rsidP="001E7923">
            <w:pPr>
              <w:spacing w:line="276" w:lineRule="auto"/>
              <w:jc w:val="center"/>
              <w:rPr>
                <w:rFonts w:ascii="Times New Roman" w:hAnsi="Times New Roman"/>
                <w:b/>
                <w:bCs/>
                <w:color w:val="0D0D0D" w:themeColor="text1" w:themeTint="F2"/>
                <w:sz w:val="22"/>
                <w:szCs w:val="22"/>
              </w:rPr>
            </w:pPr>
            <w:r w:rsidRPr="00256E7A">
              <w:rPr>
                <w:rFonts w:asciiTheme="majorBidi" w:hAnsiTheme="majorBidi" w:cstheme="majorBidi" w:hint="cs"/>
                <w:b/>
                <w:bCs/>
                <w:color w:val="0D0D0D" w:themeColor="text1" w:themeTint="F2"/>
                <w:sz w:val="22"/>
                <w:szCs w:val="22"/>
                <w:rtl/>
                <w:lang w:bidi="ar-IQ"/>
              </w:rPr>
              <w:t>36.5%</w:t>
            </w:r>
          </w:p>
        </w:tc>
        <w:tc>
          <w:tcPr>
            <w:tcW w:w="4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E7923" w:rsidRPr="00256E7A" w:rsidRDefault="001E7923" w:rsidP="001E7923">
            <w:pPr>
              <w:spacing w:line="276" w:lineRule="auto"/>
              <w:jc w:val="center"/>
              <w:rPr>
                <w:rFonts w:ascii="Times New Roman" w:hAnsi="Times New Roman"/>
                <w:b/>
                <w:bCs/>
                <w:color w:val="0D0D0D" w:themeColor="text1" w:themeTint="F2"/>
                <w:sz w:val="22"/>
                <w:szCs w:val="22"/>
              </w:rPr>
            </w:pPr>
            <w:r w:rsidRPr="00256E7A">
              <w:rPr>
                <w:rFonts w:ascii="Times New Roman" w:hAnsi="Times New Roman" w:hint="cs"/>
                <w:b/>
                <w:bCs/>
                <w:color w:val="0D0D0D" w:themeColor="text1" w:themeTint="F2"/>
                <w:sz w:val="22"/>
                <w:szCs w:val="22"/>
                <w:rtl/>
              </w:rPr>
              <w:t>62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bottom"/>
          </w:tcPr>
          <w:p w:rsidR="001E7923" w:rsidRPr="00256E7A" w:rsidRDefault="001E7923" w:rsidP="001E7923">
            <w:pPr>
              <w:spacing w:line="276" w:lineRule="auto"/>
              <w:jc w:val="center"/>
              <w:rPr>
                <w:rFonts w:ascii="Times New Roman" w:hAnsi="Times New Roman"/>
                <w:b/>
                <w:bCs/>
                <w:color w:val="0D0D0D" w:themeColor="text1" w:themeTint="F2"/>
                <w:sz w:val="22"/>
                <w:szCs w:val="22"/>
              </w:rPr>
            </w:pPr>
            <w:r w:rsidRPr="00256E7A">
              <w:rPr>
                <w:rFonts w:asciiTheme="majorBidi" w:hAnsiTheme="majorBidi" w:cstheme="majorBidi" w:hint="cs"/>
                <w:b/>
                <w:bCs/>
                <w:color w:val="0D0D0D" w:themeColor="text1" w:themeTint="F2"/>
                <w:sz w:val="22"/>
                <w:szCs w:val="22"/>
                <w:rtl/>
                <w:lang w:bidi="ar-IQ"/>
              </w:rPr>
              <w:t>28.2%</w:t>
            </w:r>
          </w:p>
        </w:tc>
        <w:tc>
          <w:tcPr>
            <w:tcW w:w="4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E7923" w:rsidRPr="00256E7A" w:rsidRDefault="001E7923" w:rsidP="001E7923">
            <w:pPr>
              <w:spacing w:line="276" w:lineRule="auto"/>
              <w:jc w:val="center"/>
              <w:rPr>
                <w:rFonts w:ascii="Times New Roman" w:hAnsi="Times New Roman"/>
                <w:b/>
                <w:bCs/>
                <w:color w:val="0D0D0D" w:themeColor="text1" w:themeTint="F2"/>
                <w:sz w:val="22"/>
                <w:szCs w:val="22"/>
              </w:rPr>
            </w:pPr>
            <w:r w:rsidRPr="00256E7A">
              <w:rPr>
                <w:rFonts w:ascii="Times New Roman" w:hAnsi="Times New Roman" w:hint="cs"/>
                <w:b/>
                <w:bCs/>
                <w:color w:val="0D0D0D" w:themeColor="text1" w:themeTint="F2"/>
                <w:sz w:val="22"/>
                <w:szCs w:val="22"/>
                <w:rtl/>
              </w:rPr>
              <w:t>48</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E7923" w:rsidRPr="00256E7A" w:rsidRDefault="001E7923" w:rsidP="001E7923">
            <w:pPr>
              <w:tabs>
                <w:tab w:val="left" w:pos="813"/>
                <w:tab w:val="right" w:pos="2903"/>
              </w:tabs>
              <w:bidi/>
              <w:spacing w:line="276" w:lineRule="auto"/>
              <w:jc w:val="center"/>
              <w:rPr>
                <w:rFonts w:ascii="Times New Roman" w:hAnsi="Times New Roman"/>
                <w:color w:val="0D0D0D" w:themeColor="text1" w:themeTint="F2"/>
                <w:sz w:val="22"/>
                <w:szCs w:val="22"/>
              </w:rPr>
            </w:pPr>
            <w:r w:rsidRPr="00256E7A">
              <w:rPr>
                <w:rFonts w:ascii="Times New Roman" w:hAnsi="Times New Roman" w:hint="cs"/>
                <w:color w:val="0D0D0D" w:themeColor="text1" w:themeTint="F2"/>
                <w:sz w:val="22"/>
                <w:szCs w:val="22"/>
                <w:rtl/>
              </w:rPr>
              <w:t xml:space="preserve">نظم المعلومات  </w:t>
            </w:r>
          </w:p>
        </w:tc>
      </w:tr>
      <w:tr w:rsidR="001E7923" w:rsidRPr="00256E7A" w:rsidTr="00256E7A">
        <w:trPr>
          <w:trHeight w:val="421"/>
        </w:trPr>
        <w:tc>
          <w:tcPr>
            <w:tcW w:w="638" w:type="pct"/>
            <w:tcBorders>
              <w:top w:val="single" w:sz="4" w:space="0" w:color="auto"/>
              <w:left w:val="single" w:sz="4" w:space="0" w:color="auto"/>
              <w:bottom w:val="single" w:sz="4" w:space="0" w:color="auto"/>
              <w:right w:val="single" w:sz="4" w:space="0" w:color="auto"/>
            </w:tcBorders>
          </w:tcPr>
          <w:p w:rsidR="001E7923" w:rsidRPr="00256E7A" w:rsidRDefault="001E7923" w:rsidP="001E7923">
            <w:pPr>
              <w:spacing w:line="276" w:lineRule="auto"/>
              <w:jc w:val="center"/>
              <w:rPr>
                <w:rFonts w:asciiTheme="majorBidi" w:hAnsiTheme="majorBidi" w:cstheme="majorBidi"/>
                <w:b/>
                <w:bCs/>
                <w:color w:val="0D0D0D" w:themeColor="text1" w:themeTint="F2"/>
                <w:sz w:val="22"/>
                <w:szCs w:val="22"/>
                <w:rtl/>
                <w:lang w:bidi="ar-IQ"/>
              </w:rPr>
            </w:pPr>
            <w:r w:rsidRPr="00256E7A">
              <w:rPr>
                <w:rFonts w:asciiTheme="majorBidi" w:hAnsiTheme="majorBidi" w:cstheme="majorBidi" w:hint="cs"/>
                <w:b/>
                <w:bCs/>
                <w:color w:val="0D0D0D" w:themeColor="text1" w:themeTint="F2"/>
                <w:sz w:val="22"/>
                <w:szCs w:val="22"/>
                <w:rtl/>
                <w:lang w:bidi="ar-IQ"/>
              </w:rPr>
              <w:t>100%</w:t>
            </w:r>
          </w:p>
        </w:tc>
        <w:tc>
          <w:tcPr>
            <w:tcW w:w="63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E7923" w:rsidRPr="00256E7A" w:rsidRDefault="001E7923" w:rsidP="001E7923">
            <w:pPr>
              <w:spacing w:line="276" w:lineRule="auto"/>
              <w:jc w:val="center"/>
              <w:rPr>
                <w:rFonts w:asciiTheme="majorBidi" w:hAnsiTheme="majorBidi" w:cstheme="majorBidi"/>
                <w:b/>
                <w:bCs/>
                <w:color w:val="0D0D0D" w:themeColor="text1" w:themeTint="F2"/>
                <w:sz w:val="22"/>
                <w:szCs w:val="22"/>
                <w:rtl/>
                <w:lang w:bidi="ar-IQ"/>
              </w:rPr>
            </w:pPr>
            <w:r w:rsidRPr="00256E7A">
              <w:rPr>
                <w:rFonts w:asciiTheme="majorBidi" w:hAnsiTheme="majorBidi" w:cstheme="majorBidi" w:hint="cs"/>
                <w:b/>
                <w:bCs/>
                <w:color w:val="0D0D0D" w:themeColor="text1" w:themeTint="F2"/>
                <w:sz w:val="22"/>
                <w:szCs w:val="22"/>
                <w:rtl/>
                <w:lang w:bidi="ar-IQ"/>
              </w:rPr>
              <w:t>170</w:t>
            </w:r>
          </w:p>
        </w:tc>
        <w:tc>
          <w:tcPr>
            <w:tcW w:w="540" w:type="pct"/>
            <w:tcBorders>
              <w:top w:val="single" w:sz="4" w:space="0" w:color="auto"/>
              <w:left w:val="single" w:sz="4" w:space="0" w:color="auto"/>
              <w:bottom w:val="single" w:sz="4" w:space="0" w:color="auto"/>
              <w:right w:val="single" w:sz="4" w:space="0" w:color="auto"/>
            </w:tcBorders>
            <w:shd w:val="clear" w:color="auto" w:fill="auto"/>
            <w:vAlign w:val="bottom"/>
          </w:tcPr>
          <w:p w:rsidR="001E7923" w:rsidRPr="00256E7A" w:rsidRDefault="001E7923" w:rsidP="001E7923">
            <w:pPr>
              <w:spacing w:line="276" w:lineRule="auto"/>
              <w:jc w:val="center"/>
              <w:rPr>
                <w:rFonts w:ascii="Times New Roman" w:hAnsi="Times New Roman"/>
                <w:b/>
                <w:bCs/>
                <w:color w:val="0D0D0D" w:themeColor="text1" w:themeTint="F2"/>
                <w:sz w:val="22"/>
                <w:szCs w:val="22"/>
              </w:rPr>
            </w:pPr>
            <w:r w:rsidRPr="00256E7A">
              <w:rPr>
                <w:rFonts w:asciiTheme="majorBidi" w:hAnsiTheme="majorBidi" w:cstheme="majorBidi" w:hint="cs"/>
                <w:b/>
                <w:bCs/>
                <w:color w:val="0D0D0D" w:themeColor="text1" w:themeTint="F2"/>
                <w:sz w:val="22"/>
                <w:szCs w:val="22"/>
                <w:rtl/>
                <w:lang w:bidi="ar-IQ"/>
              </w:rPr>
              <w:t>37.6%</w:t>
            </w:r>
          </w:p>
        </w:tc>
        <w:tc>
          <w:tcPr>
            <w:tcW w:w="4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E7923" w:rsidRPr="00256E7A" w:rsidRDefault="001E7923" w:rsidP="001E7923">
            <w:pPr>
              <w:spacing w:line="276" w:lineRule="auto"/>
              <w:jc w:val="center"/>
              <w:rPr>
                <w:rFonts w:ascii="Times New Roman" w:hAnsi="Times New Roman"/>
                <w:b/>
                <w:bCs/>
                <w:color w:val="0D0D0D" w:themeColor="text1" w:themeTint="F2"/>
                <w:sz w:val="22"/>
                <w:szCs w:val="22"/>
              </w:rPr>
            </w:pPr>
            <w:r w:rsidRPr="00256E7A">
              <w:rPr>
                <w:rFonts w:ascii="Times New Roman" w:hAnsi="Times New Roman" w:hint="cs"/>
                <w:b/>
                <w:bCs/>
                <w:color w:val="0D0D0D" w:themeColor="text1" w:themeTint="F2"/>
                <w:sz w:val="22"/>
                <w:szCs w:val="22"/>
                <w:rtl/>
              </w:rPr>
              <w:t>64</w:t>
            </w:r>
          </w:p>
        </w:tc>
        <w:tc>
          <w:tcPr>
            <w:tcW w:w="522" w:type="pct"/>
            <w:tcBorders>
              <w:top w:val="single" w:sz="4" w:space="0" w:color="auto"/>
              <w:left w:val="single" w:sz="4" w:space="0" w:color="auto"/>
              <w:bottom w:val="single" w:sz="4" w:space="0" w:color="auto"/>
              <w:right w:val="single" w:sz="4" w:space="0" w:color="auto"/>
            </w:tcBorders>
            <w:shd w:val="clear" w:color="auto" w:fill="auto"/>
            <w:vAlign w:val="bottom"/>
          </w:tcPr>
          <w:p w:rsidR="001E7923" w:rsidRPr="00256E7A" w:rsidRDefault="001E7923" w:rsidP="001E7923">
            <w:pPr>
              <w:spacing w:line="276" w:lineRule="auto"/>
              <w:jc w:val="center"/>
              <w:rPr>
                <w:rFonts w:ascii="Times New Roman" w:hAnsi="Times New Roman"/>
                <w:b/>
                <w:bCs/>
                <w:color w:val="0D0D0D" w:themeColor="text1" w:themeTint="F2"/>
                <w:sz w:val="22"/>
                <w:szCs w:val="22"/>
              </w:rPr>
            </w:pPr>
            <w:r w:rsidRPr="00256E7A">
              <w:rPr>
                <w:rFonts w:asciiTheme="majorBidi" w:hAnsiTheme="majorBidi" w:cstheme="majorBidi" w:hint="cs"/>
                <w:b/>
                <w:bCs/>
                <w:color w:val="0D0D0D" w:themeColor="text1" w:themeTint="F2"/>
                <w:sz w:val="22"/>
                <w:szCs w:val="22"/>
                <w:rtl/>
                <w:lang w:bidi="ar-IQ"/>
              </w:rPr>
              <w:t>44.1 %</w:t>
            </w:r>
          </w:p>
        </w:tc>
        <w:tc>
          <w:tcPr>
            <w:tcW w:w="4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E7923" w:rsidRPr="00256E7A" w:rsidRDefault="001E7923" w:rsidP="001E7923">
            <w:pPr>
              <w:spacing w:line="276" w:lineRule="auto"/>
              <w:jc w:val="center"/>
              <w:rPr>
                <w:rFonts w:ascii="Times New Roman" w:hAnsi="Times New Roman"/>
                <w:b/>
                <w:bCs/>
                <w:color w:val="0D0D0D" w:themeColor="text1" w:themeTint="F2"/>
                <w:sz w:val="22"/>
                <w:szCs w:val="22"/>
              </w:rPr>
            </w:pPr>
            <w:r w:rsidRPr="00256E7A">
              <w:rPr>
                <w:rFonts w:ascii="Times New Roman" w:hAnsi="Times New Roman" w:hint="cs"/>
                <w:b/>
                <w:bCs/>
                <w:color w:val="0D0D0D" w:themeColor="text1" w:themeTint="F2"/>
                <w:sz w:val="22"/>
                <w:szCs w:val="22"/>
                <w:rtl/>
              </w:rPr>
              <w:t>75</w:t>
            </w:r>
          </w:p>
        </w:tc>
        <w:tc>
          <w:tcPr>
            <w:tcW w:w="495" w:type="pct"/>
            <w:tcBorders>
              <w:top w:val="single" w:sz="4" w:space="0" w:color="auto"/>
              <w:left w:val="single" w:sz="4" w:space="0" w:color="auto"/>
              <w:bottom w:val="single" w:sz="4" w:space="0" w:color="auto"/>
              <w:right w:val="single" w:sz="4" w:space="0" w:color="auto"/>
            </w:tcBorders>
            <w:shd w:val="clear" w:color="auto" w:fill="auto"/>
            <w:vAlign w:val="bottom"/>
          </w:tcPr>
          <w:p w:rsidR="001E7923" w:rsidRPr="00256E7A" w:rsidRDefault="001E7923" w:rsidP="001E7923">
            <w:pPr>
              <w:spacing w:line="276" w:lineRule="auto"/>
              <w:jc w:val="center"/>
              <w:rPr>
                <w:rFonts w:ascii="Times New Roman" w:hAnsi="Times New Roman"/>
                <w:b/>
                <w:bCs/>
                <w:color w:val="0D0D0D" w:themeColor="text1" w:themeTint="F2"/>
                <w:sz w:val="22"/>
                <w:szCs w:val="22"/>
              </w:rPr>
            </w:pPr>
            <w:r w:rsidRPr="00256E7A">
              <w:rPr>
                <w:rFonts w:asciiTheme="majorBidi" w:hAnsiTheme="majorBidi" w:cstheme="majorBidi" w:hint="cs"/>
                <w:b/>
                <w:bCs/>
                <w:color w:val="0D0D0D" w:themeColor="text1" w:themeTint="F2"/>
                <w:sz w:val="22"/>
                <w:szCs w:val="22"/>
                <w:rtl/>
                <w:lang w:bidi="ar-IQ"/>
              </w:rPr>
              <w:t>18.3%</w:t>
            </w:r>
          </w:p>
        </w:tc>
        <w:tc>
          <w:tcPr>
            <w:tcW w:w="4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E7923" w:rsidRPr="00256E7A" w:rsidRDefault="001E7923" w:rsidP="001E7923">
            <w:pPr>
              <w:spacing w:line="276" w:lineRule="auto"/>
              <w:jc w:val="center"/>
              <w:rPr>
                <w:rFonts w:ascii="Times New Roman" w:hAnsi="Times New Roman"/>
                <w:b/>
                <w:bCs/>
                <w:color w:val="0D0D0D" w:themeColor="text1" w:themeTint="F2"/>
                <w:sz w:val="22"/>
                <w:szCs w:val="22"/>
              </w:rPr>
            </w:pPr>
            <w:r w:rsidRPr="00256E7A">
              <w:rPr>
                <w:rFonts w:ascii="Times New Roman" w:hAnsi="Times New Roman" w:hint="cs"/>
                <w:b/>
                <w:bCs/>
                <w:color w:val="0D0D0D" w:themeColor="text1" w:themeTint="F2"/>
                <w:sz w:val="22"/>
                <w:szCs w:val="22"/>
                <w:rtl/>
              </w:rPr>
              <w:t>31</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E7923" w:rsidRPr="00256E7A" w:rsidRDefault="001E7923" w:rsidP="001E7923">
            <w:pPr>
              <w:spacing w:line="276" w:lineRule="auto"/>
              <w:jc w:val="center"/>
              <w:rPr>
                <w:rFonts w:ascii="Times New Roman" w:hAnsi="Times New Roman"/>
                <w:color w:val="0D0D0D" w:themeColor="text1" w:themeTint="F2"/>
                <w:sz w:val="22"/>
                <w:szCs w:val="22"/>
              </w:rPr>
            </w:pPr>
            <w:r w:rsidRPr="00256E7A">
              <w:rPr>
                <w:rFonts w:ascii="Times New Roman" w:hAnsi="Times New Roman" w:hint="cs"/>
                <w:color w:val="0D0D0D" w:themeColor="text1" w:themeTint="F2"/>
                <w:sz w:val="22"/>
                <w:szCs w:val="22"/>
                <w:rtl/>
              </w:rPr>
              <w:t>جودة الخدمات</w:t>
            </w:r>
          </w:p>
        </w:tc>
      </w:tr>
      <w:tr w:rsidR="001E7923" w:rsidRPr="00256E7A" w:rsidTr="00256E7A">
        <w:trPr>
          <w:trHeight w:val="439"/>
        </w:trPr>
        <w:tc>
          <w:tcPr>
            <w:tcW w:w="63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E7923" w:rsidRPr="00256E7A" w:rsidRDefault="001E7923" w:rsidP="001E7923">
            <w:pPr>
              <w:bidi/>
              <w:spacing w:line="276" w:lineRule="auto"/>
              <w:jc w:val="center"/>
              <w:rPr>
                <w:rFonts w:asciiTheme="majorBidi" w:hAnsiTheme="majorBidi" w:cstheme="majorBidi"/>
                <w:b/>
                <w:bCs/>
                <w:color w:val="0D0D0D" w:themeColor="text1" w:themeTint="F2"/>
                <w:sz w:val="22"/>
                <w:szCs w:val="22"/>
                <w:rtl/>
                <w:lang w:bidi="ar-IQ"/>
              </w:rPr>
            </w:pPr>
            <w:r w:rsidRPr="00256E7A">
              <w:rPr>
                <w:rFonts w:asciiTheme="majorBidi" w:hAnsiTheme="majorBidi" w:cstheme="majorBidi" w:hint="cs"/>
                <w:b/>
                <w:bCs/>
                <w:color w:val="0D0D0D" w:themeColor="text1" w:themeTint="F2"/>
                <w:sz w:val="22"/>
                <w:szCs w:val="22"/>
                <w:rtl/>
                <w:lang w:bidi="ar-IQ"/>
              </w:rPr>
              <w:t>100%</w:t>
            </w:r>
          </w:p>
        </w:tc>
        <w:tc>
          <w:tcPr>
            <w:tcW w:w="63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E7923" w:rsidRPr="00256E7A" w:rsidRDefault="001E7923" w:rsidP="001E7923">
            <w:pPr>
              <w:bidi/>
              <w:spacing w:line="276" w:lineRule="auto"/>
              <w:jc w:val="center"/>
              <w:rPr>
                <w:rFonts w:asciiTheme="majorBidi" w:hAnsiTheme="majorBidi" w:cstheme="majorBidi"/>
                <w:b/>
                <w:bCs/>
                <w:color w:val="0D0D0D" w:themeColor="text1" w:themeTint="F2"/>
                <w:sz w:val="22"/>
                <w:szCs w:val="22"/>
                <w:rtl/>
                <w:lang w:bidi="ar-IQ"/>
              </w:rPr>
            </w:pPr>
            <w:r w:rsidRPr="00256E7A">
              <w:rPr>
                <w:rFonts w:asciiTheme="majorBidi" w:hAnsiTheme="majorBidi" w:cstheme="majorBidi" w:hint="cs"/>
                <w:b/>
                <w:bCs/>
                <w:color w:val="0D0D0D" w:themeColor="text1" w:themeTint="F2"/>
                <w:sz w:val="22"/>
                <w:szCs w:val="22"/>
                <w:rtl/>
                <w:lang w:bidi="ar-IQ"/>
              </w:rPr>
              <w:t>340</w:t>
            </w:r>
          </w:p>
        </w:tc>
        <w:tc>
          <w:tcPr>
            <w:tcW w:w="54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E7923" w:rsidRPr="00256E7A" w:rsidRDefault="001E7923" w:rsidP="001E7923">
            <w:pPr>
              <w:bidi/>
              <w:spacing w:line="276" w:lineRule="auto"/>
              <w:jc w:val="center"/>
              <w:rPr>
                <w:rFonts w:asciiTheme="majorBidi" w:hAnsiTheme="majorBidi" w:cstheme="majorBidi"/>
                <w:b/>
                <w:bCs/>
                <w:color w:val="0D0D0D" w:themeColor="text1" w:themeTint="F2"/>
                <w:sz w:val="22"/>
                <w:szCs w:val="22"/>
                <w:rtl/>
                <w:lang w:bidi="ar-IQ"/>
              </w:rPr>
            </w:pPr>
            <w:r w:rsidRPr="00256E7A">
              <w:rPr>
                <w:rFonts w:asciiTheme="majorBidi" w:hAnsiTheme="majorBidi" w:cstheme="majorBidi" w:hint="cs"/>
                <w:b/>
                <w:bCs/>
                <w:color w:val="0D0D0D" w:themeColor="text1" w:themeTint="F2"/>
                <w:sz w:val="22"/>
                <w:szCs w:val="22"/>
                <w:rtl/>
                <w:lang w:bidi="ar-IQ"/>
              </w:rPr>
              <w:t>36,47%</w:t>
            </w:r>
          </w:p>
        </w:tc>
        <w:tc>
          <w:tcPr>
            <w:tcW w:w="4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E7923" w:rsidRPr="00256E7A" w:rsidRDefault="001E7923" w:rsidP="001E7923">
            <w:pPr>
              <w:bidi/>
              <w:spacing w:line="276" w:lineRule="auto"/>
              <w:jc w:val="center"/>
              <w:rPr>
                <w:rFonts w:ascii="Times New Roman" w:hAnsi="Times New Roman"/>
                <w:b/>
                <w:bCs/>
                <w:color w:val="0D0D0D" w:themeColor="text1" w:themeTint="F2"/>
                <w:sz w:val="22"/>
                <w:szCs w:val="22"/>
                <w:rtl/>
              </w:rPr>
            </w:pPr>
            <w:r w:rsidRPr="00256E7A">
              <w:rPr>
                <w:rFonts w:ascii="Times New Roman" w:hAnsi="Times New Roman" w:hint="cs"/>
                <w:b/>
                <w:bCs/>
                <w:color w:val="0D0D0D" w:themeColor="text1" w:themeTint="F2"/>
                <w:sz w:val="22"/>
                <w:szCs w:val="22"/>
                <w:rtl/>
              </w:rPr>
              <w:t>124</w:t>
            </w:r>
          </w:p>
        </w:tc>
        <w:tc>
          <w:tcPr>
            <w:tcW w:w="5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E7923" w:rsidRPr="00256E7A" w:rsidRDefault="001E7923" w:rsidP="001E7923">
            <w:pPr>
              <w:bidi/>
              <w:spacing w:line="276" w:lineRule="auto"/>
              <w:jc w:val="center"/>
              <w:rPr>
                <w:rFonts w:asciiTheme="majorBidi" w:hAnsiTheme="majorBidi" w:cstheme="majorBidi"/>
                <w:b/>
                <w:bCs/>
                <w:color w:val="0D0D0D" w:themeColor="text1" w:themeTint="F2"/>
                <w:sz w:val="22"/>
                <w:szCs w:val="22"/>
                <w:rtl/>
                <w:lang w:bidi="ar-IQ"/>
              </w:rPr>
            </w:pPr>
            <w:r w:rsidRPr="00256E7A">
              <w:rPr>
                <w:rFonts w:asciiTheme="majorBidi" w:hAnsiTheme="majorBidi" w:cstheme="majorBidi" w:hint="cs"/>
                <w:b/>
                <w:bCs/>
                <w:color w:val="0D0D0D" w:themeColor="text1" w:themeTint="F2"/>
                <w:sz w:val="22"/>
                <w:szCs w:val="22"/>
                <w:rtl/>
                <w:lang w:bidi="ar-IQ"/>
              </w:rPr>
              <w:t>40,2%</w:t>
            </w:r>
          </w:p>
        </w:tc>
        <w:tc>
          <w:tcPr>
            <w:tcW w:w="4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E7923" w:rsidRPr="00256E7A" w:rsidRDefault="001E7923" w:rsidP="001E7923">
            <w:pPr>
              <w:bidi/>
              <w:spacing w:line="276" w:lineRule="auto"/>
              <w:jc w:val="center"/>
              <w:rPr>
                <w:rFonts w:ascii="Times New Roman" w:hAnsi="Times New Roman"/>
                <w:b/>
                <w:bCs/>
                <w:color w:val="0D0D0D" w:themeColor="text1" w:themeTint="F2"/>
                <w:sz w:val="22"/>
                <w:szCs w:val="22"/>
                <w:rtl/>
              </w:rPr>
            </w:pPr>
            <w:r w:rsidRPr="00256E7A">
              <w:rPr>
                <w:rFonts w:ascii="Times New Roman" w:hAnsi="Times New Roman" w:hint="cs"/>
                <w:b/>
                <w:bCs/>
                <w:color w:val="0D0D0D" w:themeColor="text1" w:themeTint="F2"/>
                <w:sz w:val="22"/>
                <w:szCs w:val="22"/>
                <w:rtl/>
              </w:rPr>
              <w:t>137</w:t>
            </w:r>
          </w:p>
        </w:tc>
        <w:tc>
          <w:tcPr>
            <w:tcW w:w="4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E7923" w:rsidRPr="00256E7A" w:rsidRDefault="001E7923" w:rsidP="001E7923">
            <w:pPr>
              <w:bidi/>
              <w:spacing w:line="276" w:lineRule="auto"/>
              <w:jc w:val="center"/>
              <w:rPr>
                <w:rFonts w:asciiTheme="majorBidi" w:hAnsiTheme="majorBidi" w:cstheme="majorBidi"/>
                <w:b/>
                <w:bCs/>
                <w:color w:val="0D0D0D" w:themeColor="text1" w:themeTint="F2"/>
                <w:sz w:val="22"/>
                <w:szCs w:val="22"/>
                <w:rtl/>
                <w:lang w:bidi="ar-IQ"/>
              </w:rPr>
            </w:pPr>
            <w:r w:rsidRPr="00256E7A">
              <w:rPr>
                <w:rFonts w:asciiTheme="majorBidi" w:hAnsiTheme="majorBidi" w:cstheme="majorBidi" w:hint="cs"/>
                <w:b/>
                <w:bCs/>
                <w:color w:val="0D0D0D" w:themeColor="text1" w:themeTint="F2"/>
                <w:sz w:val="22"/>
                <w:szCs w:val="22"/>
                <w:rtl/>
                <w:lang w:bidi="ar-IQ"/>
              </w:rPr>
              <w:t>23,2%</w:t>
            </w:r>
          </w:p>
        </w:tc>
        <w:tc>
          <w:tcPr>
            <w:tcW w:w="4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E7923" w:rsidRPr="00256E7A" w:rsidRDefault="001E7923" w:rsidP="001E7923">
            <w:pPr>
              <w:bidi/>
              <w:spacing w:line="276" w:lineRule="auto"/>
              <w:jc w:val="center"/>
              <w:rPr>
                <w:rFonts w:ascii="Times New Roman" w:hAnsi="Times New Roman"/>
                <w:b/>
                <w:bCs/>
                <w:color w:val="0D0D0D" w:themeColor="text1" w:themeTint="F2"/>
                <w:sz w:val="22"/>
                <w:szCs w:val="22"/>
                <w:rtl/>
              </w:rPr>
            </w:pPr>
            <w:r w:rsidRPr="00256E7A">
              <w:rPr>
                <w:rFonts w:ascii="Times New Roman" w:hAnsi="Times New Roman" w:hint="cs"/>
                <w:b/>
                <w:bCs/>
                <w:color w:val="0D0D0D" w:themeColor="text1" w:themeTint="F2"/>
                <w:sz w:val="22"/>
                <w:szCs w:val="22"/>
                <w:rtl/>
              </w:rPr>
              <w:t>79</w:t>
            </w:r>
          </w:p>
        </w:tc>
        <w:tc>
          <w:tcPr>
            <w:tcW w:w="782"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E7923" w:rsidRPr="00256E7A" w:rsidRDefault="001E7923" w:rsidP="001E7923">
            <w:pPr>
              <w:spacing w:line="276" w:lineRule="auto"/>
              <w:jc w:val="center"/>
              <w:rPr>
                <w:rFonts w:ascii="Times New Roman" w:hAnsi="Times New Roman"/>
                <w:color w:val="0D0D0D" w:themeColor="text1" w:themeTint="F2"/>
                <w:sz w:val="22"/>
                <w:szCs w:val="22"/>
                <w:rtl/>
              </w:rPr>
            </w:pPr>
            <w:r w:rsidRPr="00256E7A">
              <w:rPr>
                <w:rFonts w:ascii="Times New Roman" w:hAnsi="Times New Roman" w:hint="cs"/>
                <w:color w:val="0D0D0D" w:themeColor="text1" w:themeTint="F2"/>
                <w:sz w:val="22"/>
                <w:szCs w:val="22"/>
                <w:rtl/>
              </w:rPr>
              <w:t>المجموع الكلي</w:t>
            </w:r>
          </w:p>
        </w:tc>
      </w:tr>
    </w:tbl>
    <w:p w:rsidR="001E7923" w:rsidRPr="00A05F50" w:rsidRDefault="001E7923" w:rsidP="001E7923">
      <w:pPr>
        <w:bidi/>
        <w:spacing w:line="360" w:lineRule="auto"/>
        <w:rPr>
          <w:rFonts w:asciiTheme="majorBidi" w:hAnsiTheme="majorBidi" w:cstheme="majorBidi"/>
          <w:color w:val="0D0D0D" w:themeColor="text1" w:themeTint="F2"/>
          <w:sz w:val="28"/>
          <w:szCs w:val="28"/>
          <w:rtl/>
        </w:rPr>
      </w:pPr>
      <w:r w:rsidRPr="00A05F50">
        <w:rPr>
          <w:rFonts w:asciiTheme="majorBidi" w:hAnsiTheme="majorBidi" w:cstheme="majorBidi" w:hint="cs"/>
          <w:color w:val="0D0D0D" w:themeColor="text1" w:themeTint="F2"/>
          <w:sz w:val="28"/>
          <w:szCs w:val="28"/>
          <w:rtl/>
        </w:rPr>
        <w:t>اعداد الباحثين</w:t>
      </w:r>
    </w:p>
    <w:p w:rsidR="001E7923" w:rsidRPr="00256E7A" w:rsidRDefault="001E7923" w:rsidP="00256E7A">
      <w:pPr>
        <w:bidi/>
        <w:spacing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lang w:bidi="ar-IQ"/>
        </w:rPr>
        <w:t>من الجداول (1) و ( 2) نجد أن :</w:t>
      </w:r>
    </w:p>
    <w:p w:rsidR="001E7923" w:rsidRPr="00256E7A" w:rsidRDefault="001E7923" w:rsidP="00256E7A">
      <w:pPr>
        <w:bidi/>
        <w:spacing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lang w:bidi="ar-IQ"/>
        </w:rPr>
        <w:t xml:space="preserve">أ- نظم المعلومات : من مجموع الاسئلة  الخاصة بالمتغير المستقل وعددها 170 </w:t>
      </w:r>
      <w:r w:rsidRPr="00256E7A">
        <w:rPr>
          <w:rFonts w:ascii="Simplified Arabic" w:hAnsi="Simplified Arabic" w:cs="Simplified Arabic"/>
          <w:color w:val="0D0D0D" w:themeColor="text1" w:themeTint="F2"/>
          <w:sz w:val="24"/>
          <w:szCs w:val="24"/>
          <w:rtl/>
        </w:rPr>
        <w:t xml:space="preserve">( 34*5 ) </w:t>
      </w:r>
      <w:r w:rsidRPr="00256E7A">
        <w:rPr>
          <w:rFonts w:ascii="Simplified Arabic" w:hAnsi="Simplified Arabic" w:cs="Simplified Arabic"/>
          <w:color w:val="0D0D0D" w:themeColor="text1" w:themeTint="F2"/>
          <w:sz w:val="28"/>
          <w:szCs w:val="28"/>
          <w:rtl/>
          <w:lang w:bidi="ar-IQ"/>
        </w:rPr>
        <w:t>سؤال للعينة إذ كانت النسبة الاكبر من الاجابات  نوعا ما  ( 36.5%) ، وتليها   لا  (35.3%)   في حين نعم  حصلت على اقل نسبة  (  28.3% ).مما يدل على وجود مشكلة في تطبيق نظم المعلومات .</w:t>
      </w:r>
    </w:p>
    <w:p w:rsidR="001E7923" w:rsidRPr="00256E7A" w:rsidRDefault="001E7923" w:rsidP="00256E7A">
      <w:pPr>
        <w:bidi/>
        <w:spacing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lang w:bidi="ar-IQ"/>
        </w:rPr>
        <w:t xml:space="preserve">ب- جودة الخدمات البحرية : من مجموع الاسئلة  الخاصة بالمتغير التابع  وعددها 170 </w:t>
      </w:r>
      <w:r w:rsidRPr="00256E7A">
        <w:rPr>
          <w:rFonts w:ascii="Simplified Arabic" w:hAnsi="Simplified Arabic" w:cs="Simplified Arabic"/>
          <w:color w:val="0D0D0D" w:themeColor="text1" w:themeTint="F2"/>
          <w:sz w:val="24"/>
          <w:szCs w:val="24"/>
          <w:rtl/>
        </w:rPr>
        <w:t xml:space="preserve">( 34 </w:t>
      </w:r>
      <w:r w:rsidRPr="00256E7A">
        <w:rPr>
          <w:rFonts w:ascii="Simplified Arabic" w:hAnsi="Simplified Arabic" w:cs="Simplified Arabic"/>
          <w:color w:val="0D0D0D" w:themeColor="text1" w:themeTint="F2"/>
          <w:sz w:val="24"/>
          <w:szCs w:val="24"/>
          <w:rtl/>
          <w:lang w:bidi="ar-IQ"/>
        </w:rPr>
        <w:t>* 5)</w:t>
      </w:r>
      <w:r w:rsidRPr="00256E7A">
        <w:rPr>
          <w:rFonts w:ascii="Simplified Arabic" w:hAnsi="Simplified Arabic" w:cs="Simplified Arabic"/>
          <w:color w:val="0D0D0D" w:themeColor="text1" w:themeTint="F2"/>
          <w:sz w:val="28"/>
          <w:szCs w:val="28"/>
          <w:rtl/>
          <w:lang w:bidi="ar-IQ"/>
        </w:rPr>
        <w:t xml:space="preserve"> سؤال للعينة  إذ كانت النسبة الاكبر لنوعا ما (44.1 %   )، وتليها   لا (37.6%   ) ، في حين اقل نسبة   نعم ( 18.3%  ) ،مما يدل على وجود مشكلة في جودة الخدمات البحرية .</w:t>
      </w:r>
    </w:p>
    <w:p w:rsidR="001E7923" w:rsidRPr="00256E7A" w:rsidRDefault="001E7923" w:rsidP="00256E7A">
      <w:pPr>
        <w:bidi/>
        <w:spacing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lang w:bidi="ar-IQ"/>
        </w:rPr>
        <w:t>ومن خلال ما تقدم يمكن صياغة مشكلة الدراسة  متمثلة بالتساؤل الآتي :</w:t>
      </w:r>
    </w:p>
    <w:p w:rsidR="001E7923" w:rsidRPr="00256E7A" w:rsidRDefault="001E7923" w:rsidP="00256E7A">
      <w:pPr>
        <w:bidi/>
        <w:spacing w:line="240" w:lineRule="auto"/>
        <w:rPr>
          <w:rFonts w:ascii="Simplified Arabic" w:hAnsi="Simplified Arabic" w:cs="Simplified Arabic"/>
          <w:b/>
          <w:bCs/>
          <w:color w:val="0D0D0D" w:themeColor="text1" w:themeTint="F2"/>
          <w:sz w:val="28"/>
          <w:szCs w:val="28"/>
        </w:rPr>
      </w:pPr>
      <w:r w:rsidRPr="00256E7A">
        <w:rPr>
          <w:rFonts w:ascii="Simplified Arabic" w:eastAsiaTheme="minorEastAsia" w:hAnsi="Simplified Arabic" w:cs="Simplified Arabic"/>
          <w:b/>
          <w:bCs/>
          <w:color w:val="0D0D0D" w:themeColor="text1" w:themeTint="F2"/>
          <w:kern w:val="24"/>
          <w:sz w:val="28"/>
          <w:szCs w:val="28"/>
          <w:rtl/>
        </w:rPr>
        <w:t xml:space="preserve">ما </w:t>
      </w:r>
      <w:r w:rsidRPr="00256E7A">
        <w:rPr>
          <w:rFonts w:ascii="Simplified Arabic" w:eastAsiaTheme="minorEastAsia" w:hAnsi="Simplified Arabic" w:cs="Simplified Arabic"/>
          <w:b/>
          <w:bCs/>
          <w:color w:val="0D0D0D" w:themeColor="text1" w:themeTint="F2"/>
          <w:kern w:val="24"/>
          <w:sz w:val="28"/>
          <w:szCs w:val="28"/>
          <w:rtl/>
          <w:lang w:bidi="ar-IQ"/>
        </w:rPr>
        <w:t xml:space="preserve">طبيعة التأثير بين نظم المعلومات و جودة الخدمات البحرية </w:t>
      </w:r>
      <w:r w:rsidRPr="00256E7A">
        <w:rPr>
          <w:rFonts w:ascii="Simplified Arabic" w:hAnsi="Simplified Arabic" w:cs="Simplified Arabic"/>
          <w:b/>
          <w:bCs/>
          <w:color w:val="0D0D0D" w:themeColor="text1" w:themeTint="F2"/>
          <w:sz w:val="28"/>
          <w:szCs w:val="28"/>
          <w:rtl/>
          <w:lang w:bidi="ar-IQ"/>
        </w:rPr>
        <w:t>و</w:t>
      </w:r>
      <w:r w:rsidRPr="00256E7A">
        <w:rPr>
          <w:rFonts w:ascii="Simplified Arabic" w:eastAsiaTheme="minorEastAsia" w:hAnsi="Simplified Arabic" w:cs="Simplified Arabic"/>
          <w:b/>
          <w:bCs/>
          <w:color w:val="0D0D0D" w:themeColor="text1" w:themeTint="F2"/>
          <w:kern w:val="24"/>
          <w:sz w:val="28"/>
          <w:szCs w:val="28"/>
          <w:rtl/>
          <w:lang w:bidi="ar-IQ"/>
        </w:rPr>
        <w:t>إلى أي مدى يمكن تحسين جودة الخدمات البحرية من خلال نظم المعلومات ؟</w:t>
      </w:r>
    </w:p>
    <w:p w:rsidR="001E7923" w:rsidRDefault="001E7923" w:rsidP="00256E7A">
      <w:pPr>
        <w:bidi/>
        <w:spacing w:line="240" w:lineRule="auto"/>
        <w:rPr>
          <w:rFonts w:ascii="Simplified Arabic" w:eastAsiaTheme="minorEastAsia" w:hAnsi="Simplified Arabic" w:cs="Simplified Arabic"/>
          <w:b/>
          <w:bCs/>
          <w:color w:val="0D0D0D" w:themeColor="text1" w:themeTint="F2"/>
          <w:kern w:val="24"/>
          <w:sz w:val="28"/>
          <w:szCs w:val="28"/>
          <w:rtl/>
          <w:lang w:bidi="ar-IQ"/>
        </w:rPr>
      </w:pPr>
    </w:p>
    <w:p w:rsidR="00256E7A" w:rsidRDefault="00256E7A" w:rsidP="00256E7A">
      <w:pPr>
        <w:bidi/>
        <w:spacing w:line="240" w:lineRule="auto"/>
        <w:rPr>
          <w:rFonts w:ascii="Simplified Arabic" w:eastAsiaTheme="minorEastAsia" w:hAnsi="Simplified Arabic" w:cs="Simplified Arabic"/>
          <w:b/>
          <w:bCs/>
          <w:color w:val="0D0D0D" w:themeColor="text1" w:themeTint="F2"/>
          <w:kern w:val="24"/>
          <w:sz w:val="28"/>
          <w:szCs w:val="28"/>
          <w:rtl/>
          <w:lang w:bidi="ar-IQ"/>
        </w:rPr>
      </w:pPr>
    </w:p>
    <w:p w:rsidR="00256E7A" w:rsidRPr="00256E7A" w:rsidRDefault="00256E7A" w:rsidP="00256E7A">
      <w:pPr>
        <w:bidi/>
        <w:spacing w:line="240" w:lineRule="auto"/>
        <w:rPr>
          <w:rFonts w:ascii="Simplified Arabic" w:eastAsiaTheme="minorEastAsia" w:hAnsi="Simplified Arabic" w:cs="Simplified Arabic"/>
          <w:b/>
          <w:bCs/>
          <w:color w:val="0D0D0D" w:themeColor="text1" w:themeTint="F2"/>
          <w:kern w:val="24"/>
          <w:sz w:val="28"/>
          <w:szCs w:val="28"/>
          <w:rtl/>
          <w:lang w:bidi="ar-IQ"/>
        </w:rPr>
      </w:pPr>
    </w:p>
    <w:p w:rsidR="001E7923" w:rsidRPr="00256E7A" w:rsidRDefault="001E7923" w:rsidP="00256E7A">
      <w:pPr>
        <w:bidi/>
        <w:spacing w:line="240" w:lineRule="auto"/>
        <w:rPr>
          <w:rFonts w:ascii="Simplified Arabic" w:hAnsi="Simplified Arabic" w:cs="Simplified Arabic"/>
          <w:b/>
          <w:bCs/>
          <w:color w:val="0D0D0D" w:themeColor="text1" w:themeTint="F2"/>
          <w:kern w:val="24"/>
          <w:sz w:val="32"/>
          <w:szCs w:val="32"/>
          <w:rtl/>
        </w:rPr>
      </w:pPr>
      <w:r w:rsidRPr="00256E7A">
        <w:rPr>
          <w:rFonts w:ascii="Simplified Arabic" w:hAnsi="Simplified Arabic" w:cs="Simplified Arabic"/>
          <w:b/>
          <w:bCs/>
          <w:color w:val="0D0D0D" w:themeColor="text1" w:themeTint="F2"/>
          <w:sz w:val="32"/>
          <w:szCs w:val="32"/>
          <w:rtl/>
          <w:lang w:bidi="ar-IQ"/>
        </w:rPr>
        <w:t xml:space="preserve">1-2 : اهداف الدراسة </w:t>
      </w:r>
      <w:r w:rsidRPr="00256E7A">
        <w:rPr>
          <w:rFonts w:ascii="Simplified Arabic" w:hAnsi="Simplified Arabic" w:cs="Simplified Arabic"/>
          <w:b/>
          <w:bCs/>
          <w:color w:val="0D0D0D" w:themeColor="text1" w:themeTint="F2"/>
          <w:kern w:val="24"/>
          <w:sz w:val="32"/>
          <w:szCs w:val="32"/>
        </w:rPr>
        <w:t>Study objectives</w:t>
      </w:r>
    </w:p>
    <w:p w:rsidR="001E7923" w:rsidRPr="00256E7A" w:rsidRDefault="001E7923" w:rsidP="00256E7A">
      <w:pPr>
        <w:bidi/>
        <w:spacing w:line="240" w:lineRule="auto"/>
        <w:rPr>
          <w:rFonts w:ascii="Simplified Arabic" w:hAnsi="Simplified Arabic" w:cs="Simplified Arabic"/>
          <w:color w:val="0D0D0D" w:themeColor="text1" w:themeTint="F2"/>
          <w:sz w:val="28"/>
          <w:szCs w:val="28"/>
          <w:rtl/>
        </w:rPr>
      </w:pPr>
      <w:r w:rsidRPr="00256E7A">
        <w:rPr>
          <w:rFonts w:ascii="Simplified Arabic" w:eastAsiaTheme="minorEastAsia" w:hAnsi="Simplified Arabic" w:cs="Simplified Arabic"/>
          <w:color w:val="0D0D0D" w:themeColor="text1" w:themeTint="F2"/>
          <w:kern w:val="24"/>
          <w:sz w:val="28"/>
          <w:szCs w:val="28"/>
          <w:rtl/>
          <w:lang w:bidi="ar-IQ"/>
        </w:rPr>
        <w:t>تهدف الدراسة الى التركيز على الاتي :</w:t>
      </w:r>
    </w:p>
    <w:p w:rsidR="001E7923" w:rsidRPr="00256E7A" w:rsidRDefault="001E7923" w:rsidP="00256E7A">
      <w:pPr>
        <w:bidi/>
        <w:spacing w:line="240" w:lineRule="auto"/>
        <w:rPr>
          <w:rFonts w:ascii="Simplified Arabic" w:hAnsi="Simplified Arabic" w:cs="Simplified Arabic"/>
          <w:color w:val="0D0D0D" w:themeColor="text1" w:themeTint="F2"/>
          <w:sz w:val="28"/>
          <w:szCs w:val="28"/>
          <w:rtl/>
        </w:rPr>
      </w:pPr>
      <w:r w:rsidRPr="00256E7A">
        <w:rPr>
          <w:rFonts w:ascii="Simplified Arabic" w:eastAsiaTheme="minorEastAsia" w:hAnsi="Simplified Arabic" w:cs="Simplified Arabic"/>
          <w:b/>
          <w:bCs/>
          <w:color w:val="0D0D0D" w:themeColor="text1" w:themeTint="F2"/>
          <w:kern w:val="24"/>
          <w:sz w:val="28"/>
          <w:szCs w:val="28"/>
          <w:rtl/>
          <w:lang w:bidi="ar-IQ"/>
        </w:rPr>
        <w:lastRenderedPageBreak/>
        <w:t xml:space="preserve">اولا :  </w:t>
      </w:r>
      <w:r w:rsidRPr="00256E7A">
        <w:rPr>
          <w:rFonts w:ascii="Simplified Arabic" w:eastAsiaTheme="minorEastAsia" w:hAnsi="Simplified Arabic" w:cs="Simplified Arabic"/>
          <w:color w:val="0D0D0D" w:themeColor="text1" w:themeTint="F2"/>
          <w:kern w:val="24"/>
          <w:sz w:val="28"/>
          <w:szCs w:val="28"/>
          <w:rtl/>
          <w:lang w:bidi="ar-IQ"/>
        </w:rPr>
        <w:t>أهمية  استخدام نظم المعلومات في عمل الاقسام البحرية في الشركة العامة لموانئ العراق، إذ</w:t>
      </w:r>
      <w:r w:rsidRPr="00256E7A">
        <w:rPr>
          <w:rFonts w:ascii="Simplified Arabic" w:hAnsi="Simplified Arabic" w:cs="Simplified Arabic"/>
          <w:color w:val="0D0D0D" w:themeColor="text1" w:themeTint="F2"/>
          <w:sz w:val="28"/>
          <w:szCs w:val="28"/>
          <w:rtl/>
          <w:lang w:bidi="ar-IQ"/>
        </w:rPr>
        <w:t xml:space="preserve"> </w:t>
      </w:r>
      <w:r w:rsidRPr="00256E7A">
        <w:rPr>
          <w:rFonts w:ascii="Simplified Arabic" w:eastAsiaTheme="minorEastAsia" w:hAnsi="Simplified Arabic" w:cs="Simplified Arabic"/>
          <w:color w:val="0D0D0D" w:themeColor="text1" w:themeTint="F2"/>
          <w:kern w:val="24"/>
          <w:sz w:val="28"/>
          <w:szCs w:val="28"/>
          <w:rtl/>
          <w:lang w:bidi="ar-IQ"/>
        </w:rPr>
        <w:t xml:space="preserve">تسعى الدراسة الى تسليط الضوء على نظم المعلومات واستخدامها في الاقسام البحرية وعمل هذه الاقسام وإدارة الطواقم والوحدات البحرية بحيث يتم الحصول على اجابات سريعة عن الحالة الفنية للوحدة البحرية وطاقمها ، كذلك يوفر زخم التعاملات الورقية المتبعة في انجاز الاعمال. </w:t>
      </w:r>
    </w:p>
    <w:p w:rsidR="001E7923" w:rsidRPr="00256E7A" w:rsidRDefault="001E7923" w:rsidP="00256E7A">
      <w:pPr>
        <w:bidi/>
        <w:spacing w:line="240" w:lineRule="auto"/>
        <w:rPr>
          <w:rFonts w:ascii="Simplified Arabic" w:eastAsiaTheme="minorEastAsia" w:hAnsi="Simplified Arabic" w:cs="Simplified Arabic"/>
          <w:color w:val="0D0D0D" w:themeColor="text1" w:themeTint="F2"/>
          <w:kern w:val="24"/>
          <w:sz w:val="28"/>
          <w:szCs w:val="28"/>
          <w:rtl/>
          <w:lang w:bidi="ar-IQ"/>
        </w:rPr>
      </w:pPr>
      <w:r w:rsidRPr="00256E7A">
        <w:rPr>
          <w:rFonts w:ascii="Simplified Arabic" w:eastAsiaTheme="minorEastAsia" w:hAnsi="Simplified Arabic" w:cs="Simplified Arabic"/>
          <w:b/>
          <w:bCs/>
          <w:color w:val="0D0D0D" w:themeColor="text1" w:themeTint="F2"/>
          <w:kern w:val="24"/>
          <w:sz w:val="32"/>
          <w:szCs w:val="32"/>
          <w:rtl/>
          <w:lang w:bidi="ar-IQ"/>
        </w:rPr>
        <w:t xml:space="preserve">ثانيا </w:t>
      </w:r>
      <w:r w:rsidRPr="00256E7A">
        <w:rPr>
          <w:rFonts w:ascii="Simplified Arabic" w:eastAsiaTheme="minorEastAsia" w:hAnsi="Simplified Arabic" w:cs="Simplified Arabic"/>
          <w:color w:val="0D0D0D" w:themeColor="text1" w:themeTint="F2"/>
          <w:kern w:val="24"/>
          <w:sz w:val="32"/>
          <w:szCs w:val="32"/>
          <w:rtl/>
          <w:lang w:bidi="ar-IQ"/>
        </w:rPr>
        <w:t>:</w:t>
      </w:r>
      <w:r w:rsidRPr="00256E7A">
        <w:rPr>
          <w:rFonts w:ascii="Simplified Arabic" w:eastAsiaTheme="minorEastAsia" w:hAnsi="Simplified Arabic" w:cs="Simplified Arabic"/>
          <w:color w:val="0D0D0D" w:themeColor="text1" w:themeTint="F2"/>
          <w:kern w:val="24"/>
          <w:sz w:val="28"/>
          <w:szCs w:val="28"/>
          <w:rtl/>
          <w:lang w:bidi="ar-IQ"/>
        </w:rPr>
        <w:t xml:space="preserve"> بيان دور نظم المعلومات في تحسين جودة الخدمات البحرية ،</w:t>
      </w:r>
      <w:r w:rsidRPr="00256E7A">
        <w:rPr>
          <w:rFonts w:ascii="Simplified Arabic" w:hAnsi="Simplified Arabic" w:cs="Simplified Arabic"/>
          <w:color w:val="0D0D0D" w:themeColor="text1" w:themeTint="F2"/>
          <w:sz w:val="28"/>
          <w:szCs w:val="28"/>
          <w:rtl/>
          <w:lang w:bidi="ar-IQ"/>
        </w:rPr>
        <w:t xml:space="preserve"> إذ إن </w:t>
      </w:r>
      <w:r w:rsidRPr="00256E7A">
        <w:rPr>
          <w:rFonts w:ascii="Simplified Arabic" w:eastAsiaTheme="minorEastAsia" w:hAnsi="Simplified Arabic" w:cs="Simplified Arabic"/>
          <w:color w:val="0D0D0D" w:themeColor="text1" w:themeTint="F2"/>
          <w:kern w:val="24"/>
          <w:sz w:val="28"/>
          <w:szCs w:val="28"/>
          <w:rtl/>
          <w:lang w:bidi="ar-IQ"/>
        </w:rPr>
        <w:t>الخدمات البحرية هي مجموعة من الانشطة والمهام التي تقوم بها الشركة العامة لموانئ العراق، ، يمكن لنظم المعلومات توفير بعض الامور المطلوبة لتحسين الاداء ومراقبة العمل بحيث يكون الاداء الوظيفي في احسن الحالات.</w:t>
      </w:r>
    </w:p>
    <w:p w:rsidR="001E7923" w:rsidRPr="00256E7A" w:rsidRDefault="001E7923" w:rsidP="00256E7A">
      <w:pPr>
        <w:bidi/>
        <w:spacing w:line="240" w:lineRule="auto"/>
        <w:rPr>
          <w:rFonts w:ascii="Simplified Arabic" w:hAnsi="Simplified Arabic" w:cs="Simplified Arabic"/>
          <w:color w:val="0D0D0D" w:themeColor="text1" w:themeTint="F2"/>
          <w:sz w:val="32"/>
          <w:szCs w:val="32"/>
          <w:rtl/>
          <w:lang w:bidi="ar-IQ"/>
        </w:rPr>
      </w:pPr>
      <w:r w:rsidRPr="00256E7A">
        <w:rPr>
          <w:rFonts w:ascii="Simplified Arabic" w:eastAsiaTheme="majorEastAsia" w:hAnsi="Simplified Arabic" w:cs="Simplified Arabic"/>
          <w:b/>
          <w:bCs/>
          <w:color w:val="0D0D0D" w:themeColor="text1" w:themeTint="F2"/>
          <w:kern w:val="24"/>
          <w:sz w:val="28"/>
          <w:szCs w:val="28"/>
          <w:lang w:bidi="ar-IQ"/>
        </w:rPr>
        <w:t xml:space="preserve"> </w:t>
      </w:r>
      <w:r w:rsidRPr="00256E7A">
        <w:rPr>
          <w:rFonts w:ascii="Simplified Arabic" w:eastAsiaTheme="majorEastAsia" w:hAnsi="Simplified Arabic" w:cs="Simplified Arabic"/>
          <w:b/>
          <w:bCs/>
          <w:color w:val="0D0D0D" w:themeColor="text1" w:themeTint="F2"/>
          <w:kern w:val="24"/>
          <w:sz w:val="32"/>
          <w:szCs w:val="32"/>
          <w:rtl/>
          <w:lang w:bidi="ar-IQ"/>
        </w:rPr>
        <w:t xml:space="preserve">1-3 : اهمية الدراسة  </w:t>
      </w:r>
    </w:p>
    <w:p w:rsidR="001E7923" w:rsidRPr="00256E7A" w:rsidRDefault="001E7923" w:rsidP="00256E7A">
      <w:pPr>
        <w:bidi/>
        <w:spacing w:before="116" w:line="240" w:lineRule="auto"/>
        <w:rPr>
          <w:rFonts w:ascii="Simplified Arabic" w:hAnsi="Simplified Arabic" w:cs="Simplified Arabic"/>
          <w:color w:val="0D0D0D" w:themeColor="text1" w:themeTint="F2"/>
          <w:sz w:val="28"/>
          <w:szCs w:val="28"/>
        </w:rPr>
      </w:pPr>
      <w:r w:rsidRPr="00256E7A">
        <w:rPr>
          <w:rFonts w:ascii="Simplified Arabic" w:eastAsiaTheme="minorEastAsia" w:hAnsi="Simplified Arabic" w:cs="Simplified Arabic"/>
          <w:color w:val="0D0D0D" w:themeColor="text1" w:themeTint="F2"/>
          <w:kern w:val="24"/>
          <w:sz w:val="28"/>
          <w:szCs w:val="28"/>
          <w:rtl/>
          <w:lang w:bidi="ar-IQ"/>
        </w:rPr>
        <w:t>تنقسم اهمية الدراسة الى الاهمية الاكاديمية تتمثل بتناولها احد المواضيع المهمة في مجال القطاع البحري العراقي المتمثل باستخدام نظم المعلومات وتأثيرها في جودة الخدمات البحرية في الموانئ ، و الاهمية الميدانية التي يستفاد منها  في تعزيز الوعي والاهتمام لدى المسؤولين في ادارات المؤسسات والاقسام التابعة لها حول اتباع الاساليب الجديدة والحديثة في الادارة من خلال الفهم السليم للأساليب وكيفية تطبيقها</w:t>
      </w:r>
      <w:r w:rsidRPr="00256E7A">
        <w:rPr>
          <w:rFonts w:ascii="Simplified Arabic" w:eastAsiaTheme="minorEastAsia" w:hAnsi="Simplified Arabic" w:cs="Simplified Arabic"/>
          <w:b/>
          <w:bCs/>
          <w:color w:val="0D0D0D" w:themeColor="text1" w:themeTint="F2"/>
          <w:kern w:val="24"/>
          <w:sz w:val="28"/>
          <w:szCs w:val="28"/>
          <w:rtl/>
          <w:lang w:bidi="ar-IQ"/>
        </w:rPr>
        <w:t xml:space="preserve"> ، إ</w:t>
      </w:r>
      <w:r w:rsidRPr="00256E7A">
        <w:rPr>
          <w:rFonts w:ascii="Simplified Arabic" w:eastAsiaTheme="minorEastAsia" w:hAnsi="Simplified Arabic" w:cs="Simplified Arabic"/>
          <w:color w:val="0D0D0D" w:themeColor="text1" w:themeTint="F2"/>
          <w:kern w:val="24"/>
          <w:sz w:val="28"/>
          <w:szCs w:val="28"/>
          <w:rtl/>
          <w:lang w:bidi="ar-IQ"/>
        </w:rPr>
        <w:t>ذ</w:t>
      </w:r>
      <w:r w:rsidRPr="00256E7A">
        <w:rPr>
          <w:rFonts w:ascii="Simplified Arabic" w:hAnsi="Simplified Arabic" w:cs="Simplified Arabic"/>
          <w:color w:val="0D0D0D" w:themeColor="text1" w:themeTint="F2"/>
          <w:sz w:val="28"/>
          <w:szCs w:val="28"/>
          <w:rtl/>
        </w:rPr>
        <w:t xml:space="preserve"> </w:t>
      </w:r>
      <w:r w:rsidRPr="00256E7A">
        <w:rPr>
          <w:rFonts w:ascii="Simplified Arabic" w:eastAsiaTheme="minorEastAsia" w:hAnsi="Simplified Arabic" w:cs="Simplified Arabic"/>
          <w:color w:val="0D0D0D" w:themeColor="text1" w:themeTint="F2"/>
          <w:kern w:val="24"/>
          <w:sz w:val="28"/>
          <w:szCs w:val="28"/>
          <w:rtl/>
          <w:lang w:bidi="ar-IQ"/>
        </w:rPr>
        <w:t>انطلقت الدراسة من عدة أهميات يمكن ادراجها بما يلي</w:t>
      </w:r>
      <w:r w:rsidRPr="00256E7A">
        <w:rPr>
          <w:rFonts w:ascii="Simplified Arabic" w:eastAsiaTheme="minorEastAsia" w:hAnsi="Simplified Arabic" w:cs="Simplified Arabic"/>
          <w:b/>
          <w:bCs/>
          <w:color w:val="0D0D0D" w:themeColor="text1" w:themeTint="F2"/>
          <w:kern w:val="24"/>
          <w:sz w:val="28"/>
          <w:szCs w:val="28"/>
        </w:rPr>
        <w:t xml:space="preserve">  </w:t>
      </w:r>
      <w:r w:rsidRPr="00256E7A">
        <w:rPr>
          <w:rFonts w:ascii="Simplified Arabic" w:eastAsiaTheme="minorEastAsia" w:hAnsi="Simplified Arabic" w:cs="Simplified Arabic"/>
          <w:b/>
          <w:bCs/>
          <w:color w:val="0D0D0D" w:themeColor="text1" w:themeTint="F2"/>
          <w:kern w:val="24"/>
          <w:sz w:val="28"/>
          <w:szCs w:val="28"/>
          <w:rtl/>
          <w:lang w:bidi="ar-IQ"/>
        </w:rPr>
        <w:t xml:space="preserve"> :</w:t>
      </w:r>
    </w:p>
    <w:p w:rsidR="001E7923" w:rsidRPr="00256E7A" w:rsidRDefault="001E7923" w:rsidP="00256E7A">
      <w:pPr>
        <w:bidi/>
        <w:spacing w:before="116" w:line="240" w:lineRule="auto"/>
        <w:rPr>
          <w:rFonts w:ascii="Simplified Arabic" w:hAnsi="Simplified Arabic" w:cs="Simplified Arabic"/>
          <w:color w:val="0D0D0D" w:themeColor="text1" w:themeTint="F2"/>
          <w:sz w:val="28"/>
          <w:szCs w:val="28"/>
        </w:rPr>
      </w:pPr>
      <w:r w:rsidRPr="00256E7A">
        <w:rPr>
          <w:rFonts w:ascii="Simplified Arabic" w:eastAsiaTheme="minorEastAsia" w:hAnsi="Simplified Arabic" w:cs="Simplified Arabic"/>
          <w:color w:val="0D0D0D" w:themeColor="text1" w:themeTint="F2"/>
          <w:kern w:val="24"/>
          <w:sz w:val="28"/>
          <w:szCs w:val="28"/>
          <w:rtl/>
          <w:lang w:bidi="ar-IQ"/>
        </w:rPr>
        <w:t>اولا : تقديم نموذج يبين العلاقة بين متغيرات الدراسة ، دور نظم المعلومات كمتغير مستقل ، وجودة الخدمات البحرية كمتغير تابع.</w:t>
      </w:r>
    </w:p>
    <w:p w:rsidR="001E7923" w:rsidRPr="00256E7A" w:rsidRDefault="001E7923" w:rsidP="00256E7A">
      <w:pPr>
        <w:bidi/>
        <w:spacing w:before="116" w:line="240" w:lineRule="auto"/>
        <w:rPr>
          <w:rFonts w:ascii="Simplified Arabic" w:hAnsi="Simplified Arabic" w:cs="Simplified Arabic"/>
          <w:color w:val="0D0D0D" w:themeColor="text1" w:themeTint="F2"/>
          <w:sz w:val="28"/>
          <w:szCs w:val="28"/>
        </w:rPr>
      </w:pPr>
      <w:r w:rsidRPr="00256E7A">
        <w:rPr>
          <w:rFonts w:ascii="Simplified Arabic" w:eastAsiaTheme="minorEastAsia" w:hAnsi="Simplified Arabic" w:cs="Simplified Arabic"/>
          <w:color w:val="0D0D0D" w:themeColor="text1" w:themeTint="F2"/>
          <w:kern w:val="24"/>
          <w:sz w:val="28"/>
          <w:szCs w:val="28"/>
          <w:rtl/>
          <w:lang w:bidi="ar-IQ"/>
        </w:rPr>
        <w:t>ثانيا  : حسب اطلاع الباحث يجد ان الدراسات التي تركز على الخدمات البحرية للموانئ العراقية قليلة ومن ثم ستكون نتائج البحث مفيدة للباحثين في مجال الاختصاص .</w:t>
      </w:r>
    </w:p>
    <w:p w:rsidR="001E7923" w:rsidRPr="00256E7A" w:rsidRDefault="001E7923" w:rsidP="00256E7A">
      <w:pPr>
        <w:bidi/>
        <w:spacing w:before="116" w:line="240" w:lineRule="auto"/>
        <w:rPr>
          <w:rFonts w:ascii="Simplified Arabic" w:eastAsiaTheme="minorEastAsia" w:hAnsi="Simplified Arabic" w:cs="Simplified Arabic"/>
          <w:color w:val="0D0D0D" w:themeColor="text1" w:themeTint="F2"/>
          <w:kern w:val="24"/>
          <w:sz w:val="28"/>
          <w:szCs w:val="28"/>
          <w:rtl/>
          <w:lang w:bidi="ar-IQ"/>
        </w:rPr>
      </w:pPr>
      <w:r w:rsidRPr="00256E7A">
        <w:rPr>
          <w:rFonts w:ascii="Simplified Arabic" w:eastAsiaTheme="minorEastAsia" w:hAnsi="Simplified Arabic" w:cs="Simplified Arabic"/>
          <w:color w:val="0D0D0D" w:themeColor="text1" w:themeTint="F2"/>
          <w:kern w:val="24"/>
          <w:sz w:val="28"/>
          <w:szCs w:val="28"/>
          <w:rtl/>
          <w:lang w:bidi="ar-IQ"/>
        </w:rPr>
        <w:t xml:space="preserve">ثالثا :  من خلال الدراسة يتبين دور المنظمة في تحسين الاداء الوظيفي للحصول </w:t>
      </w:r>
      <w:r w:rsidRPr="00256E7A">
        <w:rPr>
          <w:rFonts w:ascii="Simplified Arabic" w:eastAsiaTheme="minorEastAsia" w:hAnsi="Simplified Arabic" w:cs="Simplified Arabic"/>
          <w:color w:val="0D0D0D" w:themeColor="text1" w:themeTint="F2"/>
          <w:kern w:val="24"/>
          <w:sz w:val="28"/>
          <w:szCs w:val="28"/>
          <w:rtl/>
          <w:lang w:bidi="ar-IQ"/>
        </w:rPr>
        <w:lastRenderedPageBreak/>
        <w:t>على الجودة .</w:t>
      </w:r>
    </w:p>
    <w:p w:rsidR="001E7923" w:rsidRPr="00256E7A" w:rsidRDefault="001E7923" w:rsidP="00256E7A">
      <w:pPr>
        <w:spacing w:before="116" w:line="240" w:lineRule="auto"/>
        <w:rPr>
          <w:rFonts w:ascii="Simplified Arabic" w:hAnsi="Simplified Arabic" w:cs="Simplified Arabic"/>
          <w:color w:val="0D0D0D" w:themeColor="text1" w:themeTint="F2"/>
          <w:sz w:val="28"/>
          <w:szCs w:val="28"/>
          <w:rtl/>
        </w:rPr>
      </w:pPr>
    </w:p>
    <w:p w:rsidR="001E7923" w:rsidRPr="00256E7A" w:rsidRDefault="001E7923" w:rsidP="00486CF0">
      <w:pPr>
        <w:pStyle w:val="ListParagraph"/>
        <w:widowControl/>
        <w:numPr>
          <w:ilvl w:val="0"/>
          <w:numId w:val="7"/>
        </w:numPr>
        <w:bidi/>
        <w:adjustRightInd/>
        <w:spacing w:after="200" w:line="240" w:lineRule="auto"/>
        <w:contextualSpacing/>
        <w:textAlignment w:val="auto"/>
        <w:rPr>
          <w:rFonts w:ascii="Simplified Arabic" w:hAnsi="Simplified Arabic" w:cs="Simplified Arabic"/>
          <w:b/>
          <w:bCs/>
          <w:color w:val="0D0D0D" w:themeColor="text1" w:themeTint="F2"/>
          <w:sz w:val="32"/>
          <w:szCs w:val="32"/>
          <w:rtl/>
          <w:lang w:bidi="ar-IQ"/>
        </w:rPr>
      </w:pPr>
      <w:r w:rsidRPr="00256E7A">
        <w:rPr>
          <w:rFonts w:ascii="Simplified Arabic" w:hAnsi="Simplified Arabic" w:cs="Simplified Arabic"/>
          <w:b/>
          <w:bCs/>
          <w:color w:val="0D0D0D" w:themeColor="text1" w:themeTint="F2"/>
          <w:sz w:val="32"/>
          <w:szCs w:val="32"/>
          <w:rtl/>
          <w:lang w:bidi="ar-IQ"/>
        </w:rPr>
        <w:t>4 : تصميم الدراسة :</w:t>
      </w:r>
    </w:p>
    <w:p w:rsidR="001E7923" w:rsidRPr="00256E7A" w:rsidRDefault="001E7923" w:rsidP="00256E7A">
      <w:pPr>
        <w:bidi/>
        <w:spacing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lang w:bidi="ar-IQ"/>
        </w:rPr>
        <w:t>يعد تصميم الدراسة الهيكل المفاهيمي الذي يتم فيه اجراء اي دراسة وهو يشكل مخططاً لجمع البيانات وقياس وتحليل هذه البيانات، ومن خلال التصميم يمكن معرفة الخطوط العريضة لكتابة الفرضيات وانعكاسها</w:t>
      </w:r>
      <w:r w:rsidRPr="00256E7A">
        <w:rPr>
          <w:rFonts w:ascii="Simplified Arabic" w:hAnsi="Simplified Arabic" w:cs="Simplified Arabic"/>
          <w:color w:val="0D0D0D" w:themeColor="text1" w:themeTint="F2"/>
          <w:sz w:val="28"/>
          <w:szCs w:val="28"/>
          <w:lang w:bidi="ar-IQ"/>
        </w:rPr>
        <w:t xml:space="preserve"> </w:t>
      </w:r>
      <w:r w:rsidRPr="00256E7A">
        <w:rPr>
          <w:rFonts w:ascii="Simplified Arabic" w:hAnsi="Simplified Arabic" w:cs="Simplified Arabic"/>
          <w:color w:val="0D0D0D" w:themeColor="text1" w:themeTint="F2"/>
          <w:sz w:val="28"/>
          <w:szCs w:val="28"/>
          <w:rtl/>
          <w:lang w:bidi="ar-IQ"/>
        </w:rPr>
        <w:t xml:space="preserve">على التحليل النهائي للبيانات ( </w:t>
      </w:r>
      <w:r w:rsidRPr="00256E7A">
        <w:rPr>
          <w:rFonts w:ascii="Simplified Arabic" w:hAnsi="Simplified Arabic" w:cs="Simplified Arabic"/>
          <w:color w:val="0D0D0D" w:themeColor="text1" w:themeTint="F2"/>
          <w:sz w:val="28"/>
          <w:szCs w:val="28"/>
          <w:lang w:bidi="ar-IQ"/>
        </w:rPr>
        <w:t>( Kothari, 2004 : 31</w:t>
      </w:r>
      <w:r w:rsidRPr="00256E7A">
        <w:rPr>
          <w:rFonts w:ascii="Simplified Arabic" w:hAnsi="Simplified Arabic" w:cs="Simplified Arabic"/>
          <w:color w:val="0D0D0D" w:themeColor="text1" w:themeTint="F2"/>
          <w:sz w:val="28"/>
          <w:szCs w:val="28"/>
          <w:rtl/>
          <w:lang w:bidi="ar-IQ"/>
        </w:rPr>
        <w:t xml:space="preserve"> ، ولمعرفة الباحث بمتغيرات الدراسة الحالية وعلاقاتها تم اعتماد المنهج الوصفي التحليلي ،إذ يتم جمع البيانات ثم يتم  التحليل للبيانات للحصول على النتائج وتقديم مجموعة من الاستنتاجات وما يلائمها من توصيات من اجل الوصول الى فهم اكثر دقة لمشكلة الدراسة (</w:t>
      </w:r>
      <w:r w:rsidRPr="00256E7A">
        <w:rPr>
          <w:rFonts w:ascii="Simplified Arabic" w:hAnsi="Simplified Arabic" w:cs="Simplified Arabic"/>
          <w:color w:val="0D0D0D" w:themeColor="text1" w:themeTint="F2"/>
          <w:sz w:val="28"/>
          <w:szCs w:val="28"/>
          <w:lang w:bidi="ar-IQ"/>
        </w:rPr>
        <w:t>Zikmund, et.al.2010: 66</w:t>
      </w:r>
      <w:r w:rsidRPr="00256E7A">
        <w:rPr>
          <w:rFonts w:ascii="Simplified Arabic" w:hAnsi="Simplified Arabic" w:cs="Simplified Arabic"/>
          <w:color w:val="0D0D0D" w:themeColor="text1" w:themeTint="F2"/>
          <w:sz w:val="28"/>
          <w:szCs w:val="28"/>
          <w:rtl/>
          <w:lang w:bidi="ar-IQ"/>
        </w:rPr>
        <w:t xml:space="preserve"> ).</w:t>
      </w:r>
    </w:p>
    <w:p w:rsidR="001E7923" w:rsidRPr="00256E7A" w:rsidRDefault="001E7923" w:rsidP="00256E7A">
      <w:pPr>
        <w:bidi/>
        <w:spacing w:line="240" w:lineRule="auto"/>
        <w:rPr>
          <w:rFonts w:ascii="Simplified Arabic" w:hAnsi="Simplified Arabic" w:cs="Simplified Arabic"/>
          <w:color w:val="0D0D0D" w:themeColor="text1" w:themeTint="F2"/>
          <w:sz w:val="28"/>
          <w:szCs w:val="28"/>
          <w:rtl/>
          <w:lang w:bidi="ar-IQ"/>
        </w:rPr>
      </w:pPr>
    </w:p>
    <w:p w:rsidR="001E7923" w:rsidRPr="00256E7A" w:rsidRDefault="001E7923" w:rsidP="00256E7A">
      <w:pPr>
        <w:bidi/>
        <w:spacing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b/>
          <w:bCs/>
          <w:color w:val="0D0D0D" w:themeColor="text1" w:themeTint="F2"/>
          <w:sz w:val="28"/>
          <w:szCs w:val="28"/>
          <w:rtl/>
          <w:lang w:bidi="ar-IQ"/>
        </w:rPr>
        <w:t>4- 1  : المخطط الفرضي للدراسة</w:t>
      </w:r>
      <w:r w:rsidRPr="00256E7A">
        <w:rPr>
          <w:rFonts w:ascii="Simplified Arabic" w:hAnsi="Simplified Arabic" w:cs="Simplified Arabic"/>
          <w:color w:val="0D0D0D" w:themeColor="text1" w:themeTint="F2"/>
          <w:sz w:val="28"/>
          <w:szCs w:val="28"/>
          <w:rtl/>
          <w:lang w:bidi="ar-IQ"/>
        </w:rPr>
        <w:t xml:space="preserve"> </w:t>
      </w:r>
    </w:p>
    <w:p w:rsidR="00256E7A" w:rsidRDefault="001E7923" w:rsidP="00256E7A">
      <w:pPr>
        <w:bidi/>
        <w:spacing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lang w:bidi="ar-IQ"/>
        </w:rPr>
        <w:t>المقصود بالمخطط الفرضي هو الخطة او التصميم  الذي يهدف الى تنظيم وتبسيط العلاقة بين المتغيرات في الدراسة ( دور نظم المعلومات ، تحسين جودة الخدمات البحرية )، وبالاعتماد على الادبيات السابقة التي تناولت متغيرات الدراسة وبما يتيح امكانية التحقق من الدراسة الحالية والاجابة عن تساؤلاتها . قام الباحث بأعدا</w:t>
      </w:r>
    </w:p>
    <w:p w:rsidR="001E7923" w:rsidRDefault="001E7923" w:rsidP="00256E7A">
      <w:pPr>
        <w:bidi/>
        <w:spacing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lang w:bidi="ar-IQ"/>
        </w:rPr>
        <w:t>د المخطط الفرضي للدراسة .</w:t>
      </w:r>
    </w:p>
    <w:p w:rsidR="00256E7A" w:rsidRDefault="00256E7A" w:rsidP="00256E7A">
      <w:pPr>
        <w:bidi/>
        <w:spacing w:line="240" w:lineRule="auto"/>
        <w:rPr>
          <w:rFonts w:ascii="Simplified Arabic" w:hAnsi="Simplified Arabic" w:cs="Simplified Arabic"/>
          <w:color w:val="0D0D0D" w:themeColor="text1" w:themeTint="F2"/>
          <w:sz w:val="28"/>
          <w:szCs w:val="28"/>
          <w:rtl/>
          <w:lang w:bidi="ar-IQ"/>
        </w:rPr>
      </w:pPr>
    </w:p>
    <w:p w:rsidR="00256E7A" w:rsidRDefault="00256E7A" w:rsidP="00256E7A">
      <w:pPr>
        <w:bidi/>
        <w:spacing w:line="240" w:lineRule="auto"/>
        <w:rPr>
          <w:rFonts w:ascii="Simplified Arabic" w:hAnsi="Simplified Arabic" w:cs="Simplified Arabic"/>
          <w:color w:val="0D0D0D" w:themeColor="text1" w:themeTint="F2"/>
          <w:sz w:val="28"/>
          <w:szCs w:val="28"/>
          <w:rtl/>
          <w:lang w:bidi="ar-IQ"/>
        </w:rPr>
      </w:pPr>
    </w:p>
    <w:p w:rsidR="00256E7A" w:rsidRPr="00256E7A" w:rsidRDefault="00256E7A" w:rsidP="00256E7A">
      <w:pPr>
        <w:bidi/>
        <w:spacing w:line="240" w:lineRule="auto"/>
        <w:rPr>
          <w:rFonts w:ascii="Simplified Arabic" w:hAnsi="Simplified Arabic" w:cs="Simplified Arabic"/>
          <w:color w:val="0D0D0D" w:themeColor="text1" w:themeTint="F2"/>
          <w:sz w:val="28"/>
          <w:szCs w:val="28"/>
          <w:rtl/>
          <w:lang w:bidi="ar-IQ"/>
        </w:rPr>
      </w:pPr>
    </w:p>
    <w:p w:rsidR="001E7923" w:rsidRPr="00A05F50" w:rsidRDefault="00256E7A" w:rsidP="001E7923">
      <w:pPr>
        <w:bidi/>
        <w:spacing w:line="360" w:lineRule="auto"/>
        <w:rPr>
          <w:rFonts w:asciiTheme="majorBidi" w:hAnsiTheme="majorBidi" w:cstheme="majorBidi"/>
          <w:color w:val="0D0D0D" w:themeColor="text1" w:themeTint="F2"/>
          <w:sz w:val="28"/>
          <w:szCs w:val="28"/>
          <w:rtl/>
          <w:lang w:bidi="ar-IQ"/>
        </w:rPr>
      </w:pPr>
      <w:r>
        <w:rPr>
          <w:rFonts w:asciiTheme="majorBidi" w:hAnsiTheme="majorBidi" w:cstheme="majorBidi"/>
          <w:noProof/>
          <w:color w:val="0D0D0D" w:themeColor="text1" w:themeTint="F2"/>
          <w:sz w:val="28"/>
          <w:szCs w:val="28"/>
          <w:rtl/>
        </w:rPr>
        <w:drawing>
          <wp:anchor distT="0" distB="0" distL="114300" distR="114300" simplePos="0" relativeHeight="251661312" behindDoc="1" locked="0" layoutInCell="1" allowOverlap="1">
            <wp:simplePos x="0" y="0"/>
            <wp:positionH relativeFrom="column">
              <wp:posOffset>33424</wp:posOffset>
            </wp:positionH>
            <wp:positionV relativeFrom="paragraph">
              <wp:posOffset>58131</wp:posOffset>
            </wp:positionV>
            <wp:extent cx="4255077" cy="3093942"/>
            <wp:effectExtent l="1905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256467" cy="3094952"/>
                    </a:xfrm>
                    <a:prstGeom prst="rect">
                      <a:avLst/>
                    </a:prstGeom>
                  </pic:spPr>
                </pic:pic>
              </a:graphicData>
            </a:graphic>
          </wp:anchor>
        </w:drawing>
      </w:r>
    </w:p>
    <w:p w:rsidR="001E7923" w:rsidRPr="00A05F50" w:rsidRDefault="001E7923" w:rsidP="001E7923">
      <w:pPr>
        <w:bidi/>
        <w:spacing w:line="360" w:lineRule="auto"/>
        <w:rPr>
          <w:rFonts w:asciiTheme="majorBidi" w:hAnsiTheme="majorBidi" w:cstheme="majorBidi"/>
          <w:color w:val="0D0D0D" w:themeColor="text1" w:themeTint="F2"/>
          <w:sz w:val="28"/>
          <w:szCs w:val="28"/>
          <w:rtl/>
          <w:lang w:bidi="ar-IQ"/>
        </w:rPr>
      </w:pPr>
    </w:p>
    <w:p w:rsidR="001E7923" w:rsidRPr="00A05F50" w:rsidRDefault="001E7923" w:rsidP="001E7923">
      <w:pPr>
        <w:bidi/>
        <w:spacing w:line="360" w:lineRule="auto"/>
        <w:rPr>
          <w:rFonts w:asciiTheme="majorBidi" w:hAnsiTheme="majorBidi" w:cstheme="majorBidi"/>
          <w:color w:val="0D0D0D" w:themeColor="text1" w:themeTint="F2"/>
          <w:sz w:val="28"/>
          <w:szCs w:val="28"/>
          <w:rtl/>
          <w:lang w:bidi="ar-IQ"/>
        </w:rPr>
      </w:pPr>
    </w:p>
    <w:p w:rsidR="001E7923" w:rsidRPr="00A05F50" w:rsidRDefault="001E7923" w:rsidP="001E7923">
      <w:pPr>
        <w:bidi/>
        <w:spacing w:line="360" w:lineRule="auto"/>
        <w:ind w:left="360"/>
        <w:rPr>
          <w:rFonts w:asciiTheme="majorBidi" w:hAnsiTheme="majorBidi" w:cstheme="majorBidi"/>
          <w:color w:val="0D0D0D" w:themeColor="text1" w:themeTint="F2"/>
          <w:sz w:val="28"/>
          <w:szCs w:val="28"/>
          <w:lang w:bidi="ar-IQ"/>
        </w:rPr>
      </w:pPr>
      <w:r w:rsidRPr="00A05F50">
        <w:rPr>
          <w:rFonts w:asciiTheme="majorBidi" w:hAnsiTheme="majorBidi" w:cstheme="majorBidi"/>
          <w:color w:val="0D0D0D" w:themeColor="text1" w:themeTint="F2"/>
          <w:sz w:val="28"/>
          <w:szCs w:val="28"/>
          <w:rtl/>
          <w:lang w:bidi="ar-IQ"/>
        </w:rPr>
        <w:t xml:space="preserve"> </w:t>
      </w:r>
    </w:p>
    <w:p w:rsidR="001E7923" w:rsidRPr="00A05F50" w:rsidRDefault="001E7923" w:rsidP="001E7923">
      <w:pPr>
        <w:pStyle w:val="NormalWeb"/>
        <w:bidi/>
        <w:spacing w:before="0" w:beforeAutospacing="0" w:after="0" w:afterAutospacing="0" w:line="360" w:lineRule="auto"/>
        <w:rPr>
          <w:rFonts w:asciiTheme="majorBidi" w:hAnsiTheme="majorBidi" w:cstheme="majorBidi"/>
          <w:color w:val="0D0D0D" w:themeColor="text1" w:themeTint="F2"/>
          <w:sz w:val="28"/>
          <w:szCs w:val="28"/>
          <w:rtl/>
          <w:lang w:bidi="ar-IQ"/>
        </w:rPr>
      </w:pPr>
    </w:p>
    <w:p w:rsidR="001E7923" w:rsidRPr="00A05F50" w:rsidRDefault="001E7923" w:rsidP="001E7923">
      <w:pPr>
        <w:pStyle w:val="NormalWeb"/>
        <w:bidi/>
        <w:spacing w:before="0" w:beforeAutospacing="0" w:after="0" w:afterAutospacing="0" w:line="360" w:lineRule="auto"/>
        <w:rPr>
          <w:rFonts w:asciiTheme="majorBidi" w:hAnsiTheme="majorBidi" w:cstheme="majorBidi"/>
          <w:color w:val="0D0D0D" w:themeColor="text1" w:themeTint="F2"/>
          <w:sz w:val="28"/>
          <w:szCs w:val="28"/>
          <w:rtl/>
          <w:lang w:bidi="ar-IQ"/>
        </w:rPr>
      </w:pPr>
    </w:p>
    <w:p w:rsidR="001E7923" w:rsidRPr="00A05F50" w:rsidRDefault="001E7923" w:rsidP="001E7923">
      <w:pPr>
        <w:pStyle w:val="NormalWeb"/>
        <w:bidi/>
        <w:spacing w:before="0" w:beforeAutospacing="0" w:after="0" w:afterAutospacing="0" w:line="360" w:lineRule="auto"/>
        <w:rPr>
          <w:rFonts w:asciiTheme="majorBidi" w:hAnsiTheme="majorBidi" w:cstheme="majorBidi"/>
          <w:color w:val="0D0D0D" w:themeColor="text1" w:themeTint="F2"/>
          <w:sz w:val="28"/>
          <w:szCs w:val="28"/>
          <w:rtl/>
          <w:lang w:bidi="ar-IQ"/>
        </w:rPr>
      </w:pPr>
    </w:p>
    <w:p w:rsidR="001E7923" w:rsidRPr="00A05F50" w:rsidRDefault="001E7923" w:rsidP="001E7923">
      <w:pPr>
        <w:pStyle w:val="NormalWeb"/>
        <w:bidi/>
        <w:spacing w:before="0" w:beforeAutospacing="0" w:after="0" w:afterAutospacing="0" w:line="360" w:lineRule="auto"/>
        <w:rPr>
          <w:rFonts w:asciiTheme="majorBidi" w:hAnsiTheme="majorBidi" w:cstheme="majorBidi"/>
          <w:color w:val="0D0D0D" w:themeColor="text1" w:themeTint="F2"/>
          <w:sz w:val="28"/>
          <w:szCs w:val="28"/>
          <w:rtl/>
          <w:lang w:bidi="ar-IQ"/>
        </w:rPr>
      </w:pPr>
    </w:p>
    <w:p w:rsidR="001E7923" w:rsidRPr="00A05F50" w:rsidRDefault="001E7923" w:rsidP="001E7923">
      <w:pPr>
        <w:pStyle w:val="NormalWeb"/>
        <w:bidi/>
        <w:spacing w:before="0" w:beforeAutospacing="0" w:after="0" w:afterAutospacing="0" w:line="360" w:lineRule="auto"/>
        <w:rPr>
          <w:rFonts w:asciiTheme="majorBidi" w:hAnsiTheme="majorBidi" w:cstheme="majorBidi"/>
          <w:color w:val="0D0D0D" w:themeColor="text1" w:themeTint="F2"/>
          <w:sz w:val="28"/>
          <w:szCs w:val="28"/>
          <w:rtl/>
          <w:lang w:bidi="ar-IQ"/>
        </w:rPr>
      </w:pPr>
    </w:p>
    <w:p w:rsidR="001E7923" w:rsidRPr="00A05F50" w:rsidRDefault="001E7923" w:rsidP="001E7923">
      <w:pPr>
        <w:pStyle w:val="NormalWeb"/>
        <w:bidi/>
        <w:spacing w:before="0" w:beforeAutospacing="0" w:after="0" w:afterAutospacing="0" w:line="360" w:lineRule="auto"/>
        <w:rPr>
          <w:rFonts w:asciiTheme="majorBidi" w:hAnsiTheme="majorBidi" w:cstheme="majorBidi"/>
          <w:color w:val="0D0D0D" w:themeColor="text1" w:themeTint="F2"/>
          <w:sz w:val="28"/>
          <w:szCs w:val="28"/>
          <w:rtl/>
          <w:lang w:bidi="ar-IQ"/>
        </w:rPr>
      </w:pPr>
    </w:p>
    <w:p w:rsidR="001E7923" w:rsidRPr="00A05F50" w:rsidRDefault="002520F2" w:rsidP="001E7923">
      <w:pPr>
        <w:pStyle w:val="NormalWeb"/>
        <w:bidi/>
        <w:spacing w:before="0" w:beforeAutospacing="0" w:after="0" w:afterAutospacing="0" w:line="360" w:lineRule="auto"/>
        <w:rPr>
          <w:rFonts w:asciiTheme="majorBidi" w:hAnsiTheme="majorBidi" w:cstheme="majorBidi"/>
          <w:color w:val="0D0D0D" w:themeColor="text1" w:themeTint="F2"/>
          <w:sz w:val="28"/>
          <w:szCs w:val="28"/>
          <w:rtl/>
          <w:lang w:bidi="ar-IQ"/>
        </w:rPr>
      </w:pPr>
      <w:r>
        <w:rPr>
          <w:rFonts w:asciiTheme="majorBidi" w:hAnsiTheme="majorBidi" w:cstheme="majorBidi"/>
          <w:noProof/>
          <w:color w:val="0D0D0D" w:themeColor="text1" w:themeTint="F2"/>
          <w:sz w:val="28"/>
          <w:szCs w:val="28"/>
          <w:rtl/>
        </w:rPr>
        <w:pict>
          <v:shape id="_x0000_s1026" type="#_x0000_t202" style="position:absolute;left:0;text-align:left;margin-left:69.8pt;margin-top:.1pt;width:220.05pt;height:25.2pt;flip:x;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" filled="f" stroked="f">
            <v:textbox style="mso-fit-shape-to-text:t">
              <w:txbxContent>
                <w:p w:rsidR="001E7923" w:rsidRPr="00C27F0F" w:rsidRDefault="001E7923" w:rsidP="00256E7A">
                  <w:pPr>
                    <w:bidi/>
                    <w:jc w:val="center"/>
                    <w:rPr>
                      <w:rFonts w:asciiTheme="majorBidi" w:hAnsiTheme="majorBidi" w:cstheme="majorBidi"/>
                      <w:b/>
                      <w:bCs/>
                      <w:sz w:val="24"/>
                      <w:szCs w:val="24"/>
                    </w:rPr>
                  </w:pPr>
                  <w:r w:rsidRPr="00C27F0F">
                    <w:rPr>
                      <w:rFonts w:asciiTheme="majorBidi" w:hAnsiTheme="majorBidi" w:cstheme="majorBidi"/>
                      <w:b/>
                      <w:bCs/>
                      <w:sz w:val="24"/>
                      <w:szCs w:val="24"/>
                      <w:rtl/>
                    </w:rPr>
                    <w:t>الشكل (1) المخطط الفرضي</w:t>
                  </w:r>
                </w:p>
              </w:txbxContent>
            </v:textbox>
          </v:shape>
        </w:pict>
      </w:r>
    </w:p>
    <w:p w:rsidR="001E7923" w:rsidRPr="00A05F50" w:rsidRDefault="001E7923" w:rsidP="00486CF0">
      <w:pPr>
        <w:pStyle w:val="NormalWeb"/>
        <w:widowControl/>
        <w:numPr>
          <w:ilvl w:val="0"/>
          <w:numId w:val="8"/>
        </w:numPr>
        <w:bidi/>
        <w:adjustRightInd/>
        <w:spacing w:before="0" w:beforeAutospacing="0" w:after="0" w:afterAutospacing="0" w:line="276" w:lineRule="auto"/>
        <w:jc w:val="left"/>
        <w:textAlignment w:val="auto"/>
        <w:rPr>
          <w:rFonts w:asciiTheme="majorBidi" w:hAnsiTheme="majorBidi" w:cstheme="majorBidi"/>
          <w:color w:val="0D0D0D" w:themeColor="text1" w:themeTint="F2"/>
          <w:sz w:val="28"/>
          <w:szCs w:val="28"/>
        </w:rPr>
      </w:pPr>
      <w:r w:rsidRPr="00A05F50">
        <w:rPr>
          <w:rFonts w:asciiTheme="majorBidi" w:eastAsiaTheme="majorEastAsia" w:hAnsiTheme="majorBidi" w:cstheme="majorBidi" w:hint="cs"/>
          <w:b/>
          <w:bCs/>
          <w:color w:val="0D0D0D" w:themeColor="text1" w:themeTint="F2"/>
          <w:kern w:val="24"/>
          <w:sz w:val="32"/>
          <w:szCs w:val="32"/>
          <w:rtl/>
          <w:lang w:bidi="ar-IQ"/>
        </w:rPr>
        <w:t xml:space="preserve">4 -2  : </w:t>
      </w:r>
      <w:r w:rsidRPr="00A05F50">
        <w:rPr>
          <w:rFonts w:asciiTheme="majorBidi" w:eastAsiaTheme="majorEastAsia" w:hAnsiTheme="majorBidi" w:cstheme="majorBidi"/>
          <w:b/>
          <w:bCs/>
          <w:color w:val="0D0D0D" w:themeColor="text1" w:themeTint="F2"/>
          <w:kern w:val="24"/>
          <w:sz w:val="32"/>
          <w:szCs w:val="32"/>
          <w:rtl/>
          <w:lang w:bidi="ar-IQ"/>
        </w:rPr>
        <w:t>فرضي</w:t>
      </w:r>
      <w:r w:rsidRPr="00A05F50">
        <w:rPr>
          <w:rFonts w:asciiTheme="majorBidi" w:eastAsiaTheme="majorEastAsia" w:hAnsiTheme="majorBidi" w:cstheme="majorBidi" w:hint="cs"/>
          <w:b/>
          <w:bCs/>
          <w:color w:val="0D0D0D" w:themeColor="text1" w:themeTint="F2"/>
          <w:kern w:val="24"/>
          <w:sz w:val="32"/>
          <w:szCs w:val="32"/>
          <w:rtl/>
          <w:lang w:bidi="ar-IQ"/>
        </w:rPr>
        <w:t>ة</w:t>
      </w:r>
      <w:r w:rsidRPr="00A05F50">
        <w:rPr>
          <w:rFonts w:asciiTheme="majorBidi" w:eastAsiaTheme="majorEastAsia" w:hAnsiTheme="majorBidi" w:cstheme="majorBidi"/>
          <w:b/>
          <w:bCs/>
          <w:color w:val="0D0D0D" w:themeColor="text1" w:themeTint="F2"/>
          <w:kern w:val="24"/>
          <w:sz w:val="32"/>
          <w:szCs w:val="32"/>
          <w:rtl/>
          <w:lang w:bidi="ar-IQ"/>
        </w:rPr>
        <w:t xml:space="preserve"> الدراسة </w:t>
      </w:r>
    </w:p>
    <w:p w:rsidR="001E7923" w:rsidRPr="00256E7A" w:rsidRDefault="001E7923" w:rsidP="00256E7A">
      <w:pPr>
        <w:bidi/>
        <w:spacing w:line="240" w:lineRule="auto"/>
        <w:rPr>
          <w:rFonts w:ascii="Simplified Arabic" w:eastAsiaTheme="minorEastAsia" w:hAnsi="Simplified Arabic" w:cs="Simplified Arabic"/>
          <w:color w:val="0D0D0D" w:themeColor="text1" w:themeTint="F2"/>
          <w:kern w:val="24"/>
          <w:sz w:val="28"/>
          <w:szCs w:val="28"/>
          <w:rtl/>
          <w:lang w:bidi="ar-IQ"/>
        </w:rPr>
      </w:pPr>
      <w:r w:rsidRPr="00A05F50">
        <w:rPr>
          <w:rFonts w:asciiTheme="majorBidi" w:eastAsiaTheme="majorEastAsia" w:hAnsiTheme="majorBidi" w:cstheme="majorBidi"/>
          <w:b/>
          <w:bCs/>
          <w:color w:val="0D0D0D" w:themeColor="text1" w:themeTint="F2"/>
          <w:kern w:val="24"/>
          <w:sz w:val="28"/>
          <w:szCs w:val="28"/>
          <w:rtl/>
          <w:lang w:bidi="ar-IQ"/>
        </w:rPr>
        <w:t xml:space="preserve">  </w:t>
      </w:r>
      <w:r w:rsidRPr="00256E7A">
        <w:rPr>
          <w:rFonts w:ascii="Simplified Arabic" w:eastAsiaTheme="minorEastAsia" w:hAnsi="Simplified Arabic" w:cs="Simplified Arabic"/>
          <w:color w:val="0D0D0D" w:themeColor="text1" w:themeTint="F2"/>
          <w:kern w:val="24"/>
          <w:sz w:val="28"/>
          <w:szCs w:val="28"/>
          <w:rtl/>
        </w:rPr>
        <w:t xml:space="preserve">قيام الباحث بتحديد المتغيرات للدراسة وكذلك تصميم العلاقات بينها على وفق ما يتلاءم مع واقع </w:t>
      </w:r>
      <w:r w:rsidRPr="00256E7A">
        <w:rPr>
          <w:rFonts w:ascii="Simplified Arabic" w:eastAsiaTheme="minorEastAsia" w:hAnsi="Simplified Arabic" w:cs="Simplified Arabic"/>
          <w:color w:val="0D0D0D" w:themeColor="text1" w:themeTint="F2"/>
          <w:kern w:val="24"/>
          <w:sz w:val="28"/>
          <w:szCs w:val="28"/>
          <w:rtl/>
          <w:lang w:bidi="ar-IQ"/>
        </w:rPr>
        <w:t xml:space="preserve">العمل الميداني </w:t>
      </w:r>
      <w:r w:rsidRPr="00256E7A">
        <w:rPr>
          <w:rFonts w:ascii="Simplified Arabic" w:eastAsiaTheme="minorEastAsia" w:hAnsi="Simplified Arabic" w:cs="Simplified Arabic"/>
          <w:color w:val="0D0D0D" w:themeColor="text1" w:themeTint="F2"/>
          <w:kern w:val="24"/>
          <w:sz w:val="28"/>
          <w:szCs w:val="28"/>
          <w:rtl/>
        </w:rPr>
        <w:t xml:space="preserve">، ويمكن اختبار صحة العلاقات بين المتغيرات من خلال استخدام الاساليب العلمية مثل الادوات الاحصائية المناسبة ، ومن خلال النتائج يمكن للباحث التغيير في الموقف لحل مشكلة الدراسة حيث ان صياغـــة الفرضيات القابلة للاختبار تدعى تطوير الفرضيات ( </w:t>
      </w:r>
      <w:r w:rsidRPr="00256E7A">
        <w:rPr>
          <w:rFonts w:ascii="Simplified Arabic" w:eastAsiaTheme="minorEastAsia" w:hAnsi="Simplified Arabic" w:cs="Simplified Arabic"/>
          <w:color w:val="0D0D0D" w:themeColor="text1" w:themeTint="F2"/>
          <w:kern w:val="24"/>
          <w:sz w:val="28"/>
          <w:szCs w:val="28"/>
        </w:rPr>
        <w:t xml:space="preserve">Sekaran and Bougie ,2016 :24 </w:t>
      </w:r>
      <w:r w:rsidRPr="00256E7A">
        <w:rPr>
          <w:rFonts w:ascii="Simplified Arabic" w:eastAsiaTheme="minorEastAsia" w:hAnsi="Simplified Arabic" w:cs="Simplified Arabic"/>
          <w:color w:val="0D0D0D" w:themeColor="text1" w:themeTint="F2"/>
          <w:kern w:val="24"/>
          <w:sz w:val="28"/>
          <w:szCs w:val="28"/>
          <w:rtl/>
          <w:lang w:bidi="ar-IQ"/>
        </w:rPr>
        <w:t xml:space="preserve"> ) . وبالمراجعة للدراسات السابقة ونتائجها يمكن صياغة  الفرضية </w:t>
      </w:r>
      <w:r w:rsidRPr="00256E7A">
        <w:rPr>
          <w:rFonts w:ascii="Simplified Arabic" w:eastAsiaTheme="majorEastAsia" w:hAnsi="Simplified Arabic" w:cs="Simplified Arabic"/>
          <w:color w:val="0D0D0D" w:themeColor="text1" w:themeTint="F2"/>
          <w:kern w:val="24"/>
          <w:sz w:val="28"/>
          <w:szCs w:val="28"/>
          <w:rtl/>
          <w:lang w:bidi="ar-IQ"/>
        </w:rPr>
        <w:t>لعلاقة التأثير المباشر بين نظم المعلومات وجودة الخدمات البحرية</w:t>
      </w:r>
      <w:r w:rsidRPr="00256E7A">
        <w:rPr>
          <w:rFonts w:ascii="Simplified Arabic" w:eastAsiaTheme="minorEastAsia" w:hAnsi="Simplified Arabic" w:cs="Simplified Arabic"/>
          <w:color w:val="0D0D0D" w:themeColor="text1" w:themeTint="F2"/>
          <w:kern w:val="24"/>
          <w:sz w:val="28"/>
          <w:szCs w:val="28"/>
          <w:rtl/>
          <w:lang w:bidi="ar-IQ"/>
        </w:rPr>
        <w:t xml:space="preserve"> كالآتي.</w:t>
      </w:r>
    </w:p>
    <w:p w:rsidR="001E7923" w:rsidRPr="00256E7A" w:rsidRDefault="001E7923" w:rsidP="00256E7A">
      <w:pPr>
        <w:bidi/>
        <w:spacing w:line="240" w:lineRule="auto"/>
        <w:rPr>
          <w:rFonts w:ascii="Simplified Arabic" w:eastAsiaTheme="minorEastAsia" w:hAnsi="Simplified Arabic" w:cs="Simplified Arabic"/>
          <w:color w:val="0D0D0D" w:themeColor="text1" w:themeTint="F2"/>
          <w:kern w:val="24"/>
          <w:sz w:val="28"/>
          <w:szCs w:val="28"/>
          <w:rtl/>
          <w:lang w:bidi="ar-IQ"/>
        </w:rPr>
      </w:pPr>
      <w:r w:rsidRPr="00256E7A">
        <w:rPr>
          <w:rFonts w:ascii="Simplified Arabic" w:eastAsiaTheme="minorEastAsia" w:hAnsi="Simplified Arabic" w:cs="Simplified Arabic"/>
          <w:color w:val="0D0D0D" w:themeColor="text1" w:themeTint="F2"/>
          <w:kern w:val="24"/>
          <w:sz w:val="28"/>
          <w:szCs w:val="28"/>
          <w:rtl/>
          <w:lang w:bidi="ar-IQ"/>
        </w:rPr>
        <w:t>الفرضية الرئيسة (</w:t>
      </w:r>
      <w:r w:rsidRPr="00256E7A">
        <w:rPr>
          <w:rFonts w:ascii="Simplified Arabic" w:eastAsiaTheme="minorEastAsia" w:hAnsi="Simplified Arabic" w:cs="Simplified Arabic"/>
          <w:color w:val="0D0D0D" w:themeColor="text1" w:themeTint="F2"/>
          <w:kern w:val="24"/>
          <w:sz w:val="28"/>
          <w:szCs w:val="28"/>
          <w:lang w:bidi="ar-IQ"/>
        </w:rPr>
        <w:t>H1</w:t>
      </w:r>
      <w:r w:rsidRPr="00256E7A">
        <w:rPr>
          <w:rFonts w:ascii="Simplified Arabic" w:eastAsiaTheme="minorEastAsia" w:hAnsi="Simplified Arabic" w:cs="Simplified Arabic"/>
          <w:color w:val="0D0D0D" w:themeColor="text1" w:themeTint="F2"/>
          <w:kern w:val="24"/>
          <w:sz w:val="28"/>
          <w:szCs w:val="28"/>
          <w:rtl/>
          <w:lang w:bidi="ar-IQ"/>
        </w:rPr>
        <w:t>):</w:t>
      </w:r>
    </w:p>
    <w:p w:rsidR="001E7923" w:rsidRPr="00256E7A" w:rsidRDefault="001E7923" w:rsidP="00256E7A">
      <w:pPr>
        <w:pStyle w:val="NormalWeb"/>
        <w:bidi/>
        <w:spacing w:before="116" w:beforeAutospacing="0" w:after="0" w:afterAutospacing="0"/>
        <w:rPr>
          <w:rFonts w:ascii="Simplified Arabic" w:hAnsi="Simplified Arabic" w:cs="Simplified Arabic"/>
          <w:b/>
          <w:bCs/>
          <w:color w:val="0D0D0D" w:themeColor="text1" w:themeTint="F2"/>
          <w:kern w:val="24"/>
          <w:sz w:val="28"/>
          <w:szCs w:val="28"/>
          <w:rtl/>
          <w:lang w:bidi="ar-IQ"/>
        </w:rPr>
      </w:pPr>
      <w:r w:rsidRPr="00256E7A">
        <w:rPr>
          <w:rFonts w:ascii="Simplified Arabic" w:hAnsi="Simplified Arabic" w:cs="Simplified Arabic"/>
          <w:b/>
          <w:bCs/>
          <w:color w:val="0D0D0D" w:themeColor="text1" w:themeTint="F2"/>
          <w:kern w:val="24"/>
          <w:sz w:val="28"/>
          <w:szCs w:val="28"/>
          <w:rtl/>
          <w:lang w:bidi="ar-IQ"/>
        </w:rPr>
        <w:t>( توجد علاقة تأثير ذات دلالة معنوية واحصائية لنظم المعلومات في تحسين جودة الخدمات البحرية ).</w:t>
      </w:r>
    </w:p>
    <w:p w:rsidR="001E7923" w:rsidRPr="00256E7A" w:rsidRDefault="001E7923" w:rsidP="00256E7A">
      <w:pPr>
        <w:pStyle w:val="NormalWeb"/>
        <w:bidi/>
        <w:spacing w:before="116" w:beforeAutospacing="0" w:after="0" w:afterAutospacing="0"/>
        <w:rPr>
          <w:rFonts w:ascii="Simplified Arabic" w:hAnsi="Simplified Arabic" w:cs="Simplified Arabic"/>
          <w:b/>
          <w:bCs/>
          <w:color w:val="0D0D0D" w:themeColor="text1" w:themeTint="F2"/>
          <w:kern w:val="24"/>
          <w:sz w:val="28"/>
          <w:szCs w:val="28"/>
          <w:rtl/>
          <w:lang w:bidi="ar-IQ"/>
        </w:rPr>
      </w:pPr>
      <w:r w:rsidRPr="00256E7A">
        <w:rPr>
          <w:rFonts w:ascii="Simplified Arabic" w:hAnsi="Simplified Arabic" w:cs="Simplified Arabic"/>
          <w:color w:val="0D0D0D" w:themeColor="text1" w:themeTint="F2"/>
          <w:kern w:val="24"/>
          <w:sz w:val="28"/>
          <w:szCs w:val="28"/>
          <w:rtl/>
          <w:lang w:bidi="ar-IQ"/>
        </w:rPr>
        <w:lastRenderedPageBreak/>
        <w:t>الفرضيات الفرعية</w:t>
      </w:r>
      <w:r w:rsidRPr="00256E7A">
        <w:rPr>
          <w:rFonts w:ascii="Simplified Arabic" w:hAnsi="Simplified Arabic" w:cs="Simplified Arabic"/>
          <w:b/>
          <w:bCs/>
          <w:color w:val="0D0D0D" w:themeColor="text1" w:themeTint="F2"/>
          <w:kern w:val="24"/>
          <w:sz w:val="28"/>
          <w:szCs w:val="28"/>
          <w:rtl/>
          <w:lang w:bidi="ar-IQ"/>
        </w:rPr>
        <w:t xml:space="preserve"> :</w:t>
      </w:r>
    </w:p>
    <w:p w:rsidR="001E7923" w:rsidRPr="00256E7A" w:rsidRDefault="001E7923" w:rsidP="00486CF0">
      <w:pPr>
        <w:pStyle w:val="ListParagraph"/>
        <w:widowControl/>
        <w:numPr>
          <w:ilvl w:val="0"/>
          <w:numId w:val="10"/>
        </w:numPr>
        <w:bidi/>
        <w:adjustRightInd/>
        <w:spacing w:after="240" w:line="240" w:lineRule="auto"/>
        <w:contextualSpacing/>
        <w:textAlignment w:val="auto"/>
        <w:rPr>
          <w:rFonts w:ascii="Simplified Arabic" w:hAnsi="Simplified Arabic" w:cs="Simplified Arabic"/>
          <w:color w:val="0D0D0D" w:themeColor="text1" w:themeTint="F2"/>
          <w:sz w:val="28"/>
          <w:szCs w:val="28"/>
          <w:lang w:bidi="ar-IQ"/>
        </w:rPr>
      </w:pPr>
      <w:r w:rsidRPr="00256E7A">
        <w:rPr>
          <w:rFonts w:ascii="Simplified Arabic" w:hAnsi="Simplified Arabic" w:cs="Simplified Arabic"/>
          <w:color w:val="0D0D0D" w:themeColor="text1" w:themeTint="F2"/>
          <w:sz w:val="28"/>
          <w:szCs w:val="28"/>
          <w:rtl/>
          <w:lang w:bidi="ar-IQ"/>
        </w:rPr>
        <w:t>(</w:t>
      </w:r>
      <w:r w:rsidRPr="00256E7A">
        <w:rPr>
          <w:rFonts w:ascii="Simplified Arabic" w:hAnsi="Simplified Arabic" w:cs="Simplified Arabic"/>
          <w:color w:val="0D0D0D" w:themeColor="text1" w:themeTint="F2"/>
          <w:sz w:val="28"/>
          <w:szCs w:val="28"/>
          <w:lang w:bidi="ar-IQ"/>
        </w:rPr>
        <w:t>H1a</w:t>
      </w:r>
      <w:r w:rsidRPr="00256E7A">
        <w:rPr>
          <w:rFonts w:ascii="Simplified Arabic" w:hAnsi="Simplified Arabic" w:cs="Simplified Arabic"/>
          <w:color w:val="0D0D0D" w:themeColor="text1" w:themeTint="F2"/>
          <w:sz w:val="28"/>
          <w:szCs w:val="28"/>
          <w:rtl/>
          <w:lang w:bidi="ar-IQ"/>
        </w:rPr>
        <w:t>) : توجد علاقة تأثير ذات دلالة معنوية واحصائية للتكنلوجيا في جودة الخدمات البحرية .</w:t>
      </w:r>
    </w:p>
    <w:p w:rsidR="001E7923" w:rsidRPr="00256E7A" w:rsidRDefault="001E7923" w:rsidP="00486CF0">
      <w:pPr>
        <w:pStyle w:val="ListParagraph"/>
        <w:widowControl/>
        <w:numPr>
          <w:ilvl w:val="0"/>
          <w:numId w:val="10"/>
        </w:numPr>
        <w:bidi/>
        <w:adjustRightInd/>
        <w:spacing w:after="240" w:line="240" w:lineRule="auto"/>
        <w:contextualSpacing/>
        <w:textAlignment w:val="auto"/>
        <w:rPr>
          <w:rFonts w:ascii="Simplified Arabic" w:hAnsi="Simplified Arabic" w:cs="Simplified Arabic"/>
          <w:color w:val="0D0D0D" w:themeColor="text1" w:themeTint="F2"/>
          <w:sz w:val="28"/>
          <w:szCs w:val="28"/>
          <w:lang w:bidi="ar-IQ"/>
        </w:rPr>
      </w:pPr>
      <w:r w:rsidRPr="00256E7A">
        <w:rPr>
          <w:rFonts w:ascii="Simplified Arabic" w:hAnsi="Simplified Arabic" w:cs="Simplified Arabic"/>
          <w:color w:val="0D0D0D" w:themeColor="text1" w:themeTint="F2"/>
          <w:sz w:val="28"/>
          <w:szCs w:val="28"/>
          <w:rtl/>
          <w:lang w:bidi="ar-IQ"/>
        </w:rPr>
        <w:t>(</w:t>
      </w:r>
      <w:r w:rsidRPr="00256E7A">
        <w:rPr>
          <w:rFonts w:ascii="Simplified Arabic" w:hAnsi="Simplified Arabic" w:cs="Simplified Arabic"/>
          <w:color w:val="0D0D0D" w:themeColor="text1" w:themeTint="F2"/>
          <w:sz w:val="28"/>
          <w:szCs w:val="28"/>
          <w:lang w:bidi="ar-IQ"/>
        </w:rPr>
        <w:t>H1b</w:t>
      </w:r>
      <w:r w:rsidRPr="00256E7A">
        <w:rPr>
          <w:rFonts w:ascii="Simplified Arabic" w:hAnsi="Simplified Arabic" w:cs="Simplified Arabic"/>
          <w:color w:val="0D0D0D" w:themeColor="text1" w:themeTint="F2"/>
          <w:sz w:val="28"/>
          <w:szCs w:val="28"/>
          <w:rtl/>
          <w:lang w:bidi="ar-IQ"/>
        </w:rPr>
        <w:t>) :توجد علاقة تأثير ذات دلالة معنوية واحصائية للأفراد في جودة الخدمات البحرية .</w:t>
      </w:r>
    </w:p>
    <w:p w:rsidR="001E7923" w:rsidRPr="00256E7A" w:rsidRDefault="001E7923" w:rsidP="00486CF0">
      <w:pPr>
        <w:pStyle w:val="ListParagraph"/>
        <w:widowControl/>
        <w:numPr>
          <w:ilvl w:val="0"/>
          <w:numId w:val="10"/>
        </w:numPr>
        <w:bidi/>
        <w:adjustRightInd/>
        <w:spacing w:after="240" w:line="240" w:lineRule="auto"/>
        <w:contextualSpacing/>
        <w:textAlignment w:val="auto"/>
        <w:rPr>
          <w:rFonts w:ascii="Simplified Arabic" w:hAnsi="Simplified Arabic" w:cs="Simplified Arabic"/>
          <w:color w:val="0D0D0D" w:themeColor="text1" w:themeTint="F2"/>
          <w:sz w:val="28"/>
          <w:szCs w:val="28"/>
          <w:lang w:bidi="ar-IQ"/>
        </w:rPr>
      </w:pPr>
      <w:r w:rsidRPr="00256E7A">
        <w:rPr>
          <w:rFonts w:ascii="Simplified Arabic" w:hAnsi="Simplified Arabic" w:cs="Simplified Arabic"/>
          <w:color w:val="0D0D0D" w:themeColor="text1" w:themeTint="F2"/>
          <w:sz w:val="28"/>
          <w:szCs w:val="28"/>
          <w:rtl/>
          <w:lang w:bidi="ar-IQ"/>
        </w:rPr>
        <w:t>(</w:t>
      </w:r>
      <w:r w:rsidRPr="00256E7A">
        <w:rPr>
          <w:rFonts w:ascii="Simplified Arabic" w:hAnsi="Simplified Arabic" w:cs="Simplified Arabic"/>
          <w:color w:val="0D0D0D" w:themeColor="text1" w:themeTint="F2"/>
          <w:sz w:val="28"/>
          <w:szCs w:val="28"/>
          <w:lang w:bidi="ar-IQ"/>
        </w:rPr>
        <w:t>H1c</w:t>
      </w:r>
      <w:r w:rsidRPr="00256E7A">
        <w:rPr>
          <w:rFonts w:ascii="Simplified Arabic" w:hAnsi="Simplified Arabic" w:cs="Simplified Arabic"/>
          <w:color w:val="0D0D0D" w:themeColor="text1" w:themeTint="F2"/>
          <w:sz w:val="28"/>
          <w:szCs w:val="28"/>
          <w:rtl/>
          <w:lang w:bidi="ar-IQ"/>
        </w:rPr>
        <w:t>) : توجد علاقة تأثير ايجابية ذات دلالة معنوية واحصائية للإدارة في جودة الخدمات البحرية .</w:t>
      </w:r>
    </w:p>
    <w:p w:rsidR="001E7923" w:rsidRPr="00643F0C" w:rsidRDefault="001E7923" w:rsidP="00486CF0">
      <w:pPr>
        <w:pStyle w:val="ListParagraph"/>
        <w:widowControl/>
        <w:numPr>
          <w:ilvl w:val="0"/>
          <w:numId w:val="10"/>
        </w:numPr>
        <w:bidi/>
        <w:adjustRightInd/>
        <w:spacing w:after="240" w:line="240" w:lineRule="auto"/>
        <w:contextualSpacing/>
        <w:textAlignment w:val="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lang w:bidi="ar-IQ"/>
        </w:rPr>
        <w:t>(</w:t>
      </w:r>
      <w:r w:rsidRPr="00256E7A">
        <w:rPr>
          <w:rFonts w:ascii="Simplified Arabic" w:hAnsi="Simplified Arabic" w:cs="Simplified Arabic"/>
          <w:color w:val="0D0D0D" w:themeColor="text1" w:themeTint="F2"/>
          <w:sz w:val="28"/>
          <w:szCs w:val="28"/>
          <w:lang w:bidi="ar-IQ"/>
        </w:rPr>
        <w:t>H1d</w:t>
      </w:r>
      <w:r w:rsidRPr="00256E7A">
        <w:rPr>
          <w:rFonts w:ascii="Simplified Arabic" w:hAnsi="Simplified Arabic" w:cs="Simplified Arabic"/>
          <w:color w:val="0D0D0D" w:themeColor="text1" w:themeTint="F2"/>
          <w:sz w:val="28"/>
          <w:szCs w:val="28"/>
          <w:rtl/>
          <w:lang w:bidi="ar-IQ"/>
        </w:rPr>
        <w:t>) :توجد علاقة تأثير ذات دلالة معنوية واحصائية لقواعد البيانات في جودة الخدمات البحرية .</w:t>
      </w:r>
    </w:p>
    <w:p w:rsidR="001E7923" w:rsidRPr="00256E7A" w:rsidRDefault="001E7923" w:rsidP="00256E7A">
      <w:pPr>
        <w:bidi/>
        <w:spacing w:line="240" w:lineRule="auto"/>
        <w:ind w:left="360"/>
        <w:rPr>
          <w:rFonts w:ascii="Simplified Arabic" w:hAnsi="Simplified Arabic" w:cs="Simplified Arabic"/>
          <w:b/>
          <w:bCs/>
          <w:color w:val="0D0D0D" w:themeColor="text1" w:themeTint="F2"/>
          <w:sz w:val="28"/>
          <w:szCs w:val="28"/>
        </w:rPr>
      </w:pPr>
      <w:r w:rsidRPr="00256E7A">
        <w:rPr>
          <w:rFonts w:ascii="Simplified Arabic" w:hAnsi="Simplified Arabic" w:cs="Simplified Arabic"/>
          <w:b/>
          <w:bCs/>
          <w:color w:val="0D0D0D" w:themeColor="text1" w:themeTint="F2"/>
          <w:sz w:val="28"/>
          <w:szCs w:val="28"/>
          <w:rtl/>
        </w:rPr>
        <w:t xml:space="preserve">1- 5 :  اساليب جمع البيانات  </w:t>
      </w:r>
    </w:p>
    <w:p w:rsidR="001E7923" w:rsidRPr="00256E7A" w:rsidRDefault="001E7923" w:rsidP="00256E7A">
      <w:pPr>
        <w:pStyle w:val="ListParagraph"/>
        <w:bidi/>
        <w:spacing w:line="240" w:lineRule="auto"/>
        <w:rPr>
          <w:rFonts w:ascii="Simplified Arabic" w:hAnsi="Simplified Arabic" w:cs="Simplified Arabic"/>
          <w:color w:val="0D0D0D" w:themeColor="text1" w:themeTint="F2"/>
          <w:sz w:val="28"/>
          <w:szCs w:val="28"/>
          <w:rtl/>
        </w:rPr>
      </w:pPr>
      <w:bookmarkStart w:id="1" w:name="_Toc114886075"/>
      <w:r w:rsidRPr="00256E7A">
        <w:rPr>
          <w:rFonts w:ascii="Simplified Arabic" w:hAnsi="Simplified Arabic" w:cs="Simplified Arabic"/>
          <w:color w:val="0D0D0D" w:themeColor="text1" w:themeTint="F2"/>
          <w:sz w:val="28"/>
          <w:szCs w:val="28"/>
          <w:rtl/>
        </w:rPr>
        <w:t>تم الاعتماد على مجموعة من الأساليب لدعم الجانبين النظري والميداني وكالآتي  :</w:t>
      </w:r>
    </w:p>
    <w:p w:rsidR="001E7923" w:rsidRPr="00256E7A" w:rsidRDefault="001E7923" w:rsidP="00256E7A">
      <w:pPr>
        <w:pStyle w:val="ListParagraph"/>
        <w:bidi/>
        <w:spacing w:line="240" w:lineRule="auto"/>
        <w:rPr>
          <w:rFonts w:ascii="Simplified Arabic" w:hAnsi="Simplified Arabic" w:cs="Simplified Arabic"/>
          <w:color w:val="0D0D0D" w:themeColor="text1" w:themeTint="F2"/>
          <w:sz w:val="28"/>
          <w:szCs w:val="28"/>
          <w:rtl/>
        </w:rPr>
      </w:pPr>
      <w:r w:rsidRPr="00256E7A">
        <w:rPr>
          <w:rFonts w:ascii="Simplified Arabic" w:hAnsi="Simplified Arabic" w:cs="Simplified Arabic"/>
          <w:b/>
          <w:bCs/>
          <w:color w:val="0D0D0D" w:themeColor="text1" w:themeTint="F2"/>
          <w:sz w:val="28"/>
          <w:szCs w:val="28"/>
          <w:rtl/>
        </w:rPr>
        <w:t xml:space="preserve">أ – الجانب النظري </w:t>
      </w:r>
      <w:r w:rsidRPr="00256E7A">
        <w:rPr>
          <w:rFonts w:ascii="Simplified Arabic" w:hAnsi="Simplified Arabic" w:cs="Simplified Arabic"/>
          <w:color w:val="0D0D0D" w:themeColor="text1" w:themeTint="F2"/>
          <w:sz w:val="28"/>
          <w:szCs w:val="28"/>
          <w:rtl/>
        </w:rPr>
        <w:t xml:space="preserve"> :  أعتمد الباحثان على عدد من الادوات ذات الصلة  بمجال الدراسة ،إذ تم الاعتماد على المصادر والمراجع العلمية مثل المقالات و الرسائل والاطروحات الجامعية  والدراسات والبحوث والكتب  المنشورة باللغتين العربية والانكليزية  فضلا عن شبكة الانترنت.</w:t>
      </w:r>
    </w:p>
    <w:p w:rsidR="001E7923" w:rsidRPr="00256E7A" w:rsidRDefault="001E7923" w:rsidP="00256E7A">
      <w:pPr>
        <w:pStyle w:val="ListParagraph"/>
        <w:bidi/>
        <w:spacing w:line="240" w:lineRule="auto"/>
        <w:rPr>
          <w:rFonts w:ascii="Simplified Arabic" w:hAnsi="Simplified Arabic" w:cs="Simplified Arabic"/>
          <w:color w:val="0D0D0D" w:themeColor="text1" w:themeTint="F2"/>
          <w:sz w:val="28"/>
          <w:szCs w:val="28"/>
          <w:rtl/>
        </w:rPr>
      </w:pPr>
      <w:r w:rsidRPr="00256E7A">
        <w:rPr>
          <w:rFonts w:ascii="Simplified Arabic" w:hAnsi="Simplified Arabic" w:cs="Simplified Arabic"/>
          <w:b/>
          <w:bCs/>
          <w:color w:val="0D0D0D" w:themeColor="text1" w:themeTint="F2"/>
          <w:sz w:val="28"/>
          <w:szCs w:val="28"/>
          <w:rtl/>
        </w:rPr>
        <w:t>ب- الجانب الميداني</w:t>
      </w:r>
      <w:r w:rsidRPr="00256E7A">
        <w:rPr>
          <w:rFonts w:ascii="Simplified Arabic" w:hAnsi="Simplified Arabic" w:cs="Simplified Arabic"/>
          <w:color w:val="0D0D0D" w:themeColor="text1" w:themeTint="F2"/>
          <w:sz w:val="28"/>
          <w:szCs w:val="28"/>
          <w:rtl/>
        </w:rPr>
        <w:t xml:space="preserve">  : اعتمد الباحثان في الجانب الميداني على عدة ادوات لجمع البيانات منها ، الدراسة التمهيدية ، الاستبيان ،.وقد استخدم مقياس(</w:t>
      </w:r>
      <w:r w:rsidRPr="00256E7A">
        <w:rPr>
          <w:rFonts w:ascii="Simplified Arabic" w:hAnsi="Simplified Arabic" w:cs="Simplified Arabic"/>
          <w:color w:val="0D0D0D" w:themeColor="text1" w:themeTint="F2"/>
          <w:sz w:val="28"/>
          <w:szCs w:val="28"/>
        </w:rPr>
        <w:t>LIKERT</w:t>
      </w:r>
      <w:r w:rsidRPr="00256E7A">
        <w:rPr>
          <w:rFonts w:ascii="Simplified Arabic" w:hAnsi="Simplified Arabic" w:cs="Simplified Arabic"/>
          <w:color w:val="0D0D0D" w:themeColor="text1" w:themeTint="F2"/>
          <w:sz w:val="28"/>
          <w:szCs w:val="28"/>
          <w:rtl/>
          <w:lang w:bidi="ar-IQ"/>
        </w:rPr>
        <w:t>)</w:t>
      </w:r>
      <w:r w:rsidRPr="00256E7A">
        <w:rPr>
          <w:rFonts w:ascii="Simplified Arabic" w:hAnsi="Simplified Arabic" w:cs="Simplified Arabic"/>
          <w:color w:val="0D0D0D" w:themeColor="text1" w:themeTint="F2"/>
          <w:sz w:val="28"/>
          <w:szCs w:val="28"/>
          <w:rtl/>
        </w:rPr>
        <w:t xml:space="preserve"> الخماسي </w:t>
      </w:r>
      <w:r w:rsidRPr="00256E7A">
        <w:rPr>
          <w:rFonts w:ascii="Simplified Arabic" w:hAnsi="Simplified Arabic" w:cs="Simplified Arabic"/>
          <w:color w:val="0D0D0D" w:themeColor="text1" w:themeTint="F2"/>
          <w:sz w:val="28"/>
          <w:szCs w:val="28"/>
          <w:rtl/>
          <w:lang w:bidi="ar-IQ"/>
        </w:rPr>
        <w:t xml:space="preserve">لقياس استجابة عينة الدراسة ، إذ يتدرج هذا المقياس على وفق الاجابات الاتية : </w:t>
      </w:r>
    </w:p>
    <w:p w:rsidR="001E7923" w:rsidRPr="00256E7A" w:rsidRDefault="001E7923" w:rsidP="00256E7A">
      <w:pPr>
        <w:pStyle w:val="ListParagraph"/>
        <w:bidi/>
        <w:spacing w:line="240" w:lineRule="auto"/>
        <w:rPr>
          <w:rFonts w:ascii="Simplified Arabic" w:hAnsi="Simplified Arabic" w:cs="Simplified Arabic"/>
          <w:b/>
          <w:bCs/>
          <w:color w:val="0D0D0D" w:themeColor="text1" w:themeTint="F2"/>
          <w:sz w:val="28"/>
          <w:szCs w:val="28"/>
          <w:rtl/>
          <w:lang w:bidi="ar-IQ"/>
        </w:rPr>
      </w:pPr>
      <w:r w:rsidRPr="00256E7A">
        <w:rPr>
          <w:rFonts w:ascii="Simplified Arabic" w:hAnsi="Simplified Arabic" w:cs="Simplified Arabic"/>
          <w:b/>
          <w:bCs/>
          <w:color w:val="0D0D0D" w:themeColor="text1" w:themeTint="F2"/>
          <w:sz w:val="28"/>
          <w:szCs w:val="28"/>
          <w:rtl/>
          <w:lang w:bidi="ar-IQ"/>
        </w:rPr>
        <w:t>( لا اتفق تماما :1) ،( لا اتفق :2 )، (محايد :3 )،( اتفق :4) ، اتفق تماما :5)</w:t>
      </w:r>
    </w:p>
    <w:p w:rsidR="001E7923" w:rsidRPr="00256E7A" w:rsidRDefault="001E7923" w:rsidP="00256E7A">
      <w:pPr>
        <w:pStyle w:val="Heading3"/>
        <w:spacing w:after="240"/>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lang w:bidi="ar-IQ"/>
        </w:rPr>
        <w:lastRenderedPageBreak/>
        <w:t xml:space="preserve">1-6 : </w:t>
      </w:r>
      <w:bookmarkEnd w:id="1"/>
      <w:r w:rsidRPr="00256E7A">
        <w:rPr>
          <w:rFonts w:ascii="Simplified Arabic" w:hAnsi="Simplified Arabic" w:cs="Simplified Arabic"/>
          <w:color w:val="0D0D0D" w:themeColor="text1" w:themeTint="F2"/>
          <w:sz w:val="28"/>
          <w:szCs w:val="28"/>
          <w:rtl/>
          <w:lang w:bidi="ar-IQ"/>
        </w:rPr>
        <w:t xml:space="preserve">عينة الدراسة </w:t>
      </w:r>
    </w:p>
    <w:p w:rsidR="001E7923" w:rsidRPr="00256E7A" w:rsidRDefault="001E7923" w:rsidP="00256E7A">
      <w:pPr>
        <w:bidi/>
        <w:spacing w:after="240" w:line="240" w:lineRule="auto"/>
        <w:rPr>
          <w:rFonts w:ascii="Simplified Arabic" w:hAnsi="Simplified Arabic" w:cs="Simplified Arabic"/>
          <w:color w:val="0D0D0D" w:themeColor="text1" w:themeTint="F2"/>
          <w:sz w:val="28"/>
          <w:szCs w:val="28"/>
          <w:rtl/>
          <w:lang w:bidi="ar-IQ"/>
        </w:rPr>
      </w:pPr>
      <w:r w:rsidRPr="00256E7A">
        <w:rPr>
          <w:rFonts w:ascii="Simplified Arabic" w:eastAsiaTheme="minorEastAsia" w:hAnsi="Simplified Arabic" w:cs="Simplified Arabic"/>
          <w:color w:val="0D0D0D" w:themeColor="text1" w:themeTint="F2"/>
          <w:kern w:val="24"/>
          <w:sz w:val="28"/>
          <w:szCs w:val="28"/>
          <w:rtl/>
          <w:lang w:bidi="ar-IQ"/>
        </w:rPr>
        <w:t xml:space="preserve">واعتمدت عينة الدراسة على الموظفين من البحريين العاملين في الموانئ العراقية وفي الاقسام البحرية المسؤولة عن تقديم الخدمات البحرية في الموانئ ومن مختلف الاختصاصات البحرية ، </w:t>
      </w:r>
      <w:r w:rsidRPr="00256E7A">
        <w:rPr>
          <w:rFonts w:ascii="Simplified Arabic" w:hAnsi="Simplified Arabic" w:cs="Simplified Arabic"/>
          <w:color w:val="0D0D0D" w:themeColor="text1" w:themeTint="F2"/>
          <w:sz w:val="28"/>
          <w:szCs w:val="28"/>
          <w:rtl/>
          <w:lang w:bidi="ar-IQ"/>
        </w:rPr>
        <w:t xml:space="preserve">وقد بلغ مجتمع الدراسة (1019) موظفا بحرياً، وعليه تم توزيع 285 استبانة لضمان استرجاع الحد الادنى البالغ 279، وتم الاختيار باستخدام اسلوب العينة القصدية للاقسام البحرية الريئسية ، وتم تحليل البينات المسترجعة البالغة 281 استبانة باستخدام برنامجي </w:t>
      </w:r>
      <w:r w:rsidRPr="00256E7A">
        <w:rPr>
          <w:rFonts w:ascii="Simplified Arabic" w:hAnsi="Simplified Arabic" w:cs="Simplified Arabic"/>
          <w:color w:val="0D0D0D" w:themeColor="text1" w:themeTint="F2"/>
          <w:sz w:val="28"/>
          <w:szCs w:val="28"/>
          <w:lang w:bidi="ar-IQ"/>
        </w:rPr>
        <w:t>SPSS.V24</w:t>
      </w:r>
      <w:r w:rsidRPr="00256E7A">
        <w:rPr>
          <w:rFonts w:ascii="Simplified Arabic" w:hAnsi="Simplified Arabic" w:cs="Simplified Arabic"/>
          <w:color w:val="0D0D0D" w:themeColor="text1" w:themeTint="F2"/>
          <w:sz w:val="28"/>
          <w:szCs w:val="28"/>
          <w:rtl/>
          <w:lang w:bidi="ar-IQ"/>
        </w:rPr>
        <w:t xml:space="preserve">  و </w:t>
      </w:r>
      <w:r w:rsidRPr="00256E7A">
        <w:rPr>
          <w:rFonts w:ascii="Simplified Arabic" w:hAnsi="Simplified Arabic" w:cs="Simplified Arabic"/>
          <w:color w:val="0D0D0D" w:themeColor="text1" w:themeTint="F2"/>
          <w:sz w:val="28"/>
          <w:szCs w:val="28"/>
          <w:lang w:bidi="ar-IQ"/>
        </w:rPr>
        <w:t>AMOS.V.24</w:t>
      </w:r>
      <w:r w:rsidRPr="00256E7A">
        <w:rPr>
          <w:rFonts w:ascii="Simplified Arabic" w:hAnsi="Simplified Arabic" w:cs="Simplified Arabic"/>
          <w:color w:val="0D0D0D" w:themeColor="text1" w:themeTint="F2"/>
          <w:sz w:val="28"/>
          <w:szCs w:val="28"/>
          <w:rtl/>
          <w:lang w:bidi="ar-IQ"/>
        </w:rPr>
        <w:t xml:space="preserve"> .</w:t>
      </w:r>
    </w:p>
    <w:p w:rsidR="001E7923" w:rsidRPr="00256E7A" w:rsidRDefault="001E7923" w:rsidP="00256E7A">
      <w:pPr>
        <w:bidi/>
        <w:spacing w:line="240" w:lineRule="auto"/>
        <w:rPr>
          <w:rFonts w:ascii="Simplified Arabic" w:hAnsi="Simplified Arabic" w:cs="Simplified Arabic"/>
          <w:b/>
          <w:bCs/>
          <w:color w:val="0D0D0D" w:themeColor="text1" w:themeTint="F2"/>
          <w:sz w:val="28"/>
          <w:szCs w:val="28"/>
          <w:rtl/>
          <w:lang w:bidi="ar-IQ"/>
        </w:rPr>
      </w:pPr>
      <w:r w:rsidRPr="00256E7A">
        <w:rPr>
          <w:rFonts w:ascii="Simplified Arabic" w:hAnsi="Simplified Arabic" w:cs="Simplified Arabic"/>
          <w:b/>
          <w:bCs/>
          <w:color w:val="0D0D0D" w:themeColor="text1" w:themeTint="F2"/>
          <w:sz w:val="28"/>
          <w:szCs w:val="28"/>
          <w:rtl/>
          <w:lang w:bidi="ar-IQ"/>
        </w:rPr>
        <w:t xml:space="preserve">1 -7  : الدراسات السابقة </w:t>
      </w:r>
    </w:p>
    <w:p w:rsidR="001E7923" w:rsidRPr="00256E7A" w:rsidRDefault="001E7923" w:rsidP="00256E7A">
      <w:pPr>
        <w:bidi/>
        <w:spacing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lang w:bidi="ar-IQ"/>
        </w:rPr>
        <w:t>1- دراسة (اسماء المنير عبدالقادر، 2020) ، دراسة ميدانية بمرافق الرعاية الصحية الولية بمنطقة الزاوية ، وعنوانها اثر نظم المعلومات في جودة الخدمات الصحية من وجهة نظر العناصر الطبية (الاطباء)، و تهدف  الدراسة الى معرفة اثر نظم المعلومات في جودة الخدمات الصحية في مراكز ووحدات الرعاية الصحية الاولية ،التعرف على مستوى تطبيق نظم المعلومات ، التعرف على مستوى جودة الخدمات الصحية ، معرفة جوانب القوة والضعف في الخدمات الصحية  ، واستنتجت الدراسة وجود علاقة طردية بين نظم المعلومات الصحية عن الافراد والاجهزة والبرمجيات والشبكات والبيانات مع وجود الخدمات الصحية.</w:t>
      </w:r>
    </w:p>
    <w:p w:rsidR="001E7923" w:rsidRPr="00256E7A" w:rsidRDefault="001E7923" w:rsidP="00256E7A">
      <w:pPr>
        <w:bidi/>
        <w:spacing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lang w:bidi="ar-IQ"/>
        </w:rPr>
        <w:t xml:space="preserve">2- دراسة الباحث ( ايمن عادل عيد و محمد فوزي البردان، 2021 )، وهدفها معرفة مدى استخدام نظم المعلومات الإدارية في صنع القرارات الادارية ، دراسة تطبيقية على التعليم الجامعي في دولة الكويت، وتهدف الدراسة الى معرفة العلاقة بين المستوى التنظيمي لاتخاذ القرارات واستخدام المعلومات اللازمة لتحسين جودة القرارات الادارية في الجامعات واستنتجت الدراسة وجود علاقة بين استخدام  نظم </w:t>
      </w:r>
      <w:r w:rsidRPr="00256E7A">
        <w:rPr>
          <w:rFonts w:ascii="Simplified Arabic" w:hAnsi="Simplified Arabic" w:cs="Simplified Arabic"/>
          <w:color w:val="0D0D0D" w:themeColor="text1" w:themeTint="F2"/>
          <w:sz w:val="28"/>
          <w:szCs w:val="28"/>
          <w:rtl/>
          <w:lang w:bidi="ar-IQ"/>
        </w:rPr>
        <w:lastRenderedPageBreak/>
        <w:t>المعلومات وتحسين جودة القرار الاداري . وجود تأثير دال لنظم المعلومات على تعزيز المسؤوليات في الجامعات الكويتية وكذلك استقلالية اتخاذ القرار.</w:t>
      </w:r>
    </w:p>
    <w:p w:rsidR="001E7923" w:rsidRPr="00256E7A" w:rsidRDefault="001E7923" w:rsidP="00256E7A">
      <w:pPr>
        <w:bidi/>
        <w:spacing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lang w:bidi="ar-IQ"/>
        </w:rPr>
        <w:t xml:space="preserve">3- دراسة </w:t>
      </w:r>
      <w:r w:rsidRPr="00256E7A">
        <w:rPr>
          <w:rFonts w:ascii="Simplified Arabic" w:hAnsi="Simplified Arabic" w:cs="Simplified Arabic"/>
          <w:color w:val="0D0D0D" w:themeColor="text1" w:themeTint="F2"/>
          <w:sz w:val="28"/>
          <w:szCs w:val="28"/>
        </w:rPr>
        <w:t>Priyatna, I., &amp; Gatinaud, A.(2020)</w:t>
      </w:r>
      <w:r w:rsidRPr="00256E7A">
        <w:rPr>
          <w:rFonts w:ascii="Simplified Arabic" w:hAnsi="Simplified Arabic" w:cs="Simplified Arabic"/>
          <w:color w:val="0D0D0D" w:themeColor="text1" w:themeTint="F2"/>
          <w:sz w:val="28"/>
          <w:szCs w:val="28"/>
          <w:rtl/>
        </w:rPr>
        <w:t xml:space="preserve"> ) بعنوان </w:t>
      </w:r>
      <w:r w:rsidRPr="00256E7A">
        <w:rPr>
          <w:rFonts w:ascii="Simplified Arabic" w:hAnsi="Simplified Arabic" w:cs="Simplified Arabic"/>
          <w:color w:val="0D0D0D" w:themeColor="text1" w:themeTint="F2"/>
          <w:sz w:val="28"/>
          <w:szCs w:val="28"/>
          <w:rtl/>
          <w:lang w:bidi="ar-IQ"/>
        </w:rPr>
        <w:t xml:space="preserve">دور خدمات مرور السفن في مخطط فصل حركة المرور، دراسة ميدانية –اندونيسيا ، وتهدف الى  التعريف بأن الملاحة الإلكترونية معقدة وتحتاج إلى الكثير من قابلية التشغيل البيني للنظام ، فقد تبدأ إندونيسيا في التنفيذ من خلال تقديم </w:t>
      </w:r>
      <w:r w:rsidRPr="00256E7A">
        <w:rPr>
          <w:rFonts w:ascii="Simplified Arabic" w:hAnsi="Simplified Arabic" w:cs="Simplified Arabic"/>
          <w:color w:val="0D0D0D" w:themeColor="text1" w:themeTint="F2"/>
          <w:sz w:val="28"/>
          <w:szCs w:val="28"/>
          <w:lang w:bidi="ar-IQ"/>
        </w:rPr>
        <w:t>(Vessel Traffic Services</w:t>
      </w:r>
      <w:r w:rsidRPr="00256E7A">
        <w:rPr>
          <w:rFonts w:ascii="Simplified Arabic" w:hAnsi="Simplified Arabic" w:cs="Simplified Arabic"/>
          <w:color w:val="0D0D0D" w:themeColor="text1" w:themeTint="F2"/>
          <w:sz w:val="28"/>
          <w:szCs w:val="28"/>
          <w:rtl/>
          <w:lang w:bidi="ar-IQ"/>
        </w:rPr>
        <w:t>) كنظام مصمم لتحقيق أعلى مستوى من الأمان في البحر وزيادة كفاءة الأسطول وتبسيط المهام اليومية سواء على اليابسة أو على متنها ، وبالتالي تتم معالجة العمليات بسلاسة ، ويتم ضمان الامتثال وتحسين عبء العمل والتكاليف. وكذلك تأمين الاتصال بين الميناء واصحاب المصلحة والحفاظ على البيئة والسلامة، واستنتجت الدراسة خدمة مرور السفن</w:t>
      </w:r>
      <w:r w:rsidRPr="00256E7A">
        <w:rPr>
          <w:rFonts w:ascii="Simplified Arabic" w:hAnsi="Simplified Arabic" w:cs="Simplified Arabic"/>
          <w:color w:val="0D0D0D" w:themeColor="text1" w:themeTint="F2"/>
          <w:sz w:val="28"/>
          <w:szCs w:val="28"/>
          <w:lang w:bidi="ar-IQ"/>
        </w:rPr>
        <w:t xml:space="preserve"> (VTS) </w:t>
      </w:r>
      <w:r w:rsidRPr="00256E7A">
        <w:rPr>
          <w:rFonts w:ascii="Simplified Arabic" w:hAnsi="Simplified Arabic" w:cs="Simplified Arabic"/>
          <w:color w:val="0D0D0D" w:themeColor="text1" w:themeTint="F2"/>
          <w:sz w:val="28"/>
          <w:szCs w:val="28"/>
          <w:rtl/>
          <w:lang w:bidi="ar-IQ"/>
        </w:rPr>
        <w:t xml:space="preserve">هي خدمة تنفذها سلطة مختصة وهي مصممة لتحسين سلامة وكفاءة حركة مرور السفن وحماية البيئة. يجب أن تتمتع الخدمة بالقدرة على التفاعل مع حركة المرور والاستجابة لحالات المرور التي تتطور في منطقة </w:t>
      </w:r>
      <w:r w:rsidRPr="00256E7A">
        <w:rPr>
          <w:rFonts w:ascii="Simplified Arabic" w:hAnsi="Simplified Arabic" w:cs="Simplified Arabic"/>
          <w:color w:val="0D0D0D" w:themeColor="text1" w:themeTint="F2"/>
          <w:sz w:val="28"/>
          <w:szCs w:val="28"/>
          <w:lang w:bidi="ar-IQ"/>
        </w:rPr>
        <w:t>VTS</w:t>
      </w:r>
      <w:r w:rsidRPr="00256E7A">
        <w:rPr>
          <w:rFonts w:ascii="Simplified Arabic" w:hAnsi="Simplified Arabic" w:cs="Simplified Arabic"/>
          <w:color w:val="0D0D0D" w:themeColor="text1" w:themeTint="F2"/>
          <w:sz w:val="28"/>
          <w:szCs w:val="28"/>
          <w:rtl/>
          <w:lang w:bidi="ar-IQ"/>
        </w:rPr>
        <w:t xml:space="preserve"> باستخدام الاتصالات الراديوية والوسائل الإلكترونية ذات الصلة داخل منطقة تغطية </w:t>
      </w:r>
      <w:r w:rsidRPr="00256E7A">
        <w:rPr>
          <w:rFonts w:ascii="Simplified Arabic" w:hAnsi="Simplified Arabic" w:cs="Simplified Arabic"/>
          <w:color w:val="0D0D0D" w:themeColor="text1" w:themeTint="F2"/>
          <w:sz w:val="28"/>
          <w:szCs w:val="28"/>
          <w:lang w:bidi="ar-IQ"/>
        </w:rPr>
        <w:t>VTS</w:t>
      </w:r>
      <w:r w:rsidRPr="00256E7A">
        <w:rPr>
          <w:rFonts w:ascii="Simplified Arabic" w:hAnsi="Simplified Arabic" w:cs="Simplified Arabic"/>
          <w:color w:val="0D0D0D" w:themeColor="text1" w:themeTint="F2"/>
          <w:sz w:val="28"/>
          <w:szCs w:val="28"/>
          <w:rtl/>
          <w:lang w:bidi="ar-IQ"/>
        </w:rPr>
        <w:t>.</w:t>
      </w:r>
    </w:p>
    <w:p w:rsidR="001E7923" w:rsidRPr="00256E7A" w:rsidRDefault="001E7923" w:rsidP="00643F0C">
      <w:pPr>
        <w:bidi/>
        <w:spacing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lang w:bidi="ar-IQ"/>
        </w:rPr>
        <w:t xml:space="preserve">4-  دراسة آل زاهر و الشهراني ( 2022)، دراسة ميدانية وعنوانها </w:t>
      </w:r>
      <w:r w:rsidRPr="00256E7A">
        <w:rPr>
          <w:rFonts w:ascii="Simplified Arabic" w:hAnsi="Simplified Arabic" w:cs="Simplified Arabic"/>
          <w:color w:val="0D0D0D" w:themeColor="text1" w:themeTint="F2"/>
          <w:sz w:val="28"/>
          <w:szCs w:val="28"/>
          <w:rtl/>
        </w:rPr>
        <w:t xml:space="preserve">مؤشرات جودة الخدمات الطلابية  بجامعة الملك خالد، وتهدف الدراسة الى </w:t>
      </w:r>
      <w:r w:rsidRPr="00256E7A">
        <w:rPr>
          <w:rFonts w:ascii="Simplified Arabic" w:hAnsi="Simplified Arabic" w:cs="Simplified Arabic"/>
          <w:color w:val="0D0D0D" w:themeColor="text1" w:themeTint="F2"/>
          <w:sz w:val="28"/>
          <w:szCs w:val="28"/>
          <w:rtl/>
          <w:lang w:bidi="ar-IQ"/>
        </w:rPr>
        <w:t>التعرف على جودة الخدمات الطلابية في جامعة الملك خالد في مجالات ( خدمة شؤن الطلبة - الاسكان - التغذية - الاعانات المتنوعة -الانشطة المختلفة - التوجيه والارشاد - الحقوق الطلابية )،واستنتجت الدراسة أن جودة الخدمات الطلابية بالجامعة (خدمة شؤن الطلبة ، الاسكان ،التغذية ،الاعانات المتنوعة ،الانشطة المختلفة ، التوجيه والارشاد) تتوافر بدرجة متوسطة ،  مؤشر جودة الحقوق الطلابية يتوفر بدرجة قليلة ،  موافقة جميع العينة على اهمية المتطلبات اللازمة لتطبيق مؤشرات جودة الخدمات الطلابية في جامعة الملك خالد .</w:t>
      </w:r>
    </w:p>
    <w:p w:rsidR="001E7923" w:rsidRPr="00256E7A" w:rsidRDefault="001E7923" w:rsidP="00256E7A">
      <w:pPr>
        <w:tabs>
          <w:tab w:val="left" w:pos="5586"/>
        </w:tabs>
        <w:bidi/>
        <w:spacing w:line="240" w:lineRule="auto"/>
        <w:ind w:left="360"/>
        <w:rPr>
          <w:rFonts w:ascii="Simplified Arabic" w:hAnsi="Simplified Arabic" w:cs="Simplified Arabic"/>
          <w:b/>
          <w:bCs/>
          <w:color w:val="0D0D0D" w:themeColor="text1" w:themeTint="F2"/>
          <w:sz w:val="28"/>
          <w:szCs w:val="28"/>
          <w:u w:val="single"/>
          <w:rtl/>
        </w:rPr>
      </w:pPr>
      <w:r w:rsidRPr="00256E7A">
        <w:rPr>
          <w:rFonts w:ascii="Simplified Arabic" w:hAnsi="Simplified Arabic" w:cs="Simplified Arabic"/>
          <w:b/>
          <w:bCs/>
          <w:color w:val="0D0D0D" w:themeColor="text1" w:themeTint="F2"/>
          <w:sz w:val="28"/>
          <w:szCs w:val="28"/>
          <w:u w:val="single"/>
          <w:rtl/>
        </w:rPr>
        <w:lastRenderedPageBreak/>
        <w:t xml:space="preserve">2- </w:t>
      </w:r>
      <w:r w:rsidRPr="00256E7A">
        <w:rPr>
          <w:rFonts w:ascii="Simplified Arabic" w:hAnsi="Simplified Arabic" w:cs="Simplified Arabic"/>
          <w:b/>
          <w:bCs/>
          <w:color w:val="0D0D0D" w:themeColor="text1" w:themeTint="F2"/>
          <w:sz w:val="28"/>
          <w:szCs w:val="28"/>
          <w:u w:val="single"/>
        </w:rPr>
        <w:t xml:space="preserve"> </w:t>
      </w:r>
      <w:r w:rsidRPr="00256E7A">
        <w:rPr>
          <w:rFonts w:ascii="Simplified Arabic" w:hAnsi="Simplified Arabic" w:cs="Simplified Arabic"/>
          <w:b/>
          <w:bCs/>
          <w:color w:val="0D0D0D" w:themeColor="text1" w:themeTint="F2"/>
          <w:sz w:val="28"/>
          <w:szCs w:val="28"/>
          <w:u w:val="single"/>
          <w:rtl/>
        </w:rPr>
        <w:t>الجانب النظري :</w:t>
      </w:r>
      <w:r w:rsidRPr="00256E7A">
        <w:rPr>
          <w:rFonts w:ascii="Simplified Arabic" w:hAnsi="Simplified Arabic" w:cs="Simplified Arabic"/>
          <w:b/>
          <w:bCs/>
          <w:color w:val="0D0D0D" w:themeColor="text1" w:themeTint="F2"/>
          <w:sz w:val="28"/>
          <w:szCs w:val="28"/>
          <w:u w:val="single"/>
        </w:rPr>
        <w:t xml:space="preserve">  </w:t>
      </w:r>
    </w:p>
    <w:p w:rsidR="001E7923" w:rsidRPr="00256E7A" w:rsidRDefault="001E7923" w:rsidP="00256E7A">
      <w:pPr>
        <w:tabs>
          <w:tab w:val="left" w:pos="5586"/>
        </w:tabs>
        <w:bidi/>
        <w:spacing w:line="240" w:lineRule="auto"/>
        <w:ind w:left="360"/>
        <w:rPr>
          <w:rFonts w:ascii="Simplified Arabic" w:hAnsi="Simplified Arabic" w:cs="Simplified Arabic"/>
          <w:b/>
          <w:bCs/>
          <w:color w:val="0D0D0D" w:themeColor="text1" w:themeTint="F2"/>
          <w:sz w:val="28"/>
          <w:szCs w:val="28"/>
          <w:rtl/>
          <w:lang w:bidi="ar-IQ"/>
        </w:rPr>
      </w:pPr>
      <w:r w:rsidRPr="00256E7A">
        <w:rPr>
          <w:rFonts w:ascii="Simplified Arabic" w:hAnsi="Simplified Arabic" w:cs="Simplified Arabic"/>
          <w:b/>
          <w:bCs/>
          <w:color w:val="0D0D0D" w:themeColor="text1" w:themeTint="F2"/>
          <w:sz w:val="28"/>
          <w:szCs w:val="28"/>
          <w:rtl/>
          <w:lang w:bidi="ar-IQ"/>
        </w:rPr>
        <w:t xml:space="preserve">2 -1 :المتغير المستقل  نظم المعلومات </w:t>
      </w:r>
    </w:p>
    <w:p w:rsidR="001E7923" w:rsidRPr="00256E7A" w:rsidRDefault="001E7923" w:rsidP="00256E7A">
      <w:pPr>
        <w:tabs>
          <w:tab w:val="left" w:pos="5586"/>
        </w:tabs>
        <w:bidi/>
        <w:spacing w:line="240" w:lineRule="auto"/>
        <w:ind w:left="360"/>
        <w:rPr>
          <w:rFonts w:ascii="Simplified Arabic" w:hAnsi="Simplified Arabic" w:cs="Simplified Arabic"/>
          <w:b/>
          <w:bCs/>
          <w:color w:val="0D0D0D" w:themeColor="text1" w:themeTint="F2"/>
          <w:sz w:val="28"/>
          <w:szCs w:val="28"/>
          <w:rtl/>
          <w:lang w:bidi="ar-IQ"/>
        </w:rPr>
      </w:pPr>
      <w:r w:rsidRPr="00256E7A">
        <w:rPr>
          <w:rFonts w:ascii="Simplified Arabic" w:hAnsi="Simplified Arabic" w:cs="Simplified Arabic"/>
          <w:b/>
          <w:bCs/>
          <w:color w:val="0D0D0D" w:themeColor="text1" w:themeTint="F2"/>
          <w:sz w:val="28"/>
          <w:szCs w:val="28"/>
          <w:rtl/>
          <w:lang w:bidi="ar-IQ"/>
        </w:rPr>
        <w:t>2-1-1 : مفهوم نظام المعلومات</w:t>
      </w:r>
    </w:p>
    <w:p w:rsidR="001E7923" w:rsidRPr="00256E7A" w:rsidRDefault="001E7923" w:rsidP="00256E7A">
      <w:pPr>
        <w:bidi/>
        <w:spacing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rPr>
        <w:t xml:space="preserve">النظام عملية تشمل جمع البيانات وتبويبها ومعالجتها واسترجاعها في وقت الحاجة وكذلك يمكن انتاج معلومات جديدة تكون ذات صلة او لها علاقة بالمعلومات السابقة المخزونة والتي سبق وان تمت معالجتها </w:t>
      </w:r>
      <w:r w:rsidRPr="00256E7A">
        <w:rPr>
          <w:rFonts w:ascii="Simplified Arabic" w:hAnsi="Simplified Arabic" w:cs="Simplified Arabic"/>
          <w:color w:val="0D0D0D" w:themeColor="text1" w:themeTint="F2"/>
          <w:sz w:val="28"/>
          <w:szCs w:val="28"/>
          <w:rtl/>
          <w:lang w:bidi="ar-IQ"/>
        </w:rPr>
        <w:t xml:space="preserve">(عيد و اخرون،2022: 4).ونظام المعلومات هو مجموعة عناصر متداخلة مع بعضها تقوم بجمع ومعالجة وتخزين البيانات المتوافرة عن حالة معينة وتقدمها كمخرجات تسهم في دعم واتخاذ القرار او الحصول على نتيجة ( ابشر،2022: 8). وايضا النظام هو مجموعة من العناصر او الاجزاء او العمليات تربط فيما بينها وتنجز وظيفة متكاملة لتحقيق هدف محدد ( عبد القادر ،2012: 16 ). وكذلك </w:t>
      </w:r>
      <w:r w:rsidRPr="00256E7A">
        <w:rPr>
          <w:rFonts w:ascii="Simplified Arabic" w:hAnsi="Simplified Arabic" w:cs="Simplified Arabic"/>
          <w:color w:val="0D0D0D" w:themeColor="text1" w:themeTint="F2"/>
          <w:sz w:val="28"/>
          <w:szCs w:val="28"/>
          <w:rtl/>
        </w:rPr>
        <w:t>يعرف النظام هو أي شيء متكون من مجموعة اجزاء او مكونات مترابطة ومتشابكة وتسعى لتحقيق هدف او مجموعة اهداف معينة وهو يعد المنظمة كياناً واحداً متكوناً من اجزاء مترابطة ترمي لتحقيق اهداف فرعية تخدم الهدف العام للمنظمة(موطى واخرون ،2016 :7</w:t>
      </w:r>
      <w:r w:rsidRPr="00256E7A">
        <w:rPr>
          <w:rFonts w:ascii="Simplified Arabic" w:hAnsi="Simplified Arabic" w:cs="Simplified Arabic"/>
          <w:color w:val="0D0D0D" w:themeColor="text1" w:themeTint="F2"/>
          <w:sz w:val="28"/>
          <w:szCs w:val="28"/>
        </w:rPr>
        <w:t>(</w:t>
      </w:r>
      <w:r w:rsidRPr="00256E7A">
        <w:rPr>
          <w:rFonts w:ascii="Simplified Arabic" w:hAnsi="Simplified Arabic" w:cs="Simplified Arabic"/>
          <w:color w:val="0D0D0D" w:themeColor="text1" w:themeTint="F2"/>
          <w:sz w:val="28"/>
          <w:szCs w:val="28"/>
          <w:rtl/>
          <w:lang w:bidi="ar-IQ"/>
        </w:rPr>
        <w:t>. كذلك من التعريفات التي تناولت نظم المعلومات تم تعريف نظام المعلومات على أنه مجموعة مكونات تشترك في العمل لبلوغ الهدف او الاهداف المحددة من خلال قبول المدخلات واجراء المعالجة اللازمة عليها للحصول على مخرجات منتظمة(</w:t>
      </w:r>
      <w:r w:rsidRPr="00256E7A">
        <w:rPr>
          <w:rFonts w:ascii="Simplified Arabic" w:hAnsi="Simplified Arabic" w:cs="Simplified Arabic"/>
          <w:color w:val="0D0D0D" w:themeColor="text1" w:themeTint="F2"/>
          <w:sz w:val="28"/>
          <w:szCs w:val="28"/>
          <w:lang w:bidi="ar-IQ"/>
        </w:rPr>
        <w:t>SOUSA, &amp; OZ.E,2014:11</w:t>
      </w:r>
      <w:r w:rsidRPr="00256E7A">
        <w:rPr>
          <w:rFonts w:ascii="Simplified Arabic" w:hAnsi="Simplified Arabic" w:cs="Simplified Arabic"/>
          <w:color w:val="0D0D0D" w:themeColor="text1" w:themeTint="F2"/>
          <w:sz w:val="28"/>
          <w:szCs w:val="28"/>
          <w:rtl/>
          <w:lang w:bidi="ar-IQ"/>
        </w:rPr>
        <w:t xml:space="preserve">). </w:t>
      </w:r>
      <w:r w:rsidRPr="00256E7A">
        <w:rPr>
          <w:rFonts w:ascii="Simplified Arabic" w:hAnsi="Simplified Arabic" w:cs="Simplified Arabic"/>
          <w:color w:val="0D0D0D" w:themeColor="text1" w:themeTint="F2"/>
          <w:sz w:val="28"/>
          <w:szCs w:val="28"/>
          <w:rtl/>
        </w:rPr>
        <w:t xml:space="preserve">وأوجدت تقنيات المعلومات والاتصالات وتطبيقاتها المتطورة  وباستمرار خلال الفترة  الماضية تغيير في الواقع الاداري ويعد جديداً ويختلف تماماً عن الماضي ، وتتجسد أهـم المظاهر في الواقع الإداري الجديد هي تأثير تلك التقنيات في ظهور العديد من المفاهيم والمنظومات الفكرية التي كانت يعتمد عليها في الممارسات الإدارية وبنسبة ملموسة من النجاح في الوقت الـسابق علـى </w:t>
      </w:r>
      <w:r w:rsidRPr="00256E7A">
        <w:rPr>
          <w:rFonts w:ascii="Simplified Arabic" w:hAnsi="Simplified Arabic" w:cs="Simplified Arabic"/>
          <w:color w:val="0D0D0D" w:themeColor="text1" w:themeTint="F2"/>
          <w:sz w:val="28"/>
          <w:szCs w:val="28"/>
          <w:rtl/>
        </w:rPr>
        <w:lastRenderedPageBreak/>
        <w:t>عصر المعرفة والمعلومات والاتصالات (اسماعيل، 2011:</w:t>
      </w:r>
      <w:r w:rsidRPr="00256E7A">
        <w:rPr>
          <w:rFonts w:ascii="Simplified Arabic" w:hAnsi="Simplified Arabic" w:cs="Simplified Arabic"/>
          <w:color w:val="0D0D0D" w:themeColor="text1" w:themeTint="F2"/>
          <w:sz w:val="28"/>
          <w:szCs w:val="28"/>
        </w:rPr>
        <w:t xml:space="preserve"> </w:t>
      </w:r>
      <w:r w:rsidRPr="00256E7A">
        <w:rPr>
          <w:rFonts w:ascii="Simplified Arabic" w:hAnsi="Simplified Arabic" w:cs="Simplified Arabic"/>
          <w:color w:val="0D0D0D" w:themeColor="text1" w:themeTint="F2"/>
          <w:sz w:val="28"/>
          <w:szCs w:val="28"/>
          <w:rtl/>
        </w:rPr>
        <w:t>16)</w:t>
      </w:r>
      <w:r w:rsidRPr="00256E7A">
        <w:rPr>
          <w:rFonts w:ascii="Simplified Arabic" w:hAnsi="Simplified Arabic" w:cs="Simplified Arabic"/>
          <w:color w:val="0D0D0D" w:themeColor="text1" w:themeTint="F2"/>
          <w:sz w:val="28"/>
          <w:szCs w:val="28"/>
          <w:rtl/>
          <w:lang w:bidi="ar-IQ"/>
        </w:rPr>
        <w:t xml:space="preserve">. وتعد نظم المعلومات التي هي بالأساس نظم آلية متكونة من مجموعة المكونات المستخدمة لأستقبال البينات وتحويلها لمخرجات معلوماتية، ويمكن ان تكون نظم المعلومات المدخل لتحقيق تنمية إدارية جيدة وفعالـــــــــــــــــــــة ( عبدالقادر، 2020 </w:t>
      </w:r>
      <w:r w:rsidRPr="00256E7A">
        <w:rPr>
          <w:rFonts w:ascii="Simplified Arabic" w:hAnsi="Simplified Arabic" w:cs="Simplified Arabic"/>
          <w:color w:val="0D0D0D" w:themeColor="text1" w:themeTint="F2"/>
          <w:sz w:val="28"/>
          <w:szCs w:val="28"/>
          <w:lang w:bidi="ar-IQ"/>
        </w:rPr>
        <w:t>:</w:t>
      </w:r>
      <w:r w:rsidRPr="00256E7A">
        <w:rPr>
          <w:rFonts w:ascii="Simplified Arabic" w:hAnsi="Simplified Arabic" w:cs="Simplified Arabic"/>
          <w:color w:val="0D0D0D" w:themeColor="text1" w:themeTint="F2"/>
          <w:sz w:val="28"/>
          <w:szCs w:val="28"/>
          <w:rtl/>
          <w:lang w:bidi="ar-IQ"/>
        </w:rPr>
        <w:t xml:space="preserve"> 37). وظهرت نظم المعلومات في خمسينات هذا القرن بشكل نظم تشغيل للبيانات ثم في السبعينات ظهرت النظم التي تخدم المستويات الادارية ، إذ اسهمت بعض العوامل في نمو وتطور نظم المعلومات من هذه العوامل هي البيئة التنظيمية والادارية، البيئة القانونية والضوابط المهنية المطبقة ، البيئة التقنية ، العوامل الاجتماعية والثقافية (</w:t>
      </w:r>
      <w:r w:rsidRPr="00256E7A">
        <w:rPr>
          <w:rFonts w:ascii="Simplified Arabic" w:hAnsi="Simplified Arabic" w:cs="Simplified Arabic"/>
          <w:color w:val="0D0D0D" w:themeColor="text1" w:themeTint="F2"/>
          <w:sz w:val="28"/>
          <w:szCs w:val="28"/>
          <w:rtl/>
        </w:rPr>
        <w:t>الحارث ، 2019 :20-21</w:t>
      </w:r>
      <w:r w:rsidRPr="00256E7A">
        <w:rPr>
          <w:rFonts w:ascii="Simplified Arabic" w:hAnsi="Simplified Arabic" w:cs="Simplified Arabic"/>
          <w:color w:val="0D0D0D" w:themeColor="text1" w:themeTint="F2"/>
          <w:sz w:val="28"/>
          <w:szCs w:val="28"/>
          <w:rtl/>
          <w:lang w:bidi="ar-IQ"/>
        </w:rPr>
        <w:t>). أن مفهوم نظام المعلومات هو ذلك النظام الذي يعتمد على الافراد والتكنلوجيا والسياسة التشغيلية في جمع ومعالجة البيانات وتوزيع المعلومات اي ان عملية جمع المعلومات تتم يدويا أو آليا  ثم يتم التنظيم والتخزين والمعالجة والعرض بصيغ مختلفة  اما نصية او صوتية او مرئية،  اما عناصر النظام</w:t>
      </w:r>
      <w:r w:rsidRPr="00256E7A">
        <w:rPr>
          <w:rFonts w:ascii="Simplified Arabic" w:hAnsi="Simplified Arabic" w:cs="Simplified Arabic"/>
          <w:b/>
          <w:bCs/>
          <w:color w:val="0D0D0D" w:themeColor="text1" w:themeTint="F2"/>
          <w:sz w:val="28"/>
          <w:szCs w:val="28"/>
          <w:rtl/>
          <w:lang w:bidi="ar-IQ"/>
        </w:rPr>
        <w:t xml:space="preserve"> </w:t>
      </w:r>
      <w:r w:rsidRPr="00256E7A">
        <w:rPr>
          <w:rFonts w:ascii="Simplified Arabic" w:hAnsi="Simplified Arabic" w:cs="Simplified Arabic"/>
          <w:color w:val="0D0D0D" w:themeColor="text1" w:themeTint="F2"/>
          <w:sz w:val="28"/>
          <w:szCs w:val="28"/>
          <w:rtl/>
          <w:lang w:bidi="ar-IQ"/>
        </w:rPr>
        <w:t>فهي مجموعة العناصر او الاجزاء او العمليات التي تعمل مع بعضها لتحقيق الهدف المطلوب(عبدالقادر، 2012 :22-20).</w:t>
      </w:r>
    </w:p>
    <w:p w:rsidR="001E7923" w:rsidRPr="00256E7A" w:rsidRDefault="001E7923" w:rsidP="00256E7A">
      <w:pPr>
        <w:pStyle w:val="ListParagraph"/>
        <w:bidi/>
        <w:spacing w:line="240" w:lineRule="auto"/>
        <w:ind w:left="360"/>
        <w:rPr>
          <w:rFonts w:ascii="Simplified Arabic" w:hAnsi="Simplified Arabic" w:cs="Simplified Arabic"/>
          <w:b/>
          <w:bCs/>
          <w:color w:val="0D0D0D" w:themeColor="text1" w:themeTint="F2"/>
          <w:sz w:val="28"/>
          <w:szCs w:val="28"/>
          <w:lang w:bidi="ar-IQ"/>
        </w:rPr>
      </w:pPr>
      <w:r w:rsidRPr="00256E7A">
        <w:rPr>
          <w:rFonts w:ascii="Simplified Arabic" w:hAnsi="Simplified Arabic" w:cs="Simplified Arabic"/>
          <w:b/>
          <w:bCs/>
          <w:color w:val="0D0D0D" w:themeColor="text1" w:themeTint="F2"/>
          <w:sz w:val="28"/>
          <w:szCs w:val="28"/>
          <w:rtl/>
          <w:lang w:bidi="ar-IQ"/>
        </w:rPr>
        <w:t>2-1-2:   مبررات بناء نظم المعلومات:</w:t>
      </w:r>
    </w:p>
    <w:p w:rsidR="001E7923" w:rsidRPr="00256E7A" w:rsidRDefault="001E7923" w:rsidP="00256E7A">
      <w:pPr>
        <w:bidi/>
        <w:spacing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lang w:bidi="ar-IQ"/>
        </w:rPr>
        <w:t xml:space="preserve">لا يمكن لأي منظمة سواء كانت خدمة ام انتاجية ان تقوم بمهامها وتحقيق اهدافها ما لم تتوافر لديها المعلومات ذات الجودة العالية وكذلك قدرة المنظمة على إدارة تلك المعلومات بكفاءة ، إذ تعمل إدارة المعلومات  على تنظيم الكم الهائل منها ومساعدة المديرين في التقييم والتحديث  والتأكد من تقديمها بصورة واقعية ودقيقة وتقديمها في الوقت المناسب ،كما تساعد الادارة للمعلومات على التنبؤ بالمستقبل والاستفادة بما متوفر من المعلومات لأتخاد الاجراءات المطلوبة للتحوط ( منهل ،2009: 117 ). وتوجد علاقة ايجابية ما بين تكنلوجيا المعلومات والتمكين الهيكلي للمنظمات وذلك من خلال تمكين متخذ القرار الوصول </w:t>
      </w:r>
      <w:r w:rsidRPr="00256E7A">
        <w:rPr>
          <w:rFonts w:ascii="Simplified Arabic" w:hAnsi="Simplified Arabic" w:cs="Simplified Arabic"/>
          <w:color w:val="0D0D0D" w:themeColor="text1" w:themeTint="F2"/>
          <w:sz w:val="28"/>
          <w:szCs w:val="28"/>
          <w:rtl/>
          <w:lang w:bidi="ar-IQ"/>
        </w:rPr>
        <w:lastRenderedPageBreak/>
        <w:t>للمعلومات الصحيحة واتخاذ القرار وبالسرعة والدقة  المطلوبة (علي و جاسم ، 2018: 142 ) وتوجد عدة مبررات لبناء نظم المعلومات للمنظمات منها الرقابة وتجنب الاخطاء، الاتصال وتبادل المعلومات بين مستويات الادارة، المساهمة في سرعة اتخاذ القرار ( قنديلجي و الجنابي ، 2005: 238).</w:t>
      </w:r>
    </w:p>
    <w:p w:rsidR="001E7923" w:rsidRPr="00256E7A" w:rsidRDefault="001E7923" w:rsidP="00256E7A">
      <w:pPr>
        <w:bidi/>
        <w:spacing w:line="240" w:lineRule="auto"/>
        <w:ind w:left="360"/>
        <w:rPr>
          <w:rFonts w:ascii="Simplified Arabic" w:hAnsi="Simplified Arabic" w:cs="Simplified Arabic"/>
          <w:b/>
          <w:bCs/>
          <w:color w:val="0D0D0D" w:themeColor="text1" w:themeTint="F2"/>
          <w:sz w:val="28"/>
          <w:szCs w:val="28"/>
          <w:rtl/>
          <w:lang w:bidi="ar-IQ"/>
        </w:rPr>
      </w:pPr>
      <w:r w:rsidRPr="00256E7A">
        <w:rPr>
          <w:rFonts w:ascii="Simplified Arabic" w:hAnsi="Simplified Arabic" w:cs="Simplified Arabic"/>
          <w:b/>
          <w:bCs/>
          <w:color w:val="0D0D0D" w:themeColor="text1" w:themeTint="F2"/>
          <w:sz w:val="28"/>
          <w:szCs w:val="28"/>
          <w:rtl/>
        </w:rPr>
        <w:t xml:space="preserve">2-1-3:  دور التكنلوجيا والمعلومات في ادارة </w:t>
      </w:r>
      <w:r w:rsidRPr="00256E7A">
        <w:rPr>
          <w:rFonts w:ascii="Simplified Arabic" w:hAnsi="Simplified Arabic" w:cs="Simplified Arabic"/>
          <w:b/>
          <w:bCs/>
          <w:color w:val="0D0D0D" w:themeColor="text1" w:themeTint="F2"/>
          <w:sz w:val="28"/>
          <w:szCs w:val="28"/>
          <w:rtl/>
          <w:lang w:bidi="ar-IQ"/>
        </w:rPr>
        <w:t>الاعمال</w:t>
      </w:r>
    </w:p>
    <w:p w:rsidR="001E7923" w:rsidRPr="00256E7A" w:rsidRDefault="001E7923" w:rsidP="00643F0C">
      <w:pPr>
        <w:bidi/>
        <w:spacing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rPr>
        <w:t>لقد احدثت تكنلوجيا المعلومات تغييراً كبيراً في طبيعة الممارسة الادارية وذلك من خلال التأثير في وظائف المدير، إذ منحت تكنلوجيا المعلومات القدرة في جمع المعلومات والتحليل والتقييم لها وايصالها، كما ادت الى المساهمة في التحسن الكبير في الادوار الادارية  للمديرين سواء كانت متعلقة بالقرارات أم العلاقات بين الافراد او الاتصالات وايضا الادوار الاخرى ( العامري و الغالبي ،2014 : 301 ).</w:t>
      </w:r>
      <w:r w:rsidRPr="00256E7A">
        <w:rPr>
          <w:rFonts w:ascii="Simplified Arabic" w:hAnsi="Simplified Arabic" w:cs="Simplified Arabic"/>
          <w:color w:val="0D0D0D" w:themeColor="text1" w:themeTint="F2"/>
          <w:sz w:val="28"/>
          <w:szCs w:val="28"/>
          <w:rtl/>
          <w:lang w:bidi="ar-IQ"/>
        </w:rPr>
        <w:t xml:space="preserve"> تميزت تكنلوجيا المعلومات بسرعة النمو والتطور مما ادى الى اتساع تأثيرها في مختلف المجالات ومنها الادارة ، و نتج عنه تحدٍ يواجه الادارة في حسن اختيار وتوظيف واستخدام النظم المعلوماتية المتوافقة والملائمة لنشاط المنظمة وبما يحقق الكفاءة في العمل وزيادة الفعالية وهو الهدف المطلوب من قبل المنظمات للبقاء في ميدان المنافســـــة (</w:t>
      </w:r>
      <w:r w:rsidRPr="00256E7A">
        <w:rPr>
          <w:rFonts w:ascii="Simplified Arabic" w:hAnsi="Simplified Arabic" w:cs="Simplified Arabic"/>
          <w:color w:val="0D0D0D" w:themeColor="text1" w:themeTint="F2"/>
          <w:sz w:val="28"/>
          <w:szCs w:val="28"/>
          <w:lang w:bidi="ar-IQ"/>
        </w:rPr>
        <w:t>Jannsen,2020: 15</w:t>
      </w:r>
      <w:r w:rsidRPr="00256E7A">
        <w:rPr>
          <w:rFonts w:ascii="Simplified Arabic" w:hAnsi="Simplified Arabic" w:cs="Simplified Arabic"/>
          <w:color w:val="0D0D0D" w:themeColor="text1" w:themeTint="F2"/>
          <w:sz w:val="28"/>
          <w:szCs w:val="28"/>
          <w:rtl/>
          <w:lang w:bidi="ar-IQ"/>
        </w:rPr>
        <w:t>).</w:t>
      </w:r>
      <w:r w:rsidRPr="00256E7A">
        <w:rPr>
          <w:rFonts w:ascii="Simplified Arabic" w:hAnsi="Simplified Arabic" w:cs="Simplified Arabic"/>
          <w:color w:val="0D0D0D" w:themeColor="text1" w:themeTint="F2"/>
          <w:sz w:val="28"/>
          <w:szCs w:val="28"/>
          <w:rtl/>
        </w:rPr>
        <w:t>إذ تعد المعلومات في المنظمات الحديثة موردا رئيساً ومهماً ولا يقل اهمية عن راس المال، حيث تعد المعلومات هي مصدر رئيساً واساسياً لاتخاذ القرار ، والقرار لا يأتي الا بالاعتماد على معلومات دقيقة وصحيحة (مناصرية و عثمان ،2004 :24 ). أذن يمكن القول ان مفهوم نظم المعلومات هو كيفية التعامل مع البيانات ، من حيث امكانية الحصول عليها من المصادر والحفظ والنقل والاسترجاع بعد اجراء العمليات التشغيلية او التبويب المطلوب حتى يمكن استخدامها كمخرجات ذات فائدة (ابراهيم</w:t>
      </w:r>
      <w:r w:rsidRPr="00256E7A">
        <w:rPr>
          <w:rFonts w:ascii="Simplified Arabic" w:hAnsi="Simplified Arabic" w:cs="Simplified Arabic"/>
          <w:color w:val="0D0D0D" w:themeColor="text1" w:themeTint="F2"/>
          <w:sz w:val="28"/>
          <w:szCs w:val="28"/>
          <w:rtl/>
          <w:lang w:bidi="ar-IQ"/>
        </w:rPr>
        <w:t xml:space="preserve"> و مشرف </w:t>
      </w:r>
      <w:r w:rsidRPr="00256E7A">
        <w:rPr>
          <w:rFonts w:ascii="Simplified Arabic" w:hAnsi="Simplified Arabic" w:cs="Simplified Arabic"/>
          <w:color w:val="0D0D0D" w:themeColor="text1" w:themeTint="F2"/>
          <w:sz w:val="28"/>
          <w:szCs w:val="28"/>
          <w:rtl/>
        </w:rPr>
        <w:t xml:space="preserve">،2015: 16 ). إذ إن استخدام التكنلوجيا وادواتها تعد من مقومات تحسين جودة الخدمات وذلك من خلال عدة مميزات منها السرعة </w:t>
      </w:r>
      <w:r w:rsidRPr="00256E7A">
        <w:rPr>
          <w:rFonts w:ascii="Simplified Arabic" w:hAnsi="Simplified Arabic" w:cs="Simplified Arabic"/>
          <w:color w:val="0D0D0D" w:themeColor="text1" w:themeTint="F2"/>
          <w:sz w:val="28"/>
          <w:szCs w:val="28"/>
          <w:rtl/>
        </w:rPr>
        <w:lastRenderedPageBreak/>
        <w:t>والدقة في الاداء وتقليل الجهد والوقت ، وهذا يعد من انشطة الإدارة التي تمارس في جميع المستويات الادارية في المنظمات(عيد و اخرون ،2020 :3). ان نظم المعلومات ليست أداة يمكن أن تلغي  الإدارة الفعالة ولا يمكن أن تحل محل حكم الإدارة ، مما هو جدير بالملاحظة هو التكلفة التي ينطوي عليها تعيين الموظفين المتخصصين، لذلك  يجب على المنظمة تقييم الخيارات فيما يتعلق بما هو أكثر جدوى، التوظيف أو الاستعانة بمصادر خارجية ، وبذلك تتمكن المنظمة من توفير التكاليف و توفير الوقت أيضًا</w:t>
      </w:r>
      <w:r w:rsidRPr="00256E7A">
        <w:rPr>
          <w:rFonts w:ascii="Simplified Arabic" w:hAnsi="Simplified Arabic" w:cs="Simplified Arabic"/>
          <w:color w:val="0D0D0D" w:themeColor="text1" w:themeTint="F2"/>
          <w:sz w:val="28"/>
          <w:szCs w:val="28"/>
          <w:rtl/>
          <w:lang w:bidi="ar-IQ"/>
        </w:rPr>
        <w:t>(</w:t>
      </w:r>
      <w:r w:rsidRPr="00256E7A">
        <w:rPr>
          <w:rFonts w:ascii="Simplified Arabic" w:hAnsi="Simplified Arabic" w:cs="Simplified Arabic"/>
          <w:color w:val="0D0D0D" w:themeColor="text1" w:themeTint="F2"/>
          <w:sz w:val="28"/>
          <w:szCs w:val="28"/>
          <w:shd w:val="clear" w:color="auto" w:fill="FFFFFF"/>
        </w:rPr>
        <w:t>Soni, V. D,2020:1590</w:t>
      </w:r>
      <w:r w:rsidRPr="00256E7A">
        <w:rPr>
          <w:rFonts w:ascii="Simplified Arabic" w:hAnsi="Simplified Arabic" w:cs="Simplified Arabic"/>
          <w:color w:val="0D0D0D" w:themeColor="text1" w:themeTint="F2"/>
          <w:sz w:val="28"/>
          <w:szCs w:val="28"/>
          <w:shd w:val="clear" w:color="auto" w:fill="FFFFFF"/>
          <w:rtl/>
          <w:lang w:bidi="ar-IQ"/>
        </w:rPr>
        <w:t>).</w:t>
      </w:r>
      <w:r w:rsidRPr="00256E7A">
        <w:rPr>
          <w:rFonts w:ascii="Simplified Arabic" w:hAnsi="Simplified Arabic" w:cs="Simplified Arabic"/>
          <w:color w:val="0D0D0D" w:themeColor="text1" w:themeTint="F2"/>
          <w:sz w:val="28"/>
          <w:szCs w:val="28"/>
          <w:rtl/>
          <w:lang w:bidi="ar-IQ"/>
        </w:rPr>
        <w:t xml:space="preserve"> إذ تعد المعلومات مصدر مهم لكل من المنظمة والافراد، ولكن بشرط ان تكون المعلومات ذات قيمة فليس كل المعلومات التي تتوفر تكون ذات فائدة ،</w:t>
      </w:r>
      <w:r w:rsidRPr="00256E7A">
        <w:rPr>
          <w:rFonts w:ascii="Simplified Arabic" w:eastAsiaTheme="minorEastAsia" w:hAnsi="Simplified Arabic" w:cs="Simplified Arabic"/>
          <w:color w:val="0D0D0D" w:themeColor="text1" w:themeTint="F2"/>
          <w:kern w:val="24"/>
          <w:sz w:val="28"/>
          <w:szCs w:val="28"/>
          <w:rtl/>
          <w:lang w:bidi="ar-IQ"/>
        </w:rPr>
        <w:t xml:space="preserve"> </w:t>
      </w:r>
      <w:r w:rsidRPr="00256E7A">
        <w:rPr>
          <w:rFonts w:ascii="Simplified Arabic" w:hAnsi="Simplified Arabic" w:cs="Simplified Arabic"/>
          <w:color w:val="0D0D0D" w:themeColor="text1" w:themeTint="F2"/>
          <w:sz w:val="28"/>
          <w:szCs w:val="28"/>
          <w:rtl/>
          <w:lang w:bidi="ar-IQ"/>
        </w:rPr>
        <w:t xml:space="preserve">اذ يجب ان تكون المعلومات المطلوب توفرهـــــــــــــــــــــــا  ذات صلة و كاملة  و دقيقة  و حديثة </w:t>
      </w:r>
      <w:r w:rsidRPr="00256E7A">
        <w:rPr>
          <w:rFonts w:ascii="Simplified Arabic" w:hAnsi="Simplified Arabic" w:cs="Simplified Arabic"/>
          <w:color w:val="0D0D0D" w:themeColor="text1" w:themeTint="F2"/>
          <w:sz w:val="28"/>
          <w:szCs w:val="28"/>
          <w:lang w:bidi="ar-IQ"/>
        </w:rPr>
        <w:t xml:space="preserve"> (SOUSA and  OZ.E , 2014 :31)</w:t>
      </w:r>
      <w:r w:rsidRPr="00256E7A">
        <w:rPr>
          <w:rFonts w:ascii="Simplified Arabic" w:hAnsi="Simplified Arabic" w:cs="Simplified Arabic"/>
          <w:color w:val="0D0D0D" w:themeColor="text1" w:themeTint="F2"/>
          <w:sz w:val="28"/>
          <w:szCs w:val="28"/>
          <w:rtl/>
          <w:lang w:bidi="ar-IQ"/>
        </w:rPr>
        <w:t xml:space="preserve"> . وعليه على الادارة العليا للمنظمة توفير قاعدة بيانات اساسية لنظم المعلومات المتخصصة والتي تخدم وتتوافق مع رسالة واهداف المنظمة ومن خلالها تستطيع الادارة اتخاذ القرار الصائب والمناسب من خلال معلومات موثوقة تقدمها نظم المعلومات بالسرعة والوقت المناسب، كما يجب توفير نظم معلومات متطورة تواكب التطورات الحديثة قادرة على الحصول على المعلومات المطلوبة من مصادرها ومن ثم تقديم الحلول المناسبة (العلوان و زيادات ،2020 : 91).</w:t>
      </w:r>
    </w:p>
    <w:p w:rsidR="001E7923" w:rsidRPr="00256E7A" w:rsidRDefault="001E7923" w:rsidP="00256E7A">
      <w:pPr>
        <w:tabs>
          <w:tab w:val="left" w:pos="5586"/>
        </w:tabs>
        <w:bidi/>
        <w:spacing w:line="240" w:lineRule="auto"/>
        <w:ind w:left="360"/>
        <w:rPr>
          <w:rFonts w:ascii="Simplified Arabic" w:hAnsi="Simplified Arabic" w:cs="Simplified Arabic"/>
          <w:b/>
          <w:bCs/>
          <w:color w:val="0D0D0D" w:themeColor="text1" w:themeTint="F2"/>
          <w:sz w:val="28"/>
          <w:szCs w:val="28"/>
          <w:rtl/>
          <w:lang w:bidi="ar-IQ"/>
        </w:rPr>
      </w:pPr>
      <w:r w:rsidRPr="00256E7A">
        <w:rPr>
          <w:rFonts w:ascii="Simplified Arabic" w:hAnsi="Simplified Arabic" w:cs="Simplified Arabic"/>
          <w:b/>
          <w:bCs/>
          <w:color w:val="0D0D0D" w:themeColor="text1" w:themeTint="F2"/>
          <w:sz w:val="28"/>
          <w:szCs w:val="28"/>
          <w:rtl/>
          <w:lang w:bidi="ar-IQ"/>
        </w:rPr>
        <w:t>2-1-4 : المتغير المستقل ( نظم المعلومات ).</w:t>
      </w:r>
    </w:p>
    <w:p w:rsidR="001E7923" w:rsidRPr="00256E7A" w:rsidRDefault="001E7923" w:rsidP="00256E7A">
      <w:pPr>
        <w:bidi/>
        <w:spacing w:line="240" w:lineRule="auto"/>
        <w:rPr>
          <w:rFonts w:ascii="Simplified Arabic" w:hAnsi="Simplified Arabic" w:cs="Simplified Arabic"/>
          <w:b/>
          <w:bCs/>
          <w:color w:val="0D0D0D" w:themeColor="text1" w:themeTint="F2"/>
          <w:sz w:val="28"/>
          <w:szCs w:val="28"/>
          <w:rtl/>
          <w:lang w:bidi="ar-IQ"/>
        </w:rPr>
      </w:pPr>
      <w:r w:rsidRPr="00256E7A">
        <w:rPr>
          <w:rFonts w:ascii="Simplified Arabic" w:hAnsi="Simplified Arabic" w:cs="Simplified Arabic"/>
          <w:b/>
          <w:bCs/>
          <w:color w:val="0D0D0D" w:themeColor="text1" w:themeTint="F2"/>
          <w:sz w:val="28"/>
          <w:szCs w:val="28"/>
          <w:rtl/>
          <w:lang w:bidi="ar-IQ"/>
        </w:rPr>
        <w:t xml:space="preserve">اولا : الافراد </w:t>
      </w:r>
    </w:p>
    <w:p w:rsidR="001E7923" w:rsidRPr="00256E7A" w:rsidRDefault="001E7923" w:rsidP="00256E7A">
      <w:pPr>
        <w:bidi/>
        <w:spacing w:line="240" w:lineRule="auto"/>
        <w:rPr>
          <w:rFonts w:ascii="Simplified Arabic" w:hAnsi="Simplified Arabic" w:cs="Simplified Arabic"/>
          <w:color w:val="0D0D0D" w:themeColor="text1" w:themeTint="F2"/>
          <w:sz w:val="28"/>
          <w:szCs w:val="28"/>
          <w:shd w:val="clear" w:color="auto" w:fill="FFFFFF"/>
          <w:rtl/>
          <w:lang w:bidi="ar-IQ"/>
        </w:rPr>
      </w:pPr>
      <w:r w:rsidRPr="00256E7A">
        <w:rPr>
          <w:rFonts w:ascii="Simplified Arabic" w:hAnsi="Simplified Arabic" w:cs="Simplified Arabic"/>
          <w:color w:val="0D0D0D" w:themeColor="text1" w:themeTint="F2"/>
          <w:sz w:val="28"/>
          <w:szCs w:val="28"/>
          <w:rtl/>
          <w:lang w:bidi="ar-IQ"/>
        </w:rPr>
        <w:t>يعد الافراد  مورداً من موارد نظام المعلومات ، فهناك حاجة لتشغيل جميع انواع نظم المعلومات المستخدمة في المنظمات ومن ثم بدون العنصر البشري لا يمكن تشغيل الالة او الجهاز، وبناء على ذلك ينقسم هذا المورد الى صنفين هما الاختصاصيون(</w:t>
      </w:r>
      <w:r w:rsidRPr="00256E7A">
        <w:rPr>
          <w:rFonts w:ascii="Simplified Arabic" w:hAnsi="Simplified Arabic" w:cs="Simplified Arabic"/>
          <w:color w:val="0D0D0D" w:themeColor="text1" w:themeTint="F2"/>
          <w:sz w:val="28"/>
          <w:szCs w:val="28"/>
          <w:lang w:bidi="ar-IQ"/>
        </w:rPr>
        <w:t>specialists</w:t>
      </w:r>
      <w:r w:rsidRPr="00256E7A">
        <w:rPr>
          <w:rFonts w:ascii="Simplified Arabic" w:hAnsi="Simplified Arabic" w:cs="Simplified Arabic"/>
          <w:color w:val="0D0D0D" w:themeColor="text1" w:themeTint="F2"/>
          <w:sz w:val="28"/>
          <w:szCs w:val="28"/>
          <w:rtl/>
          <w:lang w:bidi="ar-IQ"/>
        </w:rPr>
        <w:t xml:space="preserve"> ) او المتخصصين وهم الافراد المعنيون بالتحليل والتصميم والتشغيل لنظام المعلومات و المستخدمون النهائيون و هم الذين </w:t>
      </w:r>
      <w:r w:rsidRPr="00256E7A">
        <w:rPr>
          <w:rFonts w:ascii="Simplified Arabic" w:hAnsi="Simplified Arabic" w:cs="Simplified Arabic"/>
          <w:color w:val="0D0D0D" w:themeColor="text1" w:themeTint="F2"/>
          <w:sz w:val="28"/>
          <w:szCs w:val="28"/>
          <w:rtl/>
          <w:lang w:bidi="ar-IQ"/>
        </w:rPr>
        <w:lastRenderedPageBreak/>
        <w:t>يستخدمون النظام في عملهم او يمكن عدهم المستفيدين من نظام المعلومات (الصباغ ،2000: 25 ).إذ إن نجاح عمل نظام المعلومات يعتمد وبدرجة كبيرة على امكانات وكفاءة الافراد العاملين في النظام، مما يتطلب ضرورة تطوير مهارات الافراد القائمين على النظام وبحسب الاختصاص إذ إن نظم المعلومات تكون متنوعة ولكل نظام متخصصون يتوافقون مع طبيعة عمل النظام مثل النظم المحاسبية والنظم الادارية وغيرها ، وبما أن النظام المتكامل للمعلومات غالبا ما يتعامل مع بيانات خاصة بكافة النظم الفرعية التي يتضمنها، مما يدعو الى ضرورة ان يكون الافراد العاملون فيه على قدر من المعرفة والقدرة والامكانية في التعامل مع اجهزة الحاسوب من حيث التشغيل والبرمجة وكذلك معرفة استخدام التقنيات الحديثة المرتبطة و المواكبة لها(</w:t>
      </w:r>
      <w:r w:rsidRPr="00256E7A">
        <w:rPr>
          <w:rFonts w:ascii="Simplified Arabic" w:hAnsi="Simplified Arabic" w:cs="Simplified Arabic"/>
          <w:color w:val="0D0D0D" w:themeColor="text1" w:themeTint="F2"/>
          <w:sz w:val="28"/>
          <w:szCs w:val="28"/>
          <w:rtl/>
        </w:rPr>
        <w:t xml:space="preserve">إبراهيم </w:t>
      </w:r>
      <w:r w:rsidRPr="00256E7A">
        <w:rPr>
          <w:rFonts w:ascii="Simplified Arabic" w:hAnsi="Simplified Arabic" w:cs="Simplified Arabic"/>
          <w:color w:val="0D0D0D" w:themeColor="text1" w:themeTint="F2"/>
          <w:sz w:val="28"/>
          <w:szCs w:val="28"/>
          <w:rtl/>
          <w:lang w:bidi="ar-IQ"/>
        </w:rPr>
        <w:t>و</w:t>
      </w:r>
      <w:r w:rsidRPr="00256E7A">
        <w:rPr>
          <w:rFonts w:ascii="Simplified Arabic" w:hAnsi="Simplified Arabic" w:cs="Simplified Arabic"/>
          <w:color w:val="0D0D0D" w:themeColor="text1" w:themeTint="F2"/>
          <w:sz w:val="28"/>
          <w:szCs w:val="28"/>
          <w:lang w:bidi="ar-IQ"/>
        </w:rPr>
        <w:t xml:space="preserve"> </w:t>
      </w:r>
      <w:r w:rsidRPr="00256E7A">
        <w:rPr>
          <w:rFonts w:ascii="Simplified Arabic" w:hAnsi="Simplified Arabic" w:cs="Simplified Arabic"/>
          <w:color w:val="0D0D0D" w:themeColor="text1" w:themeTint="F2"/>
          <w:sz w:val="28"/>
          <w:szCs w:val="28"/>
          <w:rtl/>
        </w:rPr>
        <w:t>مشرف ،2015 :45 )</w:t>
      </w:r>
      <w:r w:rsidRPr="00256E7A">
        <w:rPr>
          <w:rFonts w:ascii="Simplified Arabic" w:hAnsi="Simplified Arabic" w:cs="Simplified Arabic"/>
          <w:color w:val="0D0D0D" w:themeColor="text1" w:themeTint="F2"/>
          <w:sz w:val="28"/>
          <w:szCs w:val="28"/>
          <w:rtl/>
          <w:lang w:bidi="ar-IQ"/>
        </w:rPr>
        <w:t xml:space="preserve"> . وتم تحديد المهارات الشخصية لمتخصصي تكنلوجيا و نظم المعلومات والتي تشمل ، العمل الجماعي ، التعاون ، التخطيط ، قيادة المشروعات ، تقديم العروض التقديمية ، مهارات الكتابة ، وعدَها مهارات مهمة وحاسمة في مهنة نظم المعلومات وكذلك الاهتمام باللغات القائمة على الويب ايضا (</w:t>
      </w:r>
      <w:r w:rsidRPr="00256E7A">
        <w:rPr>
          <w:rFonts w:ascii="Simplified Arabic" w:hAnsi="Simplified Arabic" w:cs="Simplified Arabic"/>
          <w:color w:val="0D0D0D" w:themeColor="text1" w:themeTint="F2"/>
          <w:sz w:val="28"/>
          <w:szCs w:val="28"/>
          <w:shd w:val="clear" w:color="auto" w:fill="FFFFFF"/>
        </w:rPr>
        <w:t>Noll &amp; Wilkins, 2002:1</w:t>
      </w:r>
      <w:r w:rsidRPr="00256E7A">
        <w:rPr>
          <w:rFonts w:ascii="Simplified Arabic" w:hAnsi="Simplified Arabic" w:cs="Simplified Arabic"/>
          <w:color w:val="0D0D0D" w:themeColor="text1" w:themeTint="F2"/>
          <w:sz w:val="28"/>
          <w:szCs w:val="28"/>
          <w:shd w:val="clear" w:color="auto" w:fill="FFFFFF"/>
          <w:rtl/>
        </w:rPr>
        <w:t xml:space="preserve"> ).وتعد مهارات الاتصال والعمل الجماعي من اهم المهارات الاساسية للمتخصصين في نظم المعلومات في المستقبل ،إذ يعد تكوينهم وتدريبهم مرحلة ضرورية ومهمة من التدريب المهني ،  أن </w:t>
      </w:r>
      <w:r w:rsidRPr="00256E7A">
        <w:rPr>
          <w:rFonts w:ascii="Simplified Arabic" w:hAnsi="Simplified Arabic" w:cs="Simplified Arabic"/>
          <w:color w:val="0D0D0D" w:themeColor="text1" w:themeTint="F2"/>
          <w:sz w:val="28"/>
          <w:szCs w:val="28"/>
          <w:rtl/>
        </w:rPr>
        <w:t>النهج المقترح لمشروع  تشكيل مهارات الاتصال والعمل الجماعي للمتخصصين في هذا المجال في المستقبل يعتمد على تطبيق المهام ذات التوجه المهني مع</w:t>
      </w:r>
      <w:r w:rsidRPr="00256E7A">
        <w:rPr>
          <w:rFonts w:ascii="Simplified Arabic" w:hAnsi="Simplified Arabic" w:cs="Simplified Arabic"/>
          <w:color w:val="0D0D0D" w:themeColor="text1" w:themeTint="F2"/>
          <w:sz w:val="28"/>
          <w:szCs w:val="28"/>
          <w:rtl/>
          <w:lang w:bidi="ar-IQ"/>
        </w:rPr>
        <w:t xml:space="preserve"> </w:t>
      </w:r>
      <w:r w:rsidRPr="00256E7A">
        <w:rPr>
          <w:rFonts w:ascii="Simplified Arabic" w:hAnsi="Simplified Arabic" w:cs="Simplified Arabic"/>
          <w:color w:val="0D0D0D" w:themeColor="text1" w:themeTint="F2"/>
          <w:sz w:val="28"/>
          <w:szCs w:val="28"/>
          <w:rtl/>
        </w:rPr>
        <w:t>مساعدة تقنيات وأدوات العمل الجماعي في تطوير البرمجيات المستخدمة المشروع</w:t>
      </w:r>
      <w:r w:rsidRPr="00256E7A">
        <w:rPr>
          <w:rFonts w:ascii="Simplified Arabic" w:hAnsi="Simplified Arabic" w:cs="Simplified Arabic"/>
          <w:color w:val="0D0D0D" w:themeColor="text1" w:themeTint="F2"/>
          <w:sz w:val="28"/>
          <w:szCs w:val="28"/>
          <w:rtl/>
          <w:lang w:bidi="ar-IQ"/>
        </w:rPr>
        <w:t>(</w:t>
      </w:r>
      <w:r w:rsidRPr="00256E7A">
        <w:rPr>
          <w:rFonts w:ascii="Simplified Arabic" w:hAnsi="Simplified Arabic" w:cs="Simplified Arabic"/>
          <w:color w:val="0D0D0D" w:themeColor="text1" w:themeTint="F2"/>
          <w:sz w:val="28"/>
          <w:szCs w:val="28"/>
          <w:lang w:bidi="ar-IQ"/>
        </w:rPr>
        <w:t>Pavlenko &amp; Pavlenko, 2021:8</w:t>
      </w:r>
      <w:r w:rsidRPr="00256E7A">
        <w:rPr>
          <w:rFonts w:ascii="Simplified Arabic" w:hAnsi="Simplified Arabic" w:cs="Simplified Arabic"/>
          <w:color w:val="0D0D0D" w:themeColor="text1" w:themeTint="F2"/>
          <w:sz w:val="28"/>
          <w:szCs w:val="28"/>
          <w:rtl/>
          <w:lang w:bidi="ar-IQ"/>
        </w:rPr>
        <w:t>). إذ</w:t>
      </w:r>
      <w:r w:rsidRPr="00256E7A">
        <w:rPr>
          <w:rFonts w:ascii="Simplified Arabic" w:hAnsi="Simplified Arabic" w:cs="Simplified Arabic"/>
          <w:color w:val="0D0D0D" w:themeColor="text1" w:themeTint="F2"/>
          <w:sz w:val="28"/>
          <w:szCs w:val="28"/>
          <w:rtl/>
        </w:rPr>
        <w:t xml:space="preserve"> إن هناك طلباً في سوق العمل  على متخصصي  تكنولوجيا المعلومات ممن يتمتعون  بمهارات أساسية ثابتة مثل : الأخلاق ، والاحتراف ، ومهارات الاتصال ، والقدرة على العمل في فرق (</w:t>
      </w:r>
      <w:r w:rsidRPr="00256E7A">
        <w:rPr>
          <w:rFonts w:ascii="Simplified Arabic" w:hAnsi="Simplified Arabic" w:cs="Simplified Arabic"/>
          <w:color w:val="0D0D0D" w:themeColor="text1" w:themeTint="F2"/>
          <w:sz w:val="28"/>
          <w:szCs w:val="28"/>
          <w:shd w:val="clear" w:color="auto" w:fill="FFFFFF"/>
        </w:rPr>
        <w:t>Aasheim, C., et al, 2012:2</w:t>
      </w:r>
      <w:r w:rsidRPr="00256E7A">
        <w:rPr>
          <w:rFonts w:ascii="Simplified Arabic" w:hAnsi="Simplified Arabic" w:cs="Simplified Arabic"/>
          <w:color w:val="0D0D0D" w:themeColor="text1" w:themeTint="F2"/>
          <w:sz w:val="28"/>
          <w:szCs w:val="28"/>
          <w:shd w:val="clear" w:color="auto" w:fill="FFFFFF"/>
          <w:rtl/>
          <w:lang w:bidi="ar-IQ"/>
        </w:rPr>
        <w:t xml:space="preserve"> ). </w:t>
      </w:r>
    </w:p>
    <w:p w:rsidR="001E7923" w:rsidRPr="00256E7A" w:rsidRDefault="001E7923" w:rsidP="00256E7A">
      <w:pPr>
        <w:bidi/>
        <w:spacing w:line="240" w:lineRule="auto"/>
        <w:rPr>
          <w:rFonts w:ascii="Simplified Arabic" w:hAnsi="Simplified Arabic" w:cs="Simplified Arabic"/>
          <w:color w:val="0D0D0D" w:themeColor="text1" w:themeTint="F2"/>
          <w:sz w:val="28"/>
          <w:szCs w:val="28"/>
          <w:shd w:val="clear" w:color="auto" w:fill="FFFFFF"/>
          <w:rtl/>
          <w:lang w:bidi="ar-IQ"/>
        </w:rPr>
      </w:pPr>
      <w:r w:rsidRPr="00256E7A">
        <w:rPr>
          <w:rFonts w:ascii="Simplified Arabic" w:hAnsi="Simplified Arabic" w:cs="Simplified Arabic"/>
          <w:b/>
          <w:bCs/>
          <w:color w:val="0D0D0D" w:themeColor="text1" w:themeTint="F2"/>
          <w:sz w:val="28"/>
          <w:szCs w:val="28"/>
          <w:rtl/>
          <w:lang w:bidi="ar-IQ"/>
        </w:rPr>
        <w:lastRenderedPageBreak/>
        <w:t xml:space="preserve">ثانياً  :  التكنلوجيا  </w:t>
      </w:r>
    </w:p>
    <w:p w:rsidR="001E7923" w:rsidRPr="00256E7A" w:rsidRDefault="001E7923" w:rsidP="00256E7A">
      <w:pPr>
        <w:bidi/>
        <w:spacing w:line="240" w:lineRule="auto"/>
        <w:ind w:left="360"/>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lang w:bidi="ar-IQ"/>
        </w:rPr>
        <w:t>تهتم المنظمات بتكنلوجيا المعلومات وذلك للأثر الكبير والدور الناجح الذي تؤديه في الجوانب الادارية المختلفة ، وكان لها دور في رفع المقدرة التنافسية للمنظمة وذلك من خلال ، تخفيض تكلفة عملية الانتاج ، كسب الوقت وسرعة الانجاز، تحسين جودة الاداء، لذا فأن امتلاك المنظمات لتكنلوجيا المعلومات وتسخيرها الصحيح يعد معياراً  لقياس التطور والقدرة التنافسية واداة لتقديم نموذج اداري يتميز بالمرونة والانفتاح والقدرة على التكيف مع التطور التكنلوجي (</w:t>
      </w:r>
      <w:r w:rsidRPr="00256E7A">
        <w:rPr>
          <w:rFonts w:ascii="Simplified Arabic" w:hAnsi="Simplified Arabic" w:cs="Simplified Arabic"/>
          <w:color w:val="0D0D0D" w:themeColor="text1" w:themeTint="F2"/>
          <w:sz w:val="28"/>
          <w:szCs w:val="28"/>
          <w:shd w:val="clear" w:color="auto" w:fill="FFFFFF"/>
          <w:rtl/>
        </w:rPr>
        <w:t>سلطاني</w:t>
      </w:r>
      <w:r w:rsidRPr="00256E7A">
        <w:rPr>
          <w:rFonts w:ascii="Simplified Arabic" w:hAnsi="Simplified Arabic" w:cs="Simplified Arabic"/>
          <w:color w:val="0D0D0D" w:themeColor="text1" w:themeTint="F2"/>
          <w:sz w:val="28"/>
          <w:szCs w:val="28"/>
          <w:shd w:val="clear" w:color="auto" w:fill="FFFFFF"/>
        </w:rPr>
        <w:t xml:space="preserve"> </w:t>
      </w:r>
      <w:r w:rsidRPr="00256E7A">
        <w:rPr>
          <w:rFonts w:ascii="Simplified Arabic" w:hAnsi="Simplified Arabic" w:cs="Simplified Arabic"/>
          <w:color w:val="0D0D0D" w:themeColor="text1" w:themeTint="F2"/>
          <w:sz w:val="28"/>
          <w:szCs w:val="28"/>
          <w:shd w:val="clear" w:color="auto" w:fill="FFFFFF"/>
          <w:rtl/>
        </w:rPr>
        <w:t>و</w:t>
      </w:r>
      <w:r w:rsidRPr="00256E7A">
        <w:rPr>
          <w:rFonts w:ascii="Simplified Arabic" w:hAnsi="Simplified Arabic" w:cs="Simplified Arabic"/>
          <w:color w:val="0D0D0D" w:themeColor="text1" w:themeTint="F2"/>
          <w:sz w:val="28"/>
          <w:szCs w:val="28"/>
          <w:shd w:val="clear" w:color="auto" w:fill="FFFFFF"/>
        </w:rPr>
        <w:t xml:space="preserve"> </w:t>
      </w:r>
      <w:r w:rsidRPr="00256E7A">
        <w:rPr>
          <w:rFonts w:ascii="Simplified Arabic" w:hAnsi="Simplified Arabic" w:cs="Simplified Arabic"/>
          <w:color w:val="0D0D0D" w:themeColor="text1" w:themeTint="F2"/>
          <w:sz w:val="28"/>
          <w:szCs w:val="28"/>
          <w:shd w:val="clear" w:color="auto" w:fill="FFFFFF"/>
          <w:rtl/>
        </w:rPr>
        <w:t>زهير،77:2021). وتعد تكنلوجيا المعلومات اداة مثالية وفعالة في ادارة المنظمة، حيث تمكن العاملين والمستخدمين من التعامل مع مختلف النظم التكنلوجية ، كما و أسهمت تكنلوجيا المعلومات في تحولات اجتماعية واقتصادية وسياسية ادت الى الارتقاء الكبير في تنظيم المؤسسات والمجتمعات واحدا</w:t>
      </w:r>
      <w:r w:rsidRPr="00256E7A">
        <w:rPr>
          <w:rFonts w:ascii="Simplified Arabic" w:hAnsi="Simplified Arabic" w:cs="Simplified Arabic"/>
          <w:color w:val="0D0D0D" w:themeColor="text1" w:themeTint="F2"/>
          <w:sz w:val="28"/>
          <w:szCs w:val="28"/>
          <w:shd w:val="clear" w:color="auto" w:fill="FFFFFF"/>
          <w:rtl/>
          <w:lang w:bidi="ar-IQ"/>
        </w:rPr>
        <w:t>ث</w:t>
      </w:r>
      <w:r w:rsidRPr="00256E7A">
        <w:rPr>
          <w:rFonts w:ascii="Simplified Arabic" w:hAnsi="Simplified Arabic" w:cs="Simplified Arabic"/>
          <w:color w:val="0D0D0D" w:themeColor="text1" w:themeTint="F2"/>
          <w:sz w:val="28"/>
          <w:szCs w:val="28"/>
          <w:shd w:val="clear" w:color="auto" w:fill="FFFFFF"/>
          <w:rtl/>
        </w:rPr>
        <w:t xml:space="preserve"> تنقلات في واقع المجتمعات من الصناعية الى المعلوماتية ثم المعرفية (قرابصي و</w:t>
      </w:r>
      <w:r w:rsidRPr="00256E7A">
        <w:rPr>
          <w:rFonts w:ascii="Simplified Arabic" w:hAnsi="Simplified Arabic" w:cs="Simplified Arabic"/>
          <w:color w:val="0D0D0D" w:themeColor="text1" w:themeTint="F2"/>
          <w:sz w:val="28"/>
          <w:szCs w:val="28"/>
          <w:shd w:val="clear" w:color="auto" w:fill="FFFFFF"/>
        </w:rPr>
        <w:t xml:space="preserve"> </w:t>
      </w:r>
      <w:r w:rsidRPr="00256E7A">
        <w:rPr>
          <w:rFonts w:ascii="Simplified Arabic" w:hAnsi="Simplified Arabic" w:cs="Simplified Arabic"/>
          <w:color w:val="0D0D0D" w:themeColor="text1" w:themeTint="F2"/>
          <w:sz w:val="28"/>
          <w:szCs w:val="28"/>
          <w:shd w:val="clear" w:color="auto" w:fill="FFFFFF"/>
          <w:rtl/>
        </w:rPr>
        <w:t>نصيرة،2021:</w:t>
      </w:r>
      <w:r w:rsidRPr="00256E7A">
        <w:rPr>
          <w:rFonts w:ascii="Simplified Arabic" w:hAnsi="Simplified Arabic" w:cs="Simplified Arabic"/>
          <w:color w:val="0D0D0D" w:themeColor="text1" w:themeTint="F2"/>
          <w:sz w:val="28"/>
          <w:szCs w:val="28"/>
          <w:shd w:val="clear" w:color="auto" w:fill="FFFFFF"/>
          <w:rtl/>
          <w:lang w:bidi="ar-IQ"/>
        </w:rPr>
        <w:t xml:space="preserve"> 57 ).</w:t>
      </w:r>
      <w:r w:rsidRPr="00256E7A">
        <w:rPr>
          <w:rFonts w:ascii="Simplified Arabic" w:hAnsi="Simplified Arabic" w:cs="Simplified Arabic"/>
          <w:color w:val="0D0D0D" w:themeColor="text1" w:themeTint="F2"/>
          <w:sz w:val="28"/>
          <w:szCs w:val="28"/>
          <w:rtl/>
          <w:lang w:bidi="ar-IQ"/>
        </w:rPr>
        <w:t>ظهرت ثورة تكنلوجيا المعلومات من مساهمة ثلاثة عناصر هي المعدات او اجهزة الكومبيوتر  و البرمجيات و شبكات الاتصال (عبدالعال، 2006: 11 ) . إذ يعد الجوهر في تكنلوجيا المعلومات الارتكاز على الحاسبات الالكترونية والاتصالات عن بعد سواء كانت اتصالات سلكية أم اتصالات لا سلكية وهذه التكنلوجيا هي نتاج الوسائل المستخدمة بشكل منظم (سلطاني و زهير ،2020: 78 ).</w:t>
      </w:r>
    </w:p>
    <w:p w:rsidR="001E7923" w:rsidRPr="00256E7A" w:rsidRDefault="001E7923" w:rsidP="00256E7A">
      <w:pPr>
        <w:bidi/>
        <w:spacing w:line="240" w:lineRule="auto"/>
        <w:ind w:left="360"/>
        <w:rPr>
          <w:rFonts w:ascii="Simplified Arabic" w:hAnsi="Simplified Arabic" w:cs="Simplified Arabic"/>
          <w:color w:val="0D0D0D" w:themeColor="text1" w:themeTint="F2"/>
          <w:sz w:val="28"/>
          <w:szCs w:val="28"/>
          <w:shd w:val="clear" w:color="auto" w:fill="FFFFFF"/>
          <w:rtl/>
          <w:lang w:bidi="ar-IQ"/>
        </w:rPr>
      </w:pPr>
    </w:p>
    <w:p w:rsidR="001E7923" w:rsidRPr="00256E7A" w:rsidRDefault="001E7923" w:rsidP="00256E7A">
      <w:pPr>
        <w:pStyle w:val="NoSpacing"/>
        <w:bidi/>
        <w:rPr>
          <w:rFonts w:ascii="Simplified Arabic" w:hAnsi="Simplified Arabic" w:cs="Simplified Arabic"/>
          <w:b/>
          <w:bCs/>
          <w:color w:val="0D0D0D" w:themeColor="text1" w:themeTint="F2"/>
          <w:sz w:val="28"/>
          <w:szCs w:val="28"/>
          <w:rtl/>
          <w:lang w:bidi="ar-IQ"/>
        </w:rPr>
      </w:pPr>
      <w:r w:rsidRPr="00256E7A">
        <w:rPr>
          <w:rFonts w:ascii="Simplified Arabic" w:hAnsi="Simplified Arabic" w:cs="Simplified Arabic"/>
          <w:b/>
          <w:bCs/>
          <w:color w:val="0D0D0D" w:themeColor="text1" w:themeTint="F2"/>
          <w:sz w:val="28"/>
          <w:szCs w:val="28"/>
          <w:rtl/>
          <w:lang w:bidi="ar-IQ"/>
        </w:rPr>
        <w:t>1-  اهمية تكنلوجيا المعلومات في الموانئ</w:t>
      </w:r>
    </w:p>
    <w:p w:rsidR="001E7923" w:rsidRPr="00256E7A" w:rsidRDefault="001E7923" w:rsidP="00256E7A">
      <w:pPr>
        <w:bidi/>
        <w:spacing w:line="240" w:lineRule="auto"/>
        <w:rPr>
          <w:rFonts w:ascii="Simplified Arabic" w:hAnsi="Simplified Arabic" w:cs="Simplified Arabic"/>
          <w:color w:val="0D0D0D" w:themeColor="text1" w:themeTint="F2"/>
          <w:sz w:val="28"/>
          <w:szCs w:val="28"/>
          <w:shd w:val="clear" w:color="auto" w:fill="FFFFFF"/>
          <w:rtl/>
        </w:rPr>
      </w:pPr>
      <w:r w:rsidRPr="00256E7A">
        <w:rPr>
          <w:rFonts w:ascii="Simplified Arabic" w:hAnsi="Simplified Arabic" w:cs="Simplified Arabic"/>
          <w:color w:val="0D0D0D" w:themeColor="text1" w:themeTint="F2"/>
          <w:sz w:val="28"/>
          <w:szCs w:val="28"/>
          <w:rtl/>
          <w:lang w:bidi="ar-IQ"/>
        </w:rPr>
        <w:t>تعد خدمات الميناء الفنية والنظم اللوجستية وتكنلوجيا المعلومات والبنية التحتية للميناء من اهم المقومات والمتطلبات الضرورية في اكتساب الميزة التنافسية العالمية (</w:t>
      </w:r>
      <w:r w:rsidRPr="00256E7A">
        <w:rPr>
          <w:rFonts w:ascii="Simplified Arabic" w:hAnsi="Simplified Arabic" w:cs="Simplified Arabic"/>
          <w:color w:val="0D0D0D" w:themeColor="text1" w:themeTint="F2"/>
          <w:sz w:val="28"/>
          <w:szCs w:val="28"/>
          <w:shd w:val="clear" w:color="auto" w:fill="FFFFFF"/>
          <w:rtl/>
        </w:rPr>
        <w:t>محمد علي و</w:t>
      </w:r>
      <w:r w:rsidRPr="00256E7A">
        <w:rPr>
          <w:rFonts w:ascii="Simplified Arabic" w:hAnsi="Simplified Arabic" w:cs="Simplified Arabic"/>
          <w:color w:val="0D0D0D" w:themeColor="text1" w:themeTint="F2"/>
          <w:sz w:val="28"/>
          <w:szCs w:val="28"/>
          <w:shd w:val="clear" w:color="auto" w:fill="FFFFFF"/>
        </w:rPr>
        <w:t xml:space="preserve"> </w:t>
      </w:r>
      <w:r w:rsidRPr="00256E7A">
        <w:rPr>
          <w:rFonts w:ascii="Simplified Arabic" w:hAnsi="Simplified Arabic" w:cs="Simplified Arabic"/>
          <w:color w:val="0D0D0D" w:themeColor="text1" w:themeTint="F2"/>
          <w:sz w:val="28"/>
          <w:szCs w:val="28"/>
          <w:shd w:val="clear" w:color="auto" w:fill="FFFFFF"/>
          <w:rtl/>
        </w:rPr>
        <w:t xml:space="preserve">شيريهان، 2018:198 ).ولأن الصناعة البحرية تعد من </w:t>
      </w:r>
      <w:r w:rsidRPr="00256E7A">
        <w:rPr>
          <w:rFonts w:ascii="Simplified Arabic" w:hAnsi="Simplified Arabic" w:cs="Simplified Arabic"/>
          <w:color w:val="0D0D0D" w:themeColor="text1" w:themeTint="F2"/>
          <w:sz w:val="28"/>
          <w:szCs w:val="28"/>
          <w:shd w:val="clear" w:color="auto" w:fill="FFFFFF"/>
          <w:rtl/>
        </w:rPr>
        <w:lastRenderedPageBreak/>
        <w:t>اقدم الصناعات التي عرفها الانسان واستخدمها في النقل والتجارة اصبحت التجارة البحرية معرضة للصراعات والسياسات بين الدول ، لذلك تقوم المؤسسات المعنية بتقديم الخ</w:t>
      </w:r>
      <w:r w:rsidRPr="00256E7A">
        <w:rPr>
          <w:rFonts w:ascii="Simplified Arabic" w:hAnsi="Simplified Arabic" w:cs="Simplified Arabic"/>
          <w:color w:val="0D0D0D" w:themeColor="text1" w:themeTint="F2"/>
          <w:sz w:val="28"/>
          <w:szCs w:val="28"/>
          <w:shd w:val="clear" w:color="auto" w:fill="FFFFFF"/>
          <w:rtl/>
          <w:lang w:bidi="ar-IQ"/>
        </w:rPr>
        <w:t>د</w:t>
      </w:r>
      <w:r w:rsidRPr="00256E7A">
        <w:rPr>
          <w:rFonts w:ascii="Simplified Arabic" w:hAnsi="Simplified Arabic" w:cs="Simplified Arabic"/>
          <w:color w:val="0D0D0D" w:themeColor="text1" w:themeTint="F2"/>
          <w:sz w:val="28"/>
          <w:szCs w:val="28"/>
          <w:shd w:val="clear" w:color="auto" w:fill="FFFFFF"/>
          <w:rtl/>
        </w:rPr>
        <w:t>مات والانشطة البحرية بمراجعة تأثير تكنلوجيا المعلومات واهميتها كأداة عمل استراتيجية لتطوير المؤسسة ونموها في سوق العمل المختار</w:t>
      </w:r>
      <w:r w:rsidRPr="00256E7A">
        <w:rPr>
          <w:rFonts w:ascii="Simplified Arabic" w:hAnsi="Simplified Arabic" w:cs="Simplified Arabic"/>
          <w:color w:val="0D0D0D" w:themeColor="text1" w:themeTint="F2"/>
          <w:sz w:val="28"/>
          <w:szCs w:val="28"/>
          <w:shd w:val="clear" w:color="auto" w:fill="FFFFFF"/>
        </w:rPr>
        <w:t xml:space="preserve"> </w:t>
      </w:r>
      <w:r w:rsidRPr="00256E7A">
        <w:rPr>
          <w:rFonts w:ascii="Simplified Arabic" w:hAnsi="Simplified Arabic" w:cs="Simplified Arabic"/>
          <w:color w:val="0D0D0D" w:themeColor="text1" w:themeTint="F2"/>
          <w:sz w:val="28"/>
          <w:szCs w:val="28"/>
          <w:shd w:val="clear" w:color="auto" w:fill="FFFFFF"/>
          <w:rtl/>
        </w:rPr>
        <w:t>و</w:t>
      </w:r>
      <w:r w:rsidRPr="00256E7A">
        <w:rPr>
          <w:rFonts w:ascii="Simplified Arabic" w:hAnsi="Simplified Arabic" w:cs="Simplified Arabic"/>
          <w:color w:val="0D0D0D" w:themeColor="text1" w:themeTint="F2"/>
          <w:sz w:val="28"/>
          <w:szCs w:val="28"/>
          <w:shd w:val="clear" w:color="auto" w:fill="FFFFFF"/>
        </w:rPr>
        <w:t xml:space="preserve"> </w:t>
      </w:r>
      <w:r w:rsidRPr="00256E7A">
        <w:rPr>
          <w:rFonts w:ascii="Simplified Arabic" w:hAnsi="Simplified Arabic" w:cs="Simplified Arabic"/>
          <w:color w:val="0D0D0D" w:themeColor="text1" w:themeTint="F2"/>
          <w:sz w:val="28"/>
          <w:szCs w:val="28"/>
          <w:shd w:val="clear" w:color="auto" w:fill="FFFFFF"/>
          <w:rtl/>
        </w:rPr>
        <w:t>خفض</w:t>
      </w:r>
      <w:r w:rsidRPr="00256E7A">
        <w:rPr>
          <w:rFonts w:ascii="Simplified Arabic" w:hAnsi="Simplified Arabic" w:cs="Simplified Arabic"/>
          <w:color w:val="0D0D0D" w:themeColor="text1" w:themeTint="F2"/>
          <w:sz w:val="28"/>
          <w:szCs w:val="28"/>
          <w:shd w:val="clear" w:color="auto" w:fill="FFFFFF"/>
        </w:rPr>
        <w:t xml:space="preserve"> </w:t>
      </w:r>
      <w:r w:rsidRPr="00256E7A">
        <w:rPr>
          <w:rFonts w:ascii="Simplified Arabic" w:hAnsi="Simplified Arabic" w:cs="Simplified Arabic"/>
          <w:color w:val="0D0D0D" w:themeColor="text1" w:themeTint="F2"/>
          <w:sz w:val="28"/>
          <w:szCs w:val="28"/>
          <w:shd w:val="clear" w:color="auto" w:fill="FFFFFF"/>
          <w:rtl/>
        </w:rPr>
        <w:t>تكاليف ممارسة الاعمال والحفاظ على استمرارية المؤسســــــــــــة وبقائها(</w:t>
      </w:r>
      <w:r w:rsidRPr="00256E7A">
        <w:rPr>
          <w:rFonts w:ascii="Simplified Arabic" w:hAnsi="Simplified Arabic" w:cs="Simplified Arabic"/>
          <w:color w:val="0D0D0D" w:themeColor="text1" w:themeTint="F2"/>
          <w:sz w:val="28"/>
          <w:szCs w:val="28"/>
          <w:shd w:val="clear" w:color="auto" w:fill="FFFFFF"/>
        </w:rPr>
        <w:t>Bankole , et al ,2017:759</w:t>
      </w:r>
      <w:r w:rsidRPr="00256E7A">
        <w:rPr>
          <w:rFonts w:ascii="Simplified Arabic" w:hAnsi="Simplified Arabic" w:cs="Simplified Arabic"/>
          <w:color w:val="0D0D0D" w:themeColor="text1" w:themeTint="F2"/>
          <w:sz w:val="28"/>
          <w:szCs w:val="28"/>
          <w:shd w:val="clear" w:color="auto" w:fill="FFFFFF"/>
          <w:rtl/>
        </w:rPr>
        <w:t xml:space="preserve"> ).</w:t>
      </w:r>
    </w:p>
    <w:p w:rsidR="001E7923" w:rsidRPr="00256E7A" w:rsidRDefault="001E7923" w:rsidP="00256E7A">
      <w:pPr>
        <w:pStyle w:val="NoSpacing"/>
        <w:bidi/>
        <w:rPr>
          <w:rFonts w:ascii="Simplified Arabic" w:hAnsi="Simplified Arabic" w:cs="Simplified Arabic"/>
          <w:b/>
          <w:bCs/>
          <w:color w:val="0D0D0D" w:themeColor="text1" w:themeTint="F2"/>
          <w:sz w:val="28"/>
          <w:szCs w:val="28"/>
          <w:rtl/>
          <w:lang w:bidi="ar-IQ"/>
        </w:rPr>
      </w:pPr>
      <w:r w:rsidRPr="00256E7A">
        <w:rPr>
          <w:rFonts w:ascii="Simplified Arabic" w:hAnsi="Simplified Arabic" w:cs="Simplified Arabic"/>
          <w:b/>
          <w:bCs/>
          <w:color w:val="0D0D0D" w:themeColor="text1" w:themeTint="F2"/>
          <w:sz w:val="28"/>
          <w:szCs w:val="28"/>
          <w:rtl/>
          <w:lang w:bidi="ar-IQ"/>
        </w:rPr>
        <w:t xml:space="preserve">2-  تحسين خدمات معلومات الملاحة البحرية </w:t>
      </w:r>
    </w:p>
    <w:p w:rsidR="001E7923" w:rsidRPr="00256E7A" w:rsidRDefault="001E7923" w:rsidP="00256E7A">
      <w:pPr>
        <w:bidi/>
        <w:spacing w:line="240" w:lineRule="auto"/>
        <w:rPr>
          <w:rFonts w:ascii="Simplified Arabic" w:hAnsi="Simplified Arabic" w:cs="Simplified Arabic"/>
          <w:color w:val="0D0D0D" w:themeColor="text1" w:themeTint="F2"/>
          <w:sz w:val="28"/>
          <w:szCs w:val="28"/>
          <w:rtl/>
        </w:rPr>
      </w:pPr>
      <w:r w:rsidRPr="00256E7A">
        <w:rPr>
          <w:rFonts w:ascii="Simplified Arabic" w:hAnsi="Simplified Arabic" w:cs="Simplified Arabic"/>
          <w:color w:val="0D0D0D" w:themeColor="text1" w:themeTint="F2"/>
          <w:sz w:val="28"/>
          <w:szCs w:val="28"/>
          <w:rtl/>
          <w:lang w:bidi="ar-IQ"/>
        </w:rPr>
        <w:t>تعد صناعة النقل البحري او الشحن الدولي من اهم الصناعات الاقتصاية إذ تسهم بنسبة كبيرة من نشاط التجارة الدولية ، وتكون انشطة الملاحة البحرية من اهم مقومات صناعة النقل البحري. حيث يفهم " تعبير الملاحة البحرية " او " انشطة الملاحة البحرية " على انها صناعة الشحن و مصطلح الشحن يعني انشطة نقل البضائع والاشخاص وانشطة السياحة البحرية و انشطة خدمة حركة السفن في الموانئ البحرية ومرافقها(</w:t>
      </w:r>
      <w:r w:rsidRPr="00256E7A">
        <w:rPr>
          <w:rFonts w:ascii="Simplified Arabic" w:hAnsi="Simplified Arabic" w:cs="Simplified Arabic"/>
          <w:color w:val="0D0D0D" w:themeColor="text1" w:themeTint="F2"/>
          <w:sz w:val="28"/>
          <w:szCs w:val="28"/>
          <w:lang w:bidi="ar-IQ"/>
        </w:rPr>
        <w:t>Kopacz,et al,2003: 56</w:t>
      </w:r>
      <w:r w:rsidRPr="00256E7A">
        <w:rPr>
          <w:rFonts w:ascii="Simplified Arabic" w:hAnsi="Simplified Arabic" w:cs="Simplified Arabic"/>
          <w:color w:val="0D0D0D" w:themeColor="text1" w:themeTint="F2"/>
          <w:sz w:val="28"/>
          <w:szCs w:val="28"/>
          <w:rtl/>
          <w:lang w:bidi="ar-IQ"/>
        </w:rPr>
        <w:t xml:space="preserve"> ). مما يتطلب وجود معلومات ملاحية تلبي جميع الاحتياجات التشغيلية لصناعة الشحن البحري ، ففي السابق تم تحديد المعلومات الملاحية مع معلومات بيئة الملاحة البحرية ، اي المعلومات ذات العلاقة مع البيئة الجغرافية والقانونية والتشغيلية للملاحة البحرية و ذلك لضمان سلامة و امن و كفاءة الملاحة البحرية في عملية النقل البحري(</w:t>
      </w:r>
      <w:r w:rsidRPr="00256E7A">
        <w:rPr>
          <w:rFonts w:ascii="Simplified Arabic" w:hAnsi="Simplified Arabic" w:cs="Simplified Arabic"/>
          <w:color w:val="0D0D0D" w:themeColor="text1" w:themeTint="F2"/>
          <w:sz w:val="28"/>
          <w:szCs w:val="28"/>
          <w:lang w:bidi="ar-IQ"/>
        </w:rPr>
        <w:t>Kopacz, et al, 2004: 53-60</w:t>
      </w:r>
      <w:r w:rsidRPr="00256E7A">
        <w:rPr>
          <w:rFonts w:ascii="Simplified Arabic" w:hAnsi="Simplified Arabic" w:cs="Simplified Arabic"/>
          <w:color w:val="0D0D0D" w:themeColor="text1" w:themeTint="F2"/>
          <w:sz w:val="28"/>
          <w:szCs w:val="28"/>
          <w:rtl/>
          <w:lang w:bidi="ar-IQ"/>
        </w:rPr>
        <w:t xml:space="preserve">).   إذ تشمل   المعلومات البحرية معلومات حركة المرور البحرية والتي تعني بحركة السفن ومناطق الاكتظاظ والخطوط الملاحية ومعلومات عن البضائع المنقولة والمواد الخطرة والطواقم والركاب ومعلومات امن الشحن وكذلك خدمات المعلومات النموذجية والكلاسيكية مثل خدمات التحذير الملاحية العالمية، وهي </w:t>
      </w:r>
      <w:r w:rsidRPr="00256E7A">
        <w:rPr>
          <w:rFonts w:ascii="Simplified Arabic" w:hAnsi="Simplified Arabic" w:cs="Simplified Arabic"/>
          <w:color w:val="0D0D0D" w:themeColor="text1" w:themeTint="F2"/>
          <w:sz w:val="28"/>
          <w:szCs w:val="28"/>
          <w:rtl/>
        </w:rPr>
        <w:t xml:space="preserve">تشكل المكونات المهمة جدًا للمعلومات الملاحيـــة  </w:t>
      </w:r>
      <w:r w:rsidRPr="00256E7A">
        <w:rPr>
          <w:rFonts w:ascii="Simplified Arabic" w:hAnsi="Simplified Arabic" w:cs="Simplified Arabic"/>
          <w:color w:val="0D0D0D" w:themeColor="text1" w:themeTint="F2"/>
          <w:sz w:val="28"/>
          <w:szCs w:val="28"/>
          <w:rtl/>
          <w:lang w:bidi="ar-IQ"/>
        </w:rPr>
        <w:t xml:space="preserve">إذ تم تطوير وتشغيل العديد من خدمات معلومات الملاحية </w:t>
      </w:r>
      <w:r w:rsidRPr="00256E7A">
        <w:rPr>
          <w:rFonts w:ascii="Simplified Arabic" w:hAnsi="Simplified Arabic" w:cs="Simplified Arabic"/>
          <w:color w:val="0D0D0D" w:themeColor="text1" w:themeTint="F2"/>
          <w:sz w:val="28"/>
          <w:szCs w:val="28"/>
          <w:rtl/>
          <w:lang w:bidi="ar-IQ"/>
        </w:rPr>
        <w:lastRenderedPageBreak/>
        <w:t xml:space="preserve">البحرية ومنها نظام خدمة حركة السفن </w:t>
      </w:r>
      <w:r w:rsidRPr="00256E7A">
        <w:rPr>
          <w:rFonts w:ascii="Simplified Arabic" w:hAnsi="Simplified Arabic" w:cs="Simplified Arabic"/>
          <w:color w:val="0D0D0D" w:themeColor="text1" w:themeTint="F2"/>
          <w:sz w:val="28"/>
          <w:szCs w:val="28"/>
          <w:lang w:bidi="ar-IQ"/>
        </w:rPr>
        <w:t>VTS</w:t>
      </w:r>
      <w:r w:rsidRPr="00256E7A">
        <w:rPr>
          <w:rFonts w:ascii="Simplified Arabic" w:hAnsi="Simplified Arabic" w:cs="Simplified Arabic"/>
          <w:color w:val="0D0D0D" w:themeColor="text1" w:themeTint="F2"/>
          <w:sz w:val="28"/>
          <w:szCs w:val="28"/>
          <w:rtl/>
          <w:lang w:bidi="ar-IQ"/>
        </w:rPr>
        <w:t xml:space="preserve">،انظمة الاقمار الصناعية للملاحة البحرية </w:t>
      </w:r>
      <w:r w:rsidRPr="00256E7A">
        <w:rPr>
          <w:rFonts w:ascii="Simplified Arabic" w:hAnsi="Simplified Arabic" w:cs="Simplified Arabic"/>
          <w:color w:val="0D0D0D" w:themeColor="text1" w:themeTint="F2"/>
          <w:sz w:val="28"/>
          <w:szCs w:val="28"/>
          <w:lang w:bidi="ar-IQ"/>
        </w:rPr>
        <w:t>GNSS</w:t>
      </w:r>
      <w:r w:rsidRPr="00256E7A">
        <w:rPr>
          <w:rFonts w:ascii="Simplified Arabic" w:hAnsi="Simplified Arabic" w:cs="Simplified Arabic"/>
          <w:color w:val="0D0D0D" w:themeColor="text1" w:themeTint="F2"/>
          <w:sz w:val="28"/>
          <w:szCs w:val="28"/>
          <w:rtl/>
          <w:lang w:bidi="ar-IQ"/>
        </w:rPr>
        <w:t xml:space="preserve"> ،النظام العالمي للاستغاثة والسلامة البحرية </w:t>
      </w:r>
      <w:r w:rsidRPr="00256E7A">
        <w:rPr>
          <w:rFonts w:ascii="Simplified Arabic" w:hAnsi="Simplified Arabic" w:cs="Simplified Arabic"/>
          <w:color w:val="0D0D0D" w:themeColor="text1" w:themeTint="F2"/>
          <w:sz w:val="28"/>
          <w:szCs w:val="28"/>
          <w:lang w:bidi="ar-IQ"/>
        </w:rPr>
        <w:t>GMDSS</w:t>
      </w:r>
      <w:r w:rsidRPr="00256E7A">
        <w:rPr>
          <w:rFonts w:ascii="Simplified Arabic" w:hAnsi="Simplified Arabic" w:cs="Simplified Arabic"/>
          <w:color w:val="0D0D0D" w:themeColor="text1" w:themeTint="F2"/>
          <w:sz w:val="28"/>
          <w:szCs w:val="28"/>
          <w:rtl/>
          <w:lang w:bidi="ar-IQ"/>
        </w:rPr>
        <w:t xml:space="preserve">-انظمة التعريف الآلي للسفن </w:t>
      </w:r>
      <w:r w:rsidRPr="00256E7A">
        <w:rPr>
          <w:rFonts w:ascii="Simplified Arabic" w:hAnsi="Simplified Arabic" w:cs="Simplified Arabic"/>
          <w:color w:val="0D0D0D" w:themeColor="text1" w:themeTint="F2"/>
          <w:sz w:val="28"/>
          <w:szCs w:val="28"/>
          <w:lang w:bidi="ar-IQ"/>
        </w:rPr>
        <w:t>AIS</w:t>
      </w:r>
      <w:r w:rsidRPr="00256E7A">
        <w:rPr>
          <w:rFonts w:ascii="Simplified Arabic" w:hAnsi="Simplified Arabic" w:cs="Simplified Arabic"/>
          <w:color w:val="0D0D0D" w:themeColor="text1" w:themeTint="F2"/>
          <w:sz w:val="28"/>
          <w:szCs w:val="28"/>
          <w:rtl/>
          <w:lang w:bidi="ar-IQ"/>
        </w:rPr>
        <w:t xml:space="preserve"> - نظام التعريف والتتبع بعيد المدى </w:t>
      </w:r>
      <w:r w:rsidRPr="00256E7A">
        <w:rPr>
          <w:rFonts w:ascii="Simplified Arabic" w:hAnsi="Simplified Arabic" w:cs="Simplified Arabic"/>
          <w:color w:val="0D0D0D" w:themeColor="text1" w:themeTint="F2"/>
          <w:sz w:val="28"/>
          <w:szCs w:val="28"/>
          <w:lang w:bidi="ar-IQ"/>
        </w:rPr>
        <w:t>LIRT</w:t>
      </w:r>
      <w:r w:rsidRPr="00256E7A">
        <w:rPr>
          <w:rFonts w:ascii="Simplified Arabic" w:hAnsi="Simplified Arabic" w:cs="Simplified Arabic"/>
          <w:color w:val="0D0D0D" w:themeColor="text1" w:themeTint="F2"/>
          <w:sz w:val="28"/>
          <w:szCs w:val="28"/>
          <w:rtl/>
          <w:lang w:bidi="ar-IQ"/>
        </w:rPr>
        <w:t xml:space="preserve"> </w:t>
      </w:r>
      <w:r w:rsidRPr="00256E7A">
        <w:rPr>
          <w:rFonts w:ascii="Simplified Arabic" w:hAnsi="Simplified Arabic" w:cs="Simplified Arabic"/>
          <w:color w:val="0D0D0D" w:themeColor="text1" w:themeTint="F2"/>
          <w:sz w:val="28"/>
          <w:szCs w:val="28"/>
          <w:rtl/>
        </w:rPr>
        <w:t>(</w:t>
      </w:r>
      <w:r w:rsidRPr="00256E7A">
        <w:rPr>
          <w:rFonts w:ascii="Simplified Arabic" w:hAnsi="Simplified Arabic" w:cs="Simplified Arabic"/>
          <w:color w:val="0D0D0D" w:themeColor="text1" w:themeTint="F2"/>
          <w:sz w:val="28"/>
          <w:szCs w:val="28"/>
        </w:rPr>
        <w:t xml:space="preserve"> (en.wikipedia.org/wiki/Information management</w:t>
      </w:r>
      <w:r w:rsidRPr="00256E7A">
        <w:rPr>
          <w:rFonts w:ascii="Simplified Arabic" w:hAnsi="Simplified Arabic" w:cs="Simplified Arabic"/>
          <w:color w:val="0D0D0D" w:themeColor="text1" w:themeTint="F2"/>
          <w:sz w:val="28"/>
          <w:szCs w:val="28"/>
          <w:rtl/>
        </w:rPr>
        <w:t>.</w:t>
      </w:r>
    </w:p>
    <w:p w:rsidR="001E7923" w:rsidRPr="00256E7A" w:rsidRDefault="001E7923" w:rsidP="00256E7A">
      <w:pPr>
        <w:bidi/>
        <w:spacing w:line="240" w:lineRule="auto"/>
        <w:rPr>
          <w:rFonts w:ascii="Simplified Arabic" w:hAnsi="Simplified Arabic" w:cs="Simplified Arabic"/>
          <w:b/>
          <w:bCs/>
          <w:color w:val="0D0D0D" w:themeColor="text1" w:themeTint="F2"/>
          <w:sz w:val="28"/>
          <w:szCs w:val="28"/>
          <w:u w:val="single"/>
          <w:rtl/>
          <w:lang w:bidi="ar-IQ"/>
        </w:rPr>
      </w:pPr>
      <w:r w:rsidRPr="00256E7A">
        <w:rPr>
          <w:rFonts w:ascii="Simplified Arabic" w:hAnsi="Simplified Arabic" w:cs="Simplified Arabic"/>
          <w:b/>
          <w:bCs/>
          <w:color w:val="0D0D0D" w:themeColor="text1" w:themeTint="F2"/>
          <w:sz w:val="28"/>
          <w:szCs w:val="28"/>
          <w:u w:val="single"/>
          <w:rtl/>
          <w:lang w:bidi="ar-IQ"/>
        </w:rPr>
        <w:t xml:space="preserve">ثالثا  : الادارة </w:t>
      </w:r>
    </w:p>
    <w:p w:rsidR="001E7923" w:rsidRPr="00256E7A" w:rsidRDefault="001E7923" w:rsidP="00256E7A">
      <w:pPr>
        <w:tabs>
          <w:tab w:val="left" w:pos="950"/>
        </w:tabs>
        <w:bidi/>
        <w:spacing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lang w:bidi="ar-IQ"/>
        </w:rPr>
        <w:t>يمكن أن يشير علم الادارة الي العمليات التي يستخدمها المديرون لتحقيق الاهداف لمنظماتهم وايضا يمكن استخدام مصطلح الادارة للإشارة والتحديد بدقة الى الافراد الذين يقومون بتوجيه وارشاد المنظمات إذ يمكن اعتبار الإدارة كتخصص لتوجيه وارشاد المنظمات وهذا ما اعطى كثرة التعريفات لمصطلح الادارة التي يقصد بها استخدام جهد مشترك لبلوغ هدف واحد، اي أن الادارة تعني العمل الجماعي المشترك الذي يؤديه العاملون وبتوجيه من شخص قائد، فالجهد الفردي لا يحمل صفة الادارة مها بلغت كفاءته(العتيبي واخرون،2011 :12 ). "وخلاصة القول فأن الادارة عمليات فكرية تنعكس في الواقع العملي للمنظمات بشكل ممارسات في مجال التخطيط والتنظيم والقيادة والرقابة للموارد البشرية والمادية والمالية والمعلوماتية وتؤدي الى تحويل هذه الموارد الى سلع او خدمات تنتج بشكل فاعل وكفوء محققة الاهداف التي تمت صياغتها مسبقا"(العامري، والغالبي، 2014 :28 ).</w:t>
      </w:r>
      <w:r w:rsidRPr="00256E7A">
        <w:rPr>
          <w:rFonts w:ascii="Simplified Arabic" w:hAnsi="Simplified Arabic" w:cs="Simplified Arabic"/>
          <w:color w:val="0D0D0D" w:themeColor="text1" w:themeTint="F2"/>
          <w:sz w:val="28"/>
          <w:szCs w:val="28"/>
          <w:rtl/>
        </w:rPr>
        <w:t xml:space="preserve"> إذ يحتاج كل مستوى من مستويات الادارة الى نظام معلومات خاص به يزوده بالمعلومات اللازمة لاتخاذ القرارات المتعلقة بمسؤولية عمله وبما يمكنه من اتخاذ القرار، وعلى هذا الاساس قسمت نظم المعلومات وبحسب المستوى الاداري إلى نظم مستوى الادارة العليا- نظم مستوى الادارة الوسطى او التكتيكية- نظم المستوى التشغيلي</w:t>
      </w:r>
      <w:r w:rsidRPr="00256E7A">
        <w:rPr>
          <w:rFonts w:ascii="Simplified Arabic" w:hAnsi="Simplified Arabic" w:cs="Simplified Arabic"/>
          <w:color w:val="0D0D0D" w:themeColor="text1" w:themeTint="F2"/>
          <w:sz w:val="28"/>
          <w:szCs w:val="28"/>
          <w:rtl/>
          <w:lang w:bidi="ar-IQ"/>
        </w:rPr>
        <w:t>( ابشر ،2021 :19).  ان اختلاف المستويات الادارية داخل المنظمة وتنوع المسؤوليات والأنشطة لهذه المستويات يتطلب نظام معلومات قادر علي تلبية احتياجات المجموعات والافراد في اسلوب اتخاذ القرار (العامري و</w:t>
      </w:r>
      <w:r w:rsidRPr="00256E7A">
        <w:rPr>
          <w:rFonts w:ascii="Simplified Arabic" w:hAnsi="Simplified Arabic" w:cs="Simplified Arabic"/>
          <w:color w:val="0D0D0D" w:themeColor="text1" w:themeTint="F2"/>
          <w:sz w:val="28"/>
          <w:szCs w:val="28"/>
          <w:lang w:bidi="ar-IQ"/>
        </w:rPr>
        <w:t xml:space="preserve"> </w:t>
      </w:r>
      <w:r w:rsidRPr="00256E7A">
        <w:rPr>
          <w:rFonts w:ascii="Simplified Arabic" w:hAnsi="Simplified Arabic" w:cs="Simplified Arabic"/>
          <w:color w:val="0D0D0D" w:themeColor="text1" w:themeTint="F2"/>
          <w:sz w:val="28"/>
          <w:szCs w:val="28"/>
          <w:rtl/>
          <w:lang w:bidi="ar-IQ"/>
        </w:rPr>
        <w:t xml:space="preserve">الغالبي، 2014 :707). </w:t>
      </w:r>
      <w:r w:rsidRPr="00256E7A">
        <w:rPr>
          <w:rFonts w:ascii="Simplified Arabic" w:hAnsi="Simplified Arabic" w:cs="Simplified Arabic"/>
          <w:color w:val="0D0D0D" w:themeColor="text1" w:themeTint="F2"/>
          <w:sz w:val="28"/>
          <w:szCs w:val="28"/>
          <w:rtl/>
        </w:rPr>
        <w:t xml:space="preserve"> </w:t>
      </w:r>
    </w:p>
    <w:p w:rsidR="00256E7A" w:rsidRDefault="001E7923" w:rsidP="00256E7A">
      <w:pPr>
        <w:bidi/>
        <w:spacing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b/>
          <w:bCs/>
          <w:color w:val="0D0D0D" w:themeColor="text1" w:themeTint="F2"/>
          <w:sz w:val="28"/>
          <w:szCs w:val="28"/>
          <w:rtl/>
          <w:lang w:bidi="ar-IQ"/>
        </w:rPr>
        <w:lastRenderedPageBreak/>
        <w:t>الادارة البحرية</w:t>
      </w:r>
    </w:p>
    <w:p w:rsidR="001E7923" w:rsidRPr="00256E7A" w:rsidRDefault="001E7923" w:rsidP="00256E7A">
      <w:pPr>
        <w:bidi/>
        <w:spacing w:line="240" w:lineRule="auto"/>
        <w:rPr>
          <w:rFonts w:ascii="Simplified Arabic" w:hAnsi="Simplified Arabic" w:cs="Simplified Arabic"/>
          <w:b/>
          <w:bCs/>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lang w:bidi="ar-IQ"/>
        </w:rPr>
        <w:t>وجد أن الإدارة البحرية الاستراتيجية تشبه مسار تطور الإدارة الاستراتيجية بشكل جيد للغاية ، ولكن مع تأخر 30 عامًا(</w:t>
      </w:r>
      <w:r w:rsidRPr="00256E7A">
        <w:rPr>
          <w:rFonts w:ascii="Simplified Arabic" w:hAnsi="Simplified Arabic" w:cs="Simplified Arabic"/>
          <w:color w:val="0D0D0D" w:themeColor="text1" w:themeTint="F2"/>
          <w:sz w:val="28"/>
          <w:szCs w:val="28"/>
          <w:shd w:val="clear" w:color="auto" w:fill="FFFFFF"/>
        </w:rPr>
        <w:t>Wang, &amp; Mileski ,2018: 305</w:t>
      </w:r>
      <w:r w:rsidRPr="00256E7A">
        <w:rPr>
          <w:rFonts w:ascii="Simplified Arabic" w:hAnsi="Simplified Arabic" w:cs="Simplified Arabic"/>
          <w:color w:val="0D0D0D" w:themeColor="text1" w:themeTint="F2"/>
          <w:sz w:val="28"/>
          <w:szCs w:val="28"/>
          <w:shd w:val="clear" w:color="auto" w:fill="FFFFFF"/>
          <w:rtl/>
          <w:lang w:bidi="ar-IQ"/>
        </w:rPr>
        <w:t>) .</w:t>
      </w:r>
      <w:r w:rsidRPr="00256E7A">
        <w:rPr>
          <w:rFonts w:ascii="Simplified Arabic" w:hAnsi="Simplified Arabic" w:cs="Simplified Arabic"/>
          <w:color w:val="0D0D0D" w:themeColor="text1" w:themeTint="F2"/>
          <w:sz w:val="28"/>
          <w:szCs w:val="28"/>
          <w:rtl/>
          <w:lang w:bidi="ar-IQ"/>
        </w:rPr>
        <w:t xml:space="preserve"> في الصناعة البحرية ، هناك عدد من أنظمة الإدارة الفنية التي تدعم وظائف مختلفة على متن السفن مثل الملاحة- والدفع والمناورة- ومراقبة الآلات والتحكم فيها- ومناولة البضائع- وأنظمة الاتزان لذلك </w:t>
      </w:r>
      <w:r w:rsidRPr="00256E7A">
        <w:rPr>
          <w:rFonts w:ascii="Simplified Arabic" w:hAnsi="Simplified Arabic" w:cs="Simplified Arabic"/>
          <w:color w:val="0D0D0D" w:themeColor="text1" w:themeTint="F2"/>
          <w:sz w:val="28"/>
          <w:szCs w:val="28"/>
          <w:rtl/>
        </w:rPr>
        <w:t>من المرجح أن تزداد مطالب المجتمع الدولي وأصحاب المصلحة في المستقبل فيما يتعلق بمعايير الصحة والسلامة والبيئة والجودة وستظهر المتطلبات المعززة بشأن الأمن والبناء وتشغيل السفن في السنوات القادمة ، مما سيزيد من الحاجة إلى تطوير أنظمة كمبيوتر أكثر تطوراً وتكاملاً مع صناعة الشحن</w:t>
      </w:r>
      <w:r w:rsidRPr="00256E7A">
        <w:rPr>
          <w:rFonts w:ascii="Simplified Arabic" w:hAnsi="Simplified Arabic" w:cs="Simplified Arabic"/>
          <w:color w:val="0D0D0D" w:themeColor="text1" w:themeTint="F2"/>
          <w:sz w:val="28"/>
          <w:szCs w:val="28"/>
        </w:rPr>
        <w:t xml:space="preserve"> </w:t>
      </w:r>
      <w:r w:rsidRPr="00256E7A">
        <w:rPr>
          <w:rFonts w:ascii="Simplified Arabic" w:hAnsi="Simplified Arabic" w:cs="Simplified Arabic"/>
          <w:color w:val="0D0D0D" w:themeColor="text1" w:themeTint="F2"/>
          <w:sz w:val="28"/>
          <w:szCs w:val="28"/>
          <w:rtl/>
          <w:lang w:bidi="ar-IQ"/>
        </w:rPr>
        <w:t>البحري (</w:t>
      </w:r>
      <w:r w:rsidRPr="00256E7A">
        <w:rPr>
          <w:rFonts w:ascii="Simplified Arabic" w:hAnsi="Simplified Arabic" w:cs="Simplified Arabic"/>
          <w:color w:val="0D0D0D" w:themeColor="text1" w:themeTint="F2"/>
          <w:sz w:val="28"/>
          <w:szCs w:val="28"/>
          <w:shd w:val="clear" w:color="auto" w:fill="FFFFFF"/>
        </w:rPr>
        <w:t>Algelin, G. 2010:31</w:t>
      </w:r>
      <w:r w:rsidRPr="00256E7A">
        <w:rPr>
          <w:rFonts w:ascii="Simplified Arabic" w:hAnsi="Simplified Arabic" w:cs="Simplified Arabic"/>
          <w:color w:val="0D0D0D" w:themeColor="text1" w:themeTint="F2"/>
          <w:sz w:val="28"/>
          <w:szCs w:val="28"/>
          <w:rtl/>
          <w:lang w:bidi="ar-IQ"/>
        </w:rPr>
        <w:t>).</w:t>
      </w:r>
      <w:r w:rsidRPr="00256E7A">
        <w:rPr>
          <w:rFonts w:ascii="Simplified Arabic" w:hAnsi="Simplified Arabic" w:cs="Simplified Arabic"/>
          <w:color w:val="0D0D0D" w:themeColor="text1" w:themeTint="F2"/>
          <w:sz w:val="28"/>
          <w:szCs w:val="28"/>
          <w:shd w:val="clear" w:color="auto" w:fill="FFFFFF"/>
          <w:rtl/>
          <w:lang w:bidi="ar-IQ"/>
        </w:rPr>
        <w:t xml:space="preserve"> </w:t>
      </w:r>
      <w:r w:rsidRPr="00256E7A">
        <w:rPr>
          <w:rFonts w:ascii="Simplified Arabic" w:hAnsi="Simplified Arabic" w:cs="Simplified Arabic"/>
          <w:color w:val="0D0D0D" w:themeColor="text1" w:themeTint="F2"/>
          <w:sz w:val="28"/>
          <w:szCs w:val="28"/>
          <w:shd w:val="clear" w:color="auto" w:fill="FFFFFF"/>
          <w:rtl/>
        </w:rPr>
        <w:t>إذ تتضمن الإدارة البحرية توظيف ومناورة الموارد البشرية والمالية والتقنية والطبيعية المرتبطة بالبحر والملاحة البحرية والشحن وتطوير الموانئ وحماية السواحل</w:t>
      </w:r>
      <w:r w:rsidRPr="00256E7A">
        <w:rPr>
          <w:rFonts w:ascii="Simplified Arabic" w:hAnsi="Simplified Arabic" w:cs="Simplified Arabic"/>
          <w:color w:val="0D0D0D" w:themeColor="text1" w:themeTint="F2"/>
          <w:sz w:val="28"/>
          <w:szCs w:val="28"/>
          <w:shd w:val="clear" w:color="auto" w:fill="FFFFFF"/>
          <w:rtl/>
          <w:lang w:bidi="ar-IQ"/>
        </w:rPr>
        <w:t>(</w:t>
      </w:r>
      <w:r w:rsidRPr="00256E7A">
        <w:rPr>
          <w:rFonts w:ascii="Simplified Arabic" w:hAnsi="Simplified Arabic" w:cs="Simplified Arabic"/>
          <w:color w:val="0D0D0D" w:themeColor="text1" w:themeTint="F2"/>
          <w:sz w:val="28"/>
          <w:szCs w:val="28"/>
        </w:rPr>
        <w:t>Lam, et al</w:t>
      </w:r>
      <w:r w:rsidRPr="00256E7A">
        <w:rPr>
          <w:rFonts w:ascii="Simplified Arabic" w:hAnsi="Simplified Arabic" w:cs="Simplified Arabic"/>
          <w:color w:val="0D0D0D" w:themeColor="text1" w:themeTint="F2"/>
          <w:sz w:val="28"/>
          <w:szCs w:val="28"/>
          <w:lang w:bidi="ar-IQ"/>
        </w:rPr>
        <w:t>,2008 :35</w:t>
      </w:r>
      <w:r w:rsidRPr="00256E7A">
        <w:rPr>
          <w:rFonts w:ascii="Simplified Arabic" w:hAnsi="Simplified Arabic" w:cs="Simplified Arabic"/>
          <w:color w:val="0D0D0D" w:themeColor="text1" w:themeTint="F2"/>
          <w:sz w:val="28"/>
          <w:szCs w:val="28"/>
          <w:rtl/>
          <w:lang w:bidi="ar-IQ"/>
        </w:rPr>
        <w:t>).كما تعد</w:t>
      </w:r>
      <w:r w:rsidRPr="00256E7A">
        <w:rPr>
          <w:rFonts w:ascii="Simplified Arabic" w:hAnsi="Simplified Arabic" w:cs="Simplified Arabic"/>
          <w:color w:val="0D0D0D" w:themeColor="text1" w:themeTint="F2"/>
          <w:sz w:val="28"/>
          <w:szCs w:val="28"/>
          <w:shd w:val="clear" w:color="auto" w:fill="FFFFFF"/>
          <w:rtl/>
        </w:rPr>
        <w:t xml:space="preserve"> إدارة الحركة البحرية عملية تبادل المعلومات وتعاون يحسن السلامة والاستدامة من خلال تحسين سلسلة النقل البحري </w:t>
      </w:r>
      <w:r w:rsidRPr="00256E7A">
        <w:rPr>
          <w:rFonts w:ascii="Simplified Arabic" w:hAnsi="Simplified Arabic" w:cs="Simplified Arabic"/>
          <w:color w:val="0D0D0D" w:themeColor="text1" w:themeTint="F2"/>
          <w:sz w:val="28"/>
          <w:szCs w:val="28"/>
          <w:shd w:val="clear" w:color="auto" w:fill="FFFFFF"/>
          <w:rtl/>
          <w:lang w:bidi="ar-IQ"/>
        </w:rPr>
        <w:t>(</w:t>
      </w:r>
      <w:r w:rsidRPr="00256E7A">
        <w:rPr>
          <w:rFonts w:ascii="Simplified Arabic" w:hAnsi="Simplified Arabic" w:cs="Simplified Arabic"/>
          <w:color w:val="0D0D0D" w:themeColor="text1" w:themeTint="F2"/>
          <w:sz w:val="28"/>
          <w:szCs w:val="28"/>
        </w:rPr>
        <w:t>Lind, et al,2016 :14</w:t>
      </w:r>
      <w:r w:rsidRPr="00256E7A">
        <w:rPr>
          <w:rFonts w:ascii="Simplified Arabic" w:hAnsi="Simplified Arabic" w:cs="Simplified Arabic"/>
          <w:color w:val="0D0D0D" w:themeColor="text1" w:themeTint="F2"/>
          <w:sz w:val="28"/>
          <w:szCs w:val="28"/>
          <w:rtl/>
        </w:rPr>
        <w:t xml:space="preserve"> ).</w:t>
      </w:r>
    </w:p>
    <w:p w:rsidR="00256E7A" w:rsidRDefault="00256E7A" w:rsidP="00256E7A">
      <w:pPr>
        <w:bidi/>
        <w:spacing w:line="240" w:lineRule="auto"/>
        <w:rPr>
          <w:rFonts w:ascii="Simplified Arabic" w:hAnsi="Simplified Arabic" w:cs="Simplified Arabic"/>
          <w:color w:val="0D0D0D" w:themeColor="text1" w:themeTint="F2"/>
          <w:sz w:val="28"/>
          <w:szCs w:val="28"/>
          <w:rtl/>
        </w:rPr>
      </w:pPr>
    </w:p>
    <w:p w:rsidR="00256E7A" w:rsidRPr="00256E7A" w:rsidRDefault="00256E7A" w:rsidP="00256E7A">
      <w:pPr>
        <w:bidi/>
        <w:spacing w:line="240" w:lineRule="auto"/>
        <w:rPr>
          <w:rFonts w:ascii="Simplified Arabic" w:hAnsi="Simplified Arabic" w:cs="Simplified Arabic"/>
          <w:color w:val="0D0D0D" w:themeColor="text1" w:themeTint="F2"/>
          <w:sz w:val="28"/>
          <w:szCs w:val="28"/>
          <w:rtl/>
        </w:rPr>
      </w:pPr>
    </w:p>
    <w:p w:rsidR="001E7923" w:rsidRPr="00256E7A" w:rsidRDefault="001E7923" w:rsidP="00256E7A">
      <w:pPr>
        <w:bidi/>
        <w:spacing w:line="240" w:lineRule="auto"/>
        <w:rPr>
          <w:rFonts w:ascii="Simplified Arabic" w:hAnsi="Simplified Arabic" w:cs="Simplified Arabic"/>
          <w:b/>
          <w:bCs/>
          <w:color w:val="0D0D0D" w:themeColor="text1" w:themeTint="F2"/>
          <w:sz w:val="28"/>
          <w:szCs w:val="28"/>
          <w:rtl/>
        </w:rPr>
      </w:pPr>
      <w:r w:rsidRPr="00256E7A">
        <w:rPr>
          <w:rFonts w:ascii="Simplified Arabic" w:hAnsi="Simplified Arabic" w:cs="Simplified Arabic"/>
          <w:b/>
          <w:bCs/>
          <w:color w:val="0D0D0D" w:themeColor="text1" w:themeTint="F2"/>
          <w:sz w:val="28"/>
          <w:szCs w:val="28"/>
          <w:rtl/>
        </w:rPr>
        <w:t xml:space="preserve">رابعاً : قواعد البيانات </w:t>
      </w:r>
    </w:p>
    <w:p w:rsidR="001E7923" w:rsidRPr="00256E7A" w:rsidRDefault="001E7923" w:rsidP="00256E7A">
      <w:pPr>
        <w:tabs>
          <w:tab w:val="left" w:pos="3324"/>
        </w:tabs>
        <w:bidi/>
        <w:spacing w:line="240" w:lineRule="auto"/>
        <w:rPr>
          <w:rFonts w:ascii="Simplified Arabic" w:hAnsi="Simplified Arabic" w:cs="Simplified Arabic"/>
          <w:color w:val="0D0D0D" w:themeColor="text1" w:themeTint="F2"/>
          <w:sz w:val="28"/>
          <w:szCs w:val="28"/>
          <w:rtl/>
        </w:rPr>
      </w:pPr>
      <w:r w:rsidRPr="00256E7A">
        <w:rPr>
          <w:rFonts w:ascii="Simplified Arabic" w:hAnsi="Simplified Arabic" w:cs="Simplified Arabic"/>
          <w:color w:val="0D0D0D" w:themeColor="text1" w:themeTint="F2"/>
          <w:sz w:val="28"/>
          <w:szCs w:val="28"/>
          <w:rtl/>
        </w:rPr>
        <w:t xml:space="preserve">يمكن تعريف قاعدة البيانات بأنها مجموعة من البيانات او المعلومات ذات العلاقة التبادلية فيما بينها وتكون منظمة ومترابطة ومخزنة بشكل نموذجي وبدون تكرار وتمتاز هذه المعلومات بان طريقة خزنها ومعالجتها تحقق نوعاً من الاستقلالية عن البرامج التي تقوم باستخدامها مما يحقق المرونة في التطوير والتحديث واعادة الهيكلة مع تقادم النظام مما يعطي لقواعد البيانات مزايا وخواص </w:t>
      </w:r>
      <w:r w:rsidRPr="00256E7A">
        <w:rPr>
          <w:rFonts w:ascii="Simplified Arabic" w:hAnsi="Simplified Arabic" w:cs="Simplified Arabic"/>
          <w:color w:val="0D0D0D" w:themeColor="text1" w:themeTint="F2"/>
          <w:sz w:val="28"/>
          <w:szCs w:val="28"/>
          <w:rtl/>
        </w:rPr>
        <w:lastRenderedPageBreak/>
        <w:t>منها ، الاستقلالية والتكاملية ،السرعة والأمن والسرية ، الترابط والبساطة وأمكانية البحث ، دقة الاداء والكفاية و امكانية عمل نسخ احتياطية ، سهولة استرجاع المعلومات (الحارث،</w:t>
      </w:r>
      <w:r w:rsidRPr="00256E7A">
        <w:rPr>
          <w:rFonts w:ascii="Simplified Arabic" w:hAnsi="Simplified Arabic" w:cs="Simplified Arabic"/>
          <w:color w:val="0D0D0D" w:themeColor="text1" w:themeTint="F2"/>
          <w:sz w:val="28"/>
          <w:szCs w:val="28"/>
          <w:rtl/>
          <w:lang w:bidi="ar-IQ"/>
        </w:rPr>
        <w:t>2019 : 110 ).</w:t>
      </w:r>
      <w:r w:rsidRPr="00256E7A">
        <w:rPr>
          <w:rFonts w:ascii="Simplified Arabic" w:hAnsi="Simplified Arabic" w:cs="Simplified Arabic"/>
          <w:color w:val="0D0D0D" w:themeColor="text1" w:themeTint="F2"/>
          <w:sz w:val="28"/>
          <w:szCs w:val="28"/>
          <w:rtl/>
        </w:rPr>
        <w:t xml:space="preserve"> وهي تساعد في تقليص التكرار للبيانات مما يؤدي الى الاسراع في عملية المعالجة الدقيقة والحصول على النتائج الصحيحة ، كما تضمن قواعد البيانات توفير امن وحماية للمعلومات المخزونة في النظام (العبادي ،2006 : 40). وتتنوع قواعد البيانات وتأخذ اشكالاً وصوراً متعددة وذلك تبعا للمنظمة ونظام المعلومات الذي تستخدمه او تطبقه فهناك </w:t>
      </w:r>
      <w:r w:rsidRPr="00256E7A">
        <w:rPr>
          <w:rFonts w:ascii="Simplified Arabic" w:hAnsi="Simplified Arabic" w:cs="Simplified Arabic"/>
          <w:color w:val="0D0D0D" w:themeColor="text1" w:themeTint="F2"/>
          <w:sz w:val="28"/>
          <w:szCs w:val="28"/>
          <w:shd w:val="clear" w:color="auto" w:fill="FFFFFF"/>
          <w:rtl/>
        </w:rPr>
        <w:t>:</w:t>
      </w:r>
      <w:r w:rsidRPr="00256E7A">
        <w:rPr>
          <w:rFonts w:ascii="Simplified Arabic" w:hAnsi="Simplified Arabic" w:cs="Simplified Arabic"/>
          <w:color w:val="0D0D0D" w:themeColor="text1" w:themeTint="F2"/>
          <w:sz w:val="28"/>
          <w:szCs w:val="28"/>
          <w:rtl/>
        </w:rPr>
        <w:t xml:space="preserve"> قواعد بيانات ذات ابعاد متعددة ، قواعد البيانات الاستنتاجية و هي قواعد تأخذ شكلاً هرمياً او علائقياً  وتتطلب تفكيراً استنتاجياً لعملية البحث ، قواعد بيانات ذات هدف تستخدم في بيئة ذات هدف، قواعد بيانات هجينة ومتعددة الوسائط وهي مصممة لتلبي احتياجات خاصة للتعامل الاعلامي( </w:t>
      </w:r>
      <w:r w:rsidRPr="00256E7A">
        <w:rPr>
          <w:rFonts w:ascii="Simplified Arabic" w:hAnsi="Simplified Arabic" w:cs="Simplified Arabic"/>
          <w:color w:val="0D0D0D" w:themeColor="text1" w:themeTint="F2"/>
          <w:sz w:val="28"/>
          <w:szCs w:val="28"/>
          <w:shd w:val="clear" w:color="auto" w:fill="FFFFFF"/>
          <w:rtl/>
        </w:rPr>
        <w:t>اللامي ، 2013 : 14)</w:t>
      </w:r>
      <w:r w:rsidRPr="00256E7A">
        <w:rPr>
          <w:rFonts w:ascii="Simplified Arabic" w:hAnsi="Simplified Arabic" w:cs="Simplified Arabic"/>
          <w:color w:val="0D0D0D" w:themeColor="text1" w:themeTint="F2"/>
          <w:sz w:val="28"/>
          <w:szCs w:val="28"/>
          <w:rtl/>
        </w:rPr>
        <w:t>.</w:t>
      </w:r>
    </w:p>
    <w:p w:rsidR="001E7923" w:rsidRPr="00256E7A" w:rsidRDefault="001E7923" w:rsidP="00256E7A">
      <w:pPr>
        <w:bidi/>
        <w:spacing w:line="240" w:lineRule="auto"/>
        <w:rPr>
          <w:rFonts w:ascii="Simplified Arabic" w:hAnsi="Simplified Arabic" w:cs="Simplified Arabic"/>
          <w:b/>
          <w:bCs/>
          <w:color w:val="0D0D0D" w:themeColor="text1" w:themeTint="F2"/>
          <w:sz w:val="28"/>
          <w:szCs w:val="28"/>
          <w:u w:val="single"/>
        </w:rPr>
      </w:pPr>
      <w:r w:rsidRPr="00256E7A">
        <w:rPr>
          <w:rFonts w:ascii="Simplified Arabic" w:hAnsi="Simplified Arabic" w:cs="Simplified Arabic"/>
          <w:b/>
          <w:bCs/>
          <w:color w:val="0D0D0D" w:themeColor="text1" w:themeTint="F2"/>
          <w:sz w:val="28"/>
          <w:szCs w:val="28"/>
          <w:u w:val="single"/>
          <w:rtl/>
        </w:rPr>
        <w:t xml:space="preserve">2-2  :  جودة الخدمات البحرية </w:t>
      </w:r>
    </w:p>
    <w:p w:rsidR="001E7923" w:rsidRPr="00256E7A" w:rsidRDefault="001E7923" w:rsidP="00256E7A">
      <w:pPr>
        <w:bidi/>
        <w:spacing w:line="240" w:lineRule="auto"/>
        <w:rPr>
          <w:rFonts w:ascii="Simplified Arabic" w:hAnsi="Simplified Arabic" w:cs="Simplified Arabic"/>
          <w:b/>
          <w:bCs/>
          <w:color w:val="0D0D0D" w:themeColor="text1" w:themeTint="F2"/>
          <w:sz w:val="28"/>
          <w:szCs w:val="28"/>
          <w:lang w:bidi="ar-IQ"/>
        </w:rPr>
      </w:pPr>
      <w:r w:rsidRPr="00256E7A">
        <w:rPr>
          <w:rFonts w:ascii="Simplified Arabic" w:hAnsi="Simplified Arabic" w:cs="Simplified Arabic"/>
          <w:b/>
          <w:bCs/>
          <w:color w:val="0D0D0D" w:themeColor="text1" w:themeTint="F2"/>
          <w:sz w:val="28"/>
          <w:szCs w:val="28"/>
          <w:rtl/>
          <w:lang w:bidi="ar-IQ"/>
        </w:rPr>
        <w:t xml:space="preserve">3 – 2 - 1 : جودة الخدمة </w:t>
      </w:r>
    </w:p>
    <w:p w:rsidR="001E7923" w:rsidRPr="00256E7A" w:rsidRDefault="001E7923" w:rsidP="00256E7A">
      <w:pPr>
        <w:bidi/>
        <w:spacing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rPr>
        <w:t>جودة الخدمة هي الدرجة التي تتطابق فيها توقعات الزبون مع الخدمة المقدمة بشكل فعلي مما يحقق الرضا للزبون وينعكس ايجابيا على المنظمة من حيث الواردات واكتسابها التميز التنافسي مقارنة مع المنافسين (نصور و قميرة ،</w:t>
      </w:r>
      <w:r w:rsidRPr="00256E7A">
        <w:rPr>
          <w:rFonts w:ascii="Simplified Arabic" w:hAnsi="Simplified Arabic" w:cs="Simplified Arabic"/>
          <w:color w:val="0D0D0D" w:themeColor="text1" w:themeTint="F2"/>
          <w:sz w:val="28"/>
          <w:szCs w:val="28"/>
        </w:rPr>
        <w:t xml:space="preserve"> </w:t>
      </w:r>
      <w:r w:rsidRPr="00256E7A">
        <w:rPr>
          <w:rFonts w:ascii="Simplified Arabic" w:hAnsi="Simplified Arabic" w:cs="Simplified Arabic"/>
          <w:color w:val="0D0D0D" w:themeColor="text1" w:themeTint="F2"/>
          <w:sz w:val="28"/>
          <w:szCs w:val="28"/>
          <w:rtl/>
          <w:lang w:bidi="ar-IQ"/>
        </w:rPr>
        <w:t>2016 :304 ). أن مفهوم جودة الخدمة يرتبط بمفهوم التقييم و الرضا للزبون ، ويمكن القول إنها تقييم معرفي على المدى الطويل للخدمة المقدمة من قبل المنظمة، وتبدأ من درجة رضا الزبون بتلبية متطلباته واحتياجاته وتوقعاته بصورة مستمرة (</w:t>
      </w:r>
      <w:r w:rsidRPr="00256E7A">
        <w:rPr>
          <w:rFonts w:ascii="Simplified Arabic" w:hAnsi="Simplified Arabic" w:cs="Simplified Arabic"/>
          <w:color w:val="0D0D0D" w:themeColor="text1" w:themeTint="F2"/>
          <w:sz w:val="28"/>
          <w:szCs w:val="28"/>
          <w:lang w:bidi="ar-IQ"/>
        </w:rPr>
        <w:t>lovelock, et.al,2008:09</w:t>
      </w:r>
      <w:r w:rsidRPr="00256E7A">
        <w:rPr>
          <w:rFonts w:ascii="Simplified Arabic" w:hAnsi="Simplified Arabic" w:cs="Simplified Arabic"/>
          <w:color w:val="0D0D0D" w:themeColor="text1" w:themeTint="F2"/>
          <w:sz w:val="28"/>
          <w:szCs w:val="28"/>
          <w:rtl/>
          <w:lang w:bidi="ar-IQ"/>
        </w:rPr>
        <w:t xml:space="preserve">). و يمكن عدها تلك  الخصائص التي يعتمد عليها في تحديد قدرة جودة الخدمة على اشباع حاجة الزبون إذ تعد جودة الخدمة مسؤولية مشتركة لجميع العاملين في المنظمة الخدمية المعنية بتقديم الخدمة(عبد المحسن،2006: 40). </w:t>
      </w:r>
      <w:r w:rsidRPr="00256E7A">
        <w:rPr>
          <w:rFonts w:ascii="Simplified Arabic" w:hAnsi="Simplified Arabic" w:cs="Simplified Arabic"/>
          <w:color w:val="0D0D0D" w:themeColor="text1" w:themeTint="F2"/>
          <w:sz w:val="28"/>
          <w:szCs w:val="28"/>
          <w:rtl/>
        </w:rPr>
        <w:t xml:space="preserve">ففي ظل المنافسة الشديدة وللسرعة في التغيير في </w:t>
      </w:r>
      <w:r w:rsidRPr="00256E7A">
        <w:rPr>
          <w:rFonts w:ascii="Simplified Arabic" w:hAnsi="Simplified Arabic" w:cs="Simplified Arabic"/>
          <w:color w:val="0D0D0D" w:themeColor="text1" w:themeTint="F2"/>
          <w:sz w:val="28"/>
          <w:szCs w:val="28"/>
          <w:rtl/>
        </w:rPr>
        <w:lastRenderedPageBreak/>
        <w:t xml:space="preserve">متطلبات و رغبات الزبائن واحتياجاتهم ، تسعى المؤسسات والمنظمات ذات النشاط الخدمي الى التطوير المستمر في الاداء وذلك لتحقيقها للتميز والبقاء من خلال جودة الخدمات التي تقدمها(خامت و عجو،2012: 31 </w:t>
      </w:r>
      <w:r w:rsidRPr="00256E7A">
        <w:rPr>
          <w:rFonts w:ascii="Simplified Arabic" w:hAnsi="Simplified Arabic" w:cs="Simplified Arabic"/>
          <w:color w:val="0D0D0D" w:themeColor="text1" w:themeTint="F2"/>
          <w:sz w:val="28"/>
          <w:szCs w:val="28"/>
          <w:rtl/>
          <w:lang w:bidi="ar-IQ"/>
        </w:rPr>
        <w:t xml:space="preserve">). ومن خلال العلاقة  ما بين توقعات الزبون والخدمة الفعلية التي يحصل عليها وادراكه لها يمكن استنتاج </w:t>
      </w:r>
      <w:r w:rsidRPr="00256E7A">
        <w:rPr>
          <w:rFonts w:ascii="Simplified Arabic" w:hAnsi="Simplified Arabic" w:cs="Simplified Arabic"/>
          <w:color w:val="0D0D0D" w:themeColor="text1" w:themeTint="F2"/>
          <w:sz w:val="28"/>
          <w:szCs w:val="28"/>
          <w:rtl/>
        </w:rPr>
        <w:t>ثلاثة مستويات للخدمة بحسب جودتها وهي</w:t>
      </w:r>
      <w:r w:rsidRPr="00256E7A">
        <w:rPr>
          <w:rFonts w:ascii="Simplified Arabic" w:hAnsi="Simplified Arabic" w:cs="Simplified Arabic"/>
          <w:color w:val="0D0D0D" w:themeColor="text1" w:themeTint="F2"/>
          <w:sz w:val="28"/>
          <w:szCs w:val="28"/>
          <w:rtl/>
          <w:lang w:bidi="ar-IQ"/>
        </w:rPr>
        <w:t>( المحياوي،2006 :91 ):</w:t>
      </w:r>
    </w:p>
    <w:p w:rsidR="001E7923" w:rsidRPr="00256E7A" w:rsidRDefault="001E7923" w:rsidP="00486CF0">
      <w:pPr>
        <w:pStyle w:val="ListParagraph"/>
        <w:widowControl/>
        <w:numPr>
          <w:ilvl w:val="0"/>
          <w:numId w:val="4"/>
        </w:numPr>
        <w:bidi/>
        <w:adjustRightInd/>
        <w:spacing w:after="200" w:line="240" w:lineRule="auto"/>
        <w:contextualSpacing/>
        <w:textAlignment w:val="auto"/>
        <w:rPr>
          <w:rFonts w:ascii="Simplified Arabic" w:hAnsi="Simplified Arabic" w:cs="Simplified Arabic"/>
          <w:color w:val="0D0D0D" w:themeColor="text1" w:themeTint="F2"/>
          <w:sz w:val="28"/>
          <w:szCs w:val="28"/>
          <w:rtl/>
        </w:rPr>
      </w:pPr>
      <w:r w:rsidRPr="00256E7A">
        <w:rPr>
          <w:rFonts w:ascii="Simplified Arabic" w:hAnsi="Simplified Arabic" w:cs="Simplified Arabic"/>
          <w:color w:val="0D0D0D" w:themeColor="text1" w:themeTint="F2"/>
          <w:sz w:val="28"/>
          <w:szCs w:val="28"/>
          <w:rtl/>
        </w:rPr>
        <w:t>الخدمة الممتازة : هي الخدمة التي يفوق فيها الاداء الفعلي للخدمة على توقعات الزبائن ويكون أعلى منه.</w:t>
      </w:r>
    </w:p>
    <w:p w:rsidR="001E7923" w:rsidRPr="00256E7A" w:rsidRDefault="001E7923" w:rsidP="00486CF0">
      <w:pPr>
        <w:pStyle w:val="ListParagraph"/>
        <w:widowControl/>
        <w:numPr>
          <w:ilvl w:val="0"/>
          <w:numId w:val="4"/>
        </w:numPr>
        <w:bidi/>
        <w:adjustRightInd/>
        <w:spacing w:after="200" w:line="240" w:lineRule="auto"/>
        <w:contextualSpacing/>
        <w:textAlignment w:val="auto"/>
        <w:rPr>
          <w:rFonts w:ascii="Simplified Arabic" w:hAnsi="Simplified Arabic" w:cs="Simplified Arabic"/>
          <w:color w:val="0D0D0D" w:themeColor="text1" w:themeTint="F2"/>
          <w:sz w:val="28"/>
          <w:szCs w:val="28"/>
        </w:rPr>
      </w:pPr>
      <w:r w:rsidRPr="00256E7A">
        <w:rPr>
          <w:rFonts w:ascii="Simplified Arabic" w:hAnsi="Simplified Arabic" w:cs="Simplified Arabic"/>
          <w:color w:val="0D0D0D" w:themeColor="text1" w:themeTint="F2"/>
          <w:sz w:val="28"/>
          <w:szCs w:val="28"/>
          <w:rtl/>
        </w:rPr>
        <w:t>الخدمة العادية : تتحقق عندما تتساوى التوقعات المسبقة للزبون مع ادراكه للأداء الفعلي الخدمة.</w:t>
      </w:r>
    </w:p>
    <w:p w:rsidR="001E7923" w:rsidRPr="00256E7A" w:rsidRDefault="001E7923" w:rsidP="00486CF0">
      <w:pPr>
        <w:pStyle w:val="ListParagraph"/>
        <w:widowControl/>
        <w:numPr>
          <w:ilvl w:val="0"/>
          <w:numId w:val="4"/>
        </w:numPr>
        <w:bidi/>
        <w:adjustRightInd/>
        <w:spacing w:after="200" w:line="240" w:lineRule="auto"/>
        <w:contextualSpacing/>
        <w:textAlignment w:val="auto"/>
        <w:rPr>
          <w:rFonts w:ascii="Simplified Arabic" w:hAnsi="Simplified Arabic" w:cs="Simplified Arabic"/>
          <w:color w:val="0D0D0D" w:themeColor="text1" w:themeTint="F2"/>
          <w:sz w:val="28"/>
          <w:szCs w:val="28"/>
        </w:rPr>
      </w:pPr>
      <w:r w:rsidRPr="00256E7A">
        <w:rPr>
          <w:rFonts w:ascii="Simplified Arabic" w:hAnsi="Simplified Arabic" w:cs="Simplified Arabic"/>
          <w:color w:val="0D0D0D" w:themeColor="text1" w:themeTint="F2"/>
          <w:sz w:val="28"/>
          <w:szCs w:val="28"/>
          <w:rtl/>
        </w:rPr>
        <w:t>الخدمة الرديئة : عندما يكون الاداء الفعلي للخدمة بأدنى</w:t>
      </w:r>
      <w:r w:rsidRPr="00256E7A">
        <w:rPr>
          <w:rFonts w:ascii="Simplified Arabic" w:hAnsi="Simplified Arabic" w:cs="Simplified Arabic"/>
          <w:color w:val="0D0D0D" w:themeColor="text1" w:themeTint="F2"/>
          <w:sz w:val="28"/>
          <w:szCs w:val="28"/>
          <w:rtl/>
          <w:lang w:bidi="ar-IQ"/>
        </w:rPr>
        <w:t xml:space="preserve"> من</w:t>
      </w:r>
      <w:r w:rsidRPr="00256E7A">
        <w:rPr>
          <w:rFonts w:ascii="Simplified Arabic" w:hAnsi="Simplified Arabic" w:cs="Simplified Arabic"/>
          <w:color w:val="0D0D0D" w:themeColor="text1" w:themeTint="F2"/>
          <w:sz w:val="28"/>
          <w:szCs w:val="28"/>
          <w:rtl/>
        </w:rPr>
        <w:t xml:space="preserve"> مستوى التوقعات لها.</w:t>
      </w:r>
    </w:p>
    <w:p w:rsidR="001E7923" w:rsidRPr="00256E7A" w:rsidRDefault="001E7923" w:rsidP="00256E7A">
      <w:pPr>
        <w:bidi/>
        <w:spacing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b/>
          <w:bCs/>
          <w:color w:val="0D0D0D" w:themeColor="text1" w:themeTint="F2"/>
          <w:sz w:val="28"/>
          <w:szCs w:val="28"/>
          <w:rtl/>
          <w:lang w:bidi="ar-IQ"/>
        </w:rPr>
        <w:t>2 – 2 -2 : مفهوم جودة الخدمة وقياسها</w:t>
      </w:r>
      <w:r w:rsidRPr="00256E7A">
        <w:rPr>
          <w:rFonts w:ascii="Simplified Arabic" w:hAnsi="Simplified Arabic" w:cs="Simplified Arabic"/>
          <w:color w:val="0D0D0D" w:themeColor="text1" w:themeTint="F2"/>
          <w:sz w:val="28"/>
          <w:szCs w:val="28"/>
          <w:rtl/>
          <w:lang w:bidi="ar-IQ"/>
        </w:rPr>
        <w:t xml:space="preserve"> </w:t>
      </w:r>
    </w:p>
    <w:p w:rsidR="001E7923" w:rsidRPr="00256E7A" w:rsidRDefault="001E7923" w:rsidP="00256E7A">
      <w:pPr>
        <w:bidi/>
        <w:spacing w:line="240" w:lineRule="auto"/>
        <w:rPr>
          <w:rFonts w:ascii="Simplified Arabic" w:hAnsi="Simplified Arabic" w:cs="Simplified Arabic"/>
          <w:color w:val="0D0D0D" w:themeColor="text1" w:themeTint="F2"/>
          <w:sz w:val="28"/>
          <w:szCs w:val="28"/>
          <w:lang w:bidi="ar-IQ"/>
        </w:rPr>
      </w:pPr>
      <w:r w:rsidRPr="00256E7A">
        <w:rPr>
          <w:rFonts w:ascii="Simplified Arabic" w:hAnsi="Simplified Arabic" w:cs="Simplified Arabic"/>
          <w:color w:val="0D0D0D" w:themeColor="text1" w:themeTint="F2"/>
          <w:sz w:val="28"/>
          <w:szCs w:val="28"/>
          <w:rtl/>
          <w:lang w:bidi="ar-IQ"/>
        </w:rPr>
        <w:t xml:space="preserve">لجودة الخدمة اهمية مميزة في النظام الاداري الحديث والمعاصر في جميع العالم ، إذ إن التطور السريع في النواحي السياسية والاجتماعية والتكنلوجيا والاقتصادية وزيادة حدة التنافس بين المنظمات لكسب الزبائن والحفاظ عليهم ظهر الاهتمام بجودة الخدمة التي تتطلب مشاركــــــــــــة الجميـــــــــع  في مراحل الانتاج والتسليم ( الخطيب و محسن، 2021 : 164). لقد استحوذ موضوع قياس وتقييم  جودة الخدمة على اهتمام الباحثين ، إذ تتبين أهمية قيام المنظمة  بقياس جودة الخدمة التي تقدمها مما يساعدها على معرفة نقاط الضعف والقوة في الاداء وأمكانية المعالجة وكذلك معرفة متطلبات الزبائن ورغباتهم وتحسين الخدمة المقدمة وتطويرها مما يساعد المنظمة على الاحتفاظ بزبائنها وكسب ولائهم، وتوجد وجهتا نظر لتقييم جودة الخدمة، الوجهة الاولى داخلية  تعبر عن موقف الادارة ودرجة </w:t>
      </w:r>
      <w:r w:rsidRPr="00256E7A">
        <w:rPr>
          <w:rFonts w:ascii="Simplified Arabic" w:hAnsi="Simplified Arabic" w:cs="Simplified Arabic"/>
          <w:color w:val="0D0D0D" w:themeColor="text1" w:themeTint="F2"/>
          <w:sz w:val="28"/>
          <w:szCs w:val="28"/>
          <w:rtl/>
          <w:lang w:bidi="ar-IQ"/>
        </w:rPr>
        <w:lastRenderedPageBreak/>
        <w:t>التزامها بالمواصفات التي على اساسها صممت الخدمة ، والوجهة الثانية خارجية تركز على جودة الخدمة المدركة من طرف الزبون ( نصور و قميرة ، 2016 :  305). إذ يعد موضوع تحسين جودة الخدمة وقياسها من المواضيع التي يهتم بها الباحثين وخصوصا الخدمات الصحية  ، فبالأمكان تأخير شراء السلعة لكن لا يمكن تأخير او الغاء الخدمة مما دفع المنظمات الخدمية الصحية الى تطبيق أدوات الجودة و اساليبها لقياس رضا الزبون ( الخطيب و محسن، 2021:</w:t>
      </w:r>
      <w:r w:rsidRPr="00256E7A">
        <w:rPr>
          <w:rFonts w:ascii="Simplified Arabic" w:hAnsi="Simplified Arabic" w:cs="Simplified Arabic"/>
          <w:color w:val="0D0D0D" w:themeColor="text1" w:themeTint="F2"/>
          <w:sz w:val="28"/>
          <w:szCs w:val="28"/>
          <w:lang w:bidi="ar-IQ"/>
        </w:rPr>
        <w:t xml:space="preserve"> </w:t>
      </w:r>
      <w:r w:rsidRPr="00256E7A">
        <w:rPr>
          <w:rFonts w:ascii="Simplified Arabic" w:hAnsi="Simplified Arabic" w:cs="Simplified Arabic"/>
          <w:color w:val="0D0D0D" w:themeColor="text1" w:themeTint="F2"/>
          <w:sz w:val="28"/>
          <w:szCs w:val="28"/>
          <w:rtl/>
          <w:lang w:bidi="ar-IQ"/>
        </w:rPr>
        <w:t xml:space="preserve">157) . إذ يعد توفر مقياس موضوعي ودقيق للجودة امر مهم  وضروري جدا وذلك لتقييم الاداء الفعلي ومعرفة الانحراف والابتعاد عن المعايير الموضوعة وتحليلها ، وتوفر عملية قياس الجودة للمنظمة الخدمية العديد من المميزات إذ يمكن معرفة حاجة الزبائن ومعرفة الاداء للعاملين وقياس جودة الخدمة المقدمة ويوجد نموذجين رئيسين لهما قبول واسع  لقياس جودة الخدمة هما نموذج جودة الخدمة ( قياس الفجوة) ونموذج الاداء الفعلي  (الرشدي،2009 </w:t>
      </w:r>
      <w:r w:rsidRPr="00256E7A">
        <w:rPr>
          <w:rFonts w:ascii="Simplified Arabic" w:hAnsi="Simplified Arabic" w:cs="Simplified Arabic"/>
          <w:color w:val="0D0D0D" w:themeColor="text1" w:themeTint="F2"/>
          <w:sz w:val="28"/>
          <w:szCs w:val="28"/>
          <w:lang w:bidi="ar-IQ"/>
        </w:rPr>
        <w:t>:</w:t>
      </w:r>
      <w:r w:rsidRPr="00256E7A">
        <w:rPr>
          <w:rFonts w:ascii="Simplified Arabic" w:hAnsi="Simplified Arabic" w:cs="Simplified Arabic"/>
          <w:color w:val="0D0D0D" w:themeColor="text1" w:themeTint="F2"/>
          <w:sz w:val="28"/>
          <w:szCs w:val="28"/>
          <w:rtl/>
          <w:lang w:bidi="ar-IQ"/>
        </w:rPr>
        <w:t>98-100) .</w:t>
      </w:r>
    </w:p>
    <w:p w:rsidR="001E7923" w:rsidRPr="00256E7A" w:rsidRDefault="001E7923" w:rsidP="00256E7A">
      <w:pPr>
        <w:bidi/>
        <w:spacing w:line="240" w:lineRule="auto"/>
        <w:rPr>
          <w:rFonts w:ascii="Simplified Arabic" w:hAnsi="Simplified Arabic" w:cs="Simplified Arabic"/>
          <w:b/>
          <w:bCs/>
          <w:color w:val="0D0D0D" w:themeColor="text1" w:themeTint="F2"/>
          <w:sz w:val="28"/>
          <w:szCs w:val="28"/>
          <w:lang w:bidi="ar-IQ"/>
        </w:rPr>
      </w:pPr>
      <w:r w:rsidRPr="00256E7A">
        <w:rPr>
          <w:rFonts w:ascii="Simplified Arabic" w:hAnsi="Simplified Arabic" w:cs="Simplified Arabic"/>
          <w:b/>
          <w:bCs/>
          <w:color w:val="0D0D0D" w:themeColor="text1" w:themeTint="F2"/>
          <w:sz w:val="28"/>
          <w:szCs w:val="28"/>
          <w:rtl/>
          <w:lang w:bidi="ar-IQ"/>
        </w:rPr>
        <w:t>2-2-3 : المتغير التابع  ( تحسين جودة الخدمات البحرية )</w:t>
      </w:r>
    </w:p>
    <w:p w:rsidR="001E7923" w:rsidRPr="00256E7A" w:rsidRDefault="001E7923" w:rsidP="00256E7A">
      <w:pPr>
        <w:bidi/>
        <w:spacing w:line="240" w:lineRule="auto"/>
        <w:rPr>
          <w:rFonts w:ascii="Simplified Arabic" w:hAnsi="Simplified Arabic" w:cs="Simplified Arabic"/>
          <w:b/>
          <w:bCs/>
          <w:color w:val="0D0D0D" w:themeColor="text1" w:themeTint="F2"/>
          <w:sz w:val="28"/>
          <w:szCs w:val="28"/>
          <w:rtl/>
          <w:lang w:bidi="ar-IQ"/>
        </w:rPr>
      </w:pPr>
      <w:r w:rsidRPr="00256E7A">
        <w:rPr>
          <w:rFonts w:ascii="Simplified Arabic" w:hAnsi="Simplified Arabic" w:cs="Simplified Arabic"/>
          <w:b/>
          <w:bCs/>
          <w:color w:val="0D0D0D" w:themeColor="text1" w:themeTint="F2"/>
          <w:sz w:val="28"/>
          <w:szCs w:val="28"/>
          <w:rtl/>
          <w:lang w:bidi="ar-IQ"/>
        </w:rPr>
        <w:t xml:space="preserve">اولاً  : حسن التوقيت </w:t>
      </w:r>
      <w:r w:rsidRPr="00256E7A">
        <w:rPr>
          <w:rFonts w:ascii="Simplified Arabic" w:hAnsi="Simplified Arabic" w:cs="Simplified Arabic"/>
          <w:b/>
          <w:bCs/>
          <w:color w:val="0D0D0D" w:themeColor="text1" w:themeTint="F2"/>
          <w:sz w:val="28"/>
          <w:szCs w:val="28"/>
          <w:lang w:bidi="ar-IQ"/>
        </w:rPr>
        <w:t xml:space="preserve">timeliness </w:t>
      </w:r>
    </w:p>
    <w:p w:rsidR="001E7923" w:rsidRPr="00256E7A" w:rsidRDefault="001E7923" w:rsidP="00256E7A">
      <w:pPr>
        <w:bidi/>
        <w:spacing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lang w:bidi="ar-IQ"/>
        </w:rPr>
        <w:t xml:space="preserve">يعد حسن التوقيت احد ابعاد جودة الخدمة وقد ورد هذ البعد في مجموعة الابعاد لجودة الخدمة في النقل البحري بعد النتائج والذي يتكون من عدة عوامل منها السرعة في اداء الخدمة والموثوقية  في تنفيذ الخدمـــــة </w:t>
      </w:r>
      <w:r w:rsidRPr="00256E7A">
        <w:rPr>
          <w:rFonts w:ascii="Simplified Arabic" w:hAnsi="Simplified Arabic" w:cs="Simplified Arabic"/>
          <w:color w:val="0D0D0D" w:themeColor="text1" w:themeTint="F2"/>
          <w:sz w:val="28"/>
          <w:szCs w:val="28"/>
          <w:shd w:val="clear" w:color="auto" w:fill="FFFFFF"/>
          <w:rtl/>
        </w:rPr>
        <w:t>(</w:t>
      </w:r>
      <w:r w:rsidRPr="00256E7A">
        <w:rPr>
          <w:rFonts w:ascii="Simplified Arabic" w:hAnsi="Simplified Arabic" w:cs="Simplified Arabic"/>
          <w:color w:val="0D0D0D" w:themeColor="text1" w:themeTint="F2"/>
          <w:sz w:val="28"/>
          <w:szCs w:val="28"/>
          <w:shd w:val="clear" w:color="auto" w:fill="FFFFFF"/>
        </w:rPr>
        <w:t>Thai,2008:495-500</w:t>
      </w:r>
      <w:r w:rsidRPr="00256E7A">
        <w:rPr>
          <w:rFonts w:ascii="Simplified Arabic" w:hAnsi="Simplified Arabic" w:cs="Simplified Arabic"/>
          <w:color w:val="0D0D0D" w:themeColor="text1" w:themeTint="F2"/>
          <w:sz w:val="28"/>
          <w:szCs w:val="28"/>
          <w:shd w:val="clear" w:color="auto" w:fill="FFFFFF"/>
          <w:rtl/>
        </w:rPr>
        <w:t>). و</w:t>
      </w:r>
      <w:r w:rsidRPr="00256E7A">
        <w:rPr>
          <w:rFonts w:ascii="Simplified Arabic" w:hAnsi="Simplified Arabic" w:cs="Simplified Arabic"/>
          <w:color w:val="0D0D0D" w:themeColor="text1" w:themeTint="F2"/>
          <w:sz w:val="28"/>
          <w:szCs w:val="28"/>
          <w:rtl/>
        </w:rPr>
        <w:t>تُعرّف الموثوقية بأنها القدرة على أداء الخدمة الموعودة بشكل موثوق ودقيق، كما تعني الموثوقية بمعناها الواسع ، وعود شركات الخدمات بشأن التسليم وأحكام الخدمة وحل المشكلات ، إذ يرغب الزبائن في التعامل مع تلك الشركات التي تفي بوعودها، لذلك حسن التوقيت عنصر مهم في تصور جودة الخدمة من قبل الزبون وولائه، اذ يتعين على شركات الخدمات أن تكون على دراية بتوقعات الزبائن بشأن الموثوقية (</w:t>
      </w:r>
      <w:r w:rsidRPr="00256E7A">
        <w:rPr>
          <w:rFonts w:ascii="Simplified Arabic" w:hAnsi="Simplified Arabic" w:cs="Simplified Arabic"/>
          <w:color w:val="0D0D0D" w:themeColor="text1" w:themeTint="F2"/>
          <w:sz w:val="28"/>
          <w:szCs w:val="28"/>
          <w:shd w:val="clear" w:color="auto" w:fill="FFFFFF"/>
        </w:rPr>
        <w:t>Ramya, N,et al ,2019:40</w:t>
      </w:r>
      <w:r w:rsidRPr="00256E7A">
        <w:rPr>
          <w:rFonts w:ascii="Simplified Arabic" w:hAnsi="Simplified Arabic" w:cs="Simplified Arabic"/>
          <w:color w:val="0D0D0D" w:themeColor="text1" w:themeTint="F2"/>
          <w:sz w:val="28"/>
          <w:szCs w:val="28"/>
          <w:shd w:val="clear" w:color="auto" w:fill="FFFFFF"/>
          <w:rtl/>
          <w:lang w:bidi="ar-IQ"/>
        </w:rPr>
        <w:t xml:space="preserve"> ).</w:t>
      </w:r>
      <w:r w:rsidRPr="00256E7A">
        <w:rPr>
          <w:rFonts w:ascii="Simplified Arabic" w:hAnsi="Simplified Arabic" w:cs="Simplified Arabic"/>
          <w:color w:val="0D0D0D" w:themeColor="text1" w:themeTint="F2"/>
          <w:sz w:val="28"/>
          <w:szCs w:val="28"/>
          <w:rtl/>
        </w:rPr>
        <w:t xml:space="preserve"> كمــــــــا أن اجراء الخدمة او تقديمها في الوقت المناسب يعد من المميزات التنافسية للمنظمة </w:t>
      </w:r>
      <w:r w:rsidRPr="00256E7A">
        <w:rPr>
          <w:rFonts w:ascii="Simplified Arabic" w:hAnsi="Simplified Arabic" w:cs="Simplified Arabic"/>
          <w:color w:val="0D0D0D" w:themeColor="text1" w:themeTint="F2"/>
          <w:sz w:val="28"/>
          <w:szCs w:val="28"/>
          <w:rtl/>
        </w:rPr>
        <w:lastRenderedPageBreak/>
        <w:t>الخدمية(</w:t>
      </w:r>
      <w:r w:rsidRPr="00256E7A">
        <w:rPr>
          <w:rFonts w:ascii="Simplified Arabic" w:hAnsi="Simplified Arabic" w:cs="Simplified Arabic"/>
          <w:color w:val="0D0D0D" w:themeColor="text1" w:themeTint="F2"/>
          <w:sz w:val="28"/>
          <w:szCs w:val="28"/>
        </w:rPr>
        <w:t>Hitt,et al,2011: 140-141</w:t>
      </w:r>
      <w:r w:rsidRPr="00256E7A">
        <w:rPr>
          <w:rFonts w:ascii="Simplified Arabic" w:hAnsi="Simplified Arabic" w:cs="Simplified Arabic"/>
          <w:color w:val="0D0D0D" w:themeColor="text1" w:themeTint="F2"/>
          <w:sz w:val="28"/>
          <w:szCs w:val="28"/>
          <w:rtl/>
        </w:rPr>
        <w:t xml:space="preserve"> )</w:t>
      </w:r>
      <w:r w:rsidRPr="00256E7A">
        <w:rPr>
          <w:rFonts w:ascii="Simplified Arabic" w:hAnsi="Simplified Arabic" w:cs="Simplified Arabic"/>
          <w:color w:val="0D0D0D" w:themeColor="text1" w:themeTint="F2"/>
          <w:sz w:val="28"/>
          <w:szCs w:val="28"/>
          <w:rtl/>
          <w:lang w:bidi="ar-IQ"/>
        </w:rPr>
        <w:t>.كما يعد حسن التوقيت من الاجراءات المطلوبة  إذ إن  ضمان المنظمة الخدمية لتقديمها الخدمة للزبائن في المواعيد المتفق عليها وهو ما يعبر عنه بالاعتمادية  التي تعد أحد ابعاد ومحددات جودة الخدمــة (</w:t>
      </w:r>
      <w:r w:rsidRPr="00256E7A">
        <w:rPr>
          <w:rFonts w:ascii="Simplified Arabic" w:hAnsi="Simplified Arabic" w:cs="Simplified Arabic"/>
          <w:color w:val="0D0D0D" w:themeColor="text1" w:themeTint="F2"/>
          <w:sz w:val="28"/>
          <w:szCs w:val="28"/>
        </w:rPr>
        <w:t>Loureiro</w:t>
      </w:r>
      <w:r w:rsidRPr="00256E7A">
        <w:rPr>
          <w:rFonts w:ascii="Simplified Arabic" w:hAnsi="Simplified Arabic" w:cs="Simplified Arabic"/>
          <w:color w:val="0D0D0D" w:themeColor="text1" w:themeTint="F2"/>
          <w:sz w:val="28"/>
          <w:szCs w:val="28"/>
          <w:shd w:val="clear" w:color="auto" w:fill="FFFFFF"/>
        </w:rPr>
        <w:t>&amp; González</w:t>
      </w:r>
      <w:r w:rsidRPr="00256E7A">
        <w:rPr>
          <w:rFonts w:ascii="Simplified Arabic" w:hAnsi="Simplified Arabic" w:cs="Simplified Arabic"/>
          <w:color w:val="0D0D0D" w:themeColor="text1" w:themeTint="F2"/>
          <w:sz w:val="28"/>
          <w:szCs w:val="28"/>
        </w:rPr>
        <w:t>, 2008: 249</w:t>
      </w:r>
      <w:r w:rsidRPr="00256E7A">
        <w:rPr>
          <w:rFonts w:ascii="Simplified Arabic" w:hAnsi="Simplified Arabic" w:cs="Simplified Arabic"/>
          <w:color w:val="0D0D0D" w:themeColor="text1" w:themeTint="F2"/>
          <w:sz w:val="28"/>
          <w:szCs w:val="28"/>
          <w:rtl/>
          <w:lang w:bidi="ar-IQ"/>
        </w:rPr>
        <w:t>). ونتيجة للتطورات الكبيرة في صناعة النقل البحري التي  انعكست على عمل الموانئ  مما يتطلب المواكبة لهذا التطور من خلال معدات المناولة الملائمة لأحجام السفن والخدمات البحرية الاخرى إذ أن الهدف من هذه التطورات هو تقليل التكلفة النهائية  ، تقليل زمن الطلبية  ، زيادة الجودة  (حامد و المهل ،2015: 12) . لقد تغير المفهوم التقليدي في الاعتماد على الموقع الجغرافي للموانئ البحرية ، إذ اصبح الان الميناء حلقة من سلسة النقل الدولي متعدد الوسائط ، وازدادت حدة المنافسة بين الموانئ في تقديم الخدمات المتكاملة وذلك من خلال خفض تكاليف التشغيل بالاعتماد على التكنلوجيا والمعدات الحديثة في رفع كفاءة العاملين وزيادة ساعات العمل من اجل رفع مستوى الانتاجية  ( رصاع ،2019 : 113) .</w:t>
      </w:r>
    </w:p>
    <w:p w:rsidR="001E7923" w:rsidRPr="00256E7A" w:rsidRDefault="001E7923" w:rsidP="00256E7A">
      <w:pPr>
        <w:bidi/>
        <w:spacing w:line="240" w:lineRule="auto"/>
        <w:rPr>
          <w:rFonts w:ascii="Simplified Arabic" w:hAnsi="Simplified Arabic" w:cs="Simplified Arabic"/>
          <w:b/>
          <w:bCs/>
          <w:color w:val="0D0D0D" w:themeColor="text1" w:themeTint="F2"/>
          <w:sz w:val="28"/>
          <w:szCs w:val="28"/>
          <w:lang w:bidi="ar-IQ"/>
        </w:rPr>
      </w:pPr>
      <w:r w:rsidRPr="00256E7A">
        <w:rPr>
          <w:rFonts w:ascii="Simplified Arabic" w:hAnsi="Simplified Arabic" w:cs="Simplified Arabic"/>
          <w:b/>
          <w:bCs/>
          <w:color w:val="0D0D0D" w:themeColor="text1" w:themeTint="F2"/>
          <w:sz w:val="28"/>
          <w:szCs w:val="28"/>
          <w:rtl/>
          <w:lang w:bidi="ar-IQ"/>
        </w:rPr>
        <w:t>ثانياً  : التطابق</w:t>
      </w:r>
      <w:r w:rsidRPr="00256E7A">
        <w:rPr>
          <w:rFonts w:ascii="Simplified Arabic" w:hAnsi="Simplified Arabic" w:cs="Simplified Arabic"/>
          <w:b/>
          <w:bCs/>
          <w:color w:val="0D0D0D" w:themeColor="text1" w:themeTint="F2"/>
          <w:sz w:val="28"/>
          <w:szCs w:val="28"/>
          <w:lang w:bidi="ar-IQ"/>
        </w:rPr>
        <w:t xml:space="preserve"> </w:t>
      </w:r>
      <w:r w:rsidRPr="00256E7A">
        <w:rPr>
          <w:rFonts w:ascii="Simplified Arabic" w:hAnsi="Simplified Arabic" w:cs="Simplified Arabic"/>
          <w:b/>
          <w:bCs/>
          <w:color w:val="0D0D0D" w:themeColor="text1" w:themeTint="F2"/>
          <w:sz w:val="28"/>
          <w:szCs w:val="28"/>
          <w:rtl/>
          <w:lang w:bidi="ar-IQ"/>
        </w:rPr>
        <w:t xml:space="preserve"> </w:t>
      </w:r>
      <w:r w:rsidRPr="00256E7A">
        <w:rPr>
          <w:rFonts w:ascii="Simplified Arabic" w:hAnsi="Simplified Arabic" w:cs="Simplified Arabic"/>
          <w:b/>
          <w:bCs/>
          <w:color w:val="0D0D0D" w:themeColor="text1" w:themeTint="F2"/>
          <w:sz w:val="28"/>
          <w:szCs w:val="28"/>
          <w:lang w:bidi="ar-IQ"/>
        </w:rPr>
        <w:t>congruence</w:t>
      </w:r>
    </w:p>
    <w:p w:rsidR="001E7923" w:rsidRPr="00256E7A" w:rsidRDefault="001E7923" w:rsidP="00256E7A">
      <w:pPr>
        <w:tabs>
          <w:tab w:val="left" w:pos="1614"/>
        </w:tabs>
        <w:bidi/>
        <w:spacing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lang w:bidi="ar-IQ"/>
        </w:rPr>
        <w:t>إعطاء جميع العملاء تجارب متشابهة في كل مرة (</w:t>
      </w:r>
      <w:r w:rsidRPr="00256E7A">
        <w:rPr>
          <w:rFonts w:ascii="Simplified Arabic" w:hAnsi="Simplified Arabic" w:cs="Simplified Arabic"/>
          <w:color w:val="0D0D0D" w:themeColor="text1" w:themeTint="F2"/>
          <w:sz w:val="28"/>
          <w:szCs w:val="28"/>
        </w:rPr>
        <w:t>Hitt, M. A ,et al,2011: 140-141</w:t>
      </w:r>
      <w:r w:rsidRPr="00256E7A">
        <w:rPr>
          <w:rFonts w:ascii="Simplified Arabic" w:hAnsi="Simplified Arabic" w:cs="Simplified Arabic"/>
          <w:color w:val="0D0D0D" w:themeColor="text1" w:themeTint="F2"/>
          <w:sz w:val="28"/>
          <w:szCs w:val="28"/>
          <w:rtl/>
        </w:rPr>
        <w:t xml:space="preserve"> )</w:t>
      </w:r>
      <w:r w:rsidRPr="00256E7A">
        <w:rPr>
          <w:rFonts w:ascii="Simplified Arabic" w:hAnsi="Simplified Arabic" w:cs="Simplified Arabic"/>
          <w:color w:val="0D0D0D" w:themeColor="text1" w:themeTint="F2"/>
          <w:sz w:val="28"/>
          <w:szCs w:val="28"/>
          <w:rtl/>
          <w:lang w:bidi="ar-IQ"/>
        </w:rPr>
        <w:t xml:space="preserve">.وكذلك يمكن التعبير عن التطابق  بأنه التناسق والثبات في مستوى تقديم الخدمة كل مرة وبالأسلوب نفسه(محسن و النجار،2012 :547). وايضا يمكن ان يكون قياس المطابقة هو استخدام معيار لقياس التزام المنظمة  بالقوانين والتشريعات عند تقديم الخدمة بحيث تتجنب المشكلات والاحداث الناتجة عن عدم الالتزام بتلك القوانين ( النعيمي واخرون ،2009 :198). وتعد الخدمة منتوجاً غير ملموس لذلك يمكن التعبير عنها انها اداء عمل يؤدي الى ناتج غير ملموس يلبي حاجات معينة ويختلف في الخصائص عن المنتوج الصناعي، ويمكن توضيح الاختلاف بين الناتج الملموس (السلعة) والناتج غير الملموس (الخدمة ) </w:t>
      </w:r>
      <w:r w:rsidRPr="00256E7A">
        <w:rPr>
          <w:rFonts w:ascii="Simplified Arabic" w:hAnsi="Simplified Arabic" w:cs="Simplified Arabic"/>
          <w:color w:val="0D0D0D" w:themeColor="text1" w:themeTint="F2"/>
          <w:sz w:val="28"/>
          <w:szCs w:val="28"/>
          <w:rtl/>
          <w:lang w:bidi="ar-IQ"/>
        </w:rPr>
        <w:lastRenderedPageBreak/>
        <w:t>(النجار و جواد ،2017: 43 ).</w:t>
      </w:r>
    </w:p>
    <w:p w:rsidR="001E7923" w:rsidRPr="00256E7A" w:rsidRDefault="001E7923" w:rsidP="00256E7A">
      <w:pPr>
        <w:bidi/>
        <w:spacing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lang w:bidi="ar-IQ"/>
        </w:rPr>
        <w:t>مطابقة الوحدات البحرية للعمل :</w:t>
      </w:r>
    </w:p>
    <w:p w:rsidR="001E7923" w:rsidRPr="00256E7A" w:rsidRDefault="001E7923" w:rsidP="00256E7A">
      <w:pPr>
        <w:bidi/>
        <w:spacing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lang w:bidi="ar-IQ"/>
        </w:rPr>
        <w:t xml:space="preserve">وبالرغم من الاهمية الاقتصادية للموانئ الا أنها قد تختلف بعضها عن بعض في البيئة الطبيعية والبيئة الاقتصادية ، وتوجد عدة معايير تستخدم لتصنيف الموانئ  من حيث الطبيعة والملكية والوظيفة والموقع الجغرافي للميناء (رصاع ،2019: 76). ونتيجة لذلك فأن الوحدات البحرية المستخدمة في تقديم الخدمات البحرية  ومنها القاطرات ستكون خاضعة للتصنيف بحسب موقع العمل الذي هو الموقع الجغرافي للميناء ، وعلى هذا الاساس يتم بناء القاطرات بشكل و تصميم يتناسب مع منطقة العمل إذ تصنف القاطرات على اساس الوظيفة (العمل ) والخدمة في منطقة الابحار (الدسوقي ،2016: 14). لقد </w:t>
      </w:r>
      <w:r w:rsidRPr="00256E7A">
        <w:rPr>
          <w:rFonts w:ascii="Simplified Arabic" w:hAnsi="Simplified Arabic" w:cs="Simplified Arabic"/>
          <w:color w:val="0D0D0D" w:themeColor="text1" w:themeTint="F2"/>
          <w:sz w:val="28"/>
          <w:szCs w:val="28"/>
          <w:rtl/>
        </w:rPr>
        <w:t xml:space="preserve">كان لابد من إجراء تغييرات كبيرة في شكل بدن القاطرات وخصوصا القاطرات المرافقة لتحسين ثباتها وأدائها، نظرًا لأن معدات السطح التقليدية كانت فعالة فقط في المياه الهادئة ، فقد كان لابد من تزويد القاطرات بتحسينات جديدة تسمح للقاطرات بموازنة القوى القوية الناتجة عن المناورة في المياه المفتوحة والتي تتأثر بالظروف الجوية </w:t>
      </w:r>
      <w:r w:rsidRPr="00256E7A">
        <w:rPr>
          <w:rFonts w:ascii="Simplified Arabic" w:hAnsi="Simplified Arabic" w:cs="Simplified Arabic"/>
          <w:color w:val="0D0D0D" w:themeColor="text1" w:themeTint="F2"/>
          <w:sz w:val="28"/>
          <w:szCs w:val="28"/>
          <w:rtl/>
          <w:lang w:bidi="ar-IQ"/>
        </w:rPr>
        <w:t>مثل الامواج والتيار والرياح(</w:t>
      </w:r>
      <w:r w:rsidRPr="00256E7A">
        <w:rPr>
          <w:rFonts w:ascii="Simplified Arabic" w:hAnsi="Simplified Arabic" w:cs="Simplified Arabic"/>
          <w:color w:val="0D0D0D" w:themeColor="text1" w:themeTint="F2"/>
          <w:sz w:val="28"/>
          <w:szCs w:val="28"/>
          <w:shd w:val="clear" w:color="auto" w:fill="FFFFFF"/>
        </w:rPr>
        <w:t>Iglesias-Baniela, et al,2021:47</w:t>
      </w:r>
      <w:r w:rsidRPr="00256E7A">
        <w:rPr>
          <w:rFonts w:ascii="Simplified Arabic" w:hAnsi="Simplified Arabic" w:cs="Simplified Arabic"/>
          <w:color w:val="0D0D0D" w:themeColor="text1" w:themeTint="F2"/>
          <w:sz w:val="28"/>
          <w:szCs w:val="28"/>
          <w:shd w:val="clear" w:color="auto" w:fill="FFFFFF"/>
          <w:rtl/>
          <w:lang w:bidi="ar-IQ"/>
        </w:rPr>
        <w:t>).</w:t>
      </w:r>
    </w:p>
    <w:p w:rsidR="001E7923" w:rsidRPr="00256E7A" w:rsidRDefault="001E7923" w:rsidP="00256E7A">
      <w:pPr>
        <w:bidi/>
        <w:spacing w:line="240" w:lineRule="auto"/>
        <w:rPr>
          <w:rFonts w:ascii="Simplified Arabic" w:hAnsi="Simplified Arabic" w:cs="Simplified Arabic"/>
          <w:b/>
          <w:bCs/>
          <w:color w:val="0D0D0D" w:themeColor="text1" w:themeTint="F2"/>
          <w:sz w:val="28"/>
          <w:szCs w:val="28"/>
          <w:rtl/>
          <w:lang w:bidi="ar-IQ"/>
        </w:rPr>
      </w:pPr>
      <w:r w:rsidRPr="00256E7A">
        <w:rPr>
          <w:rFonts w:ascii="Simplified Arabic" w:hAnsi="Simplified Arabic" w:cs="Simplified Arabic"/>
          <w:b/>
          <w:bCs/>
          <w:color w:val="0D0D0D" w:themeColor="text1" w:themeTint="F2"/>
          <w:sz w:val="28"/>
          <w:szCs w:val="28"/>
          <w:rtl/>
          <w:lang w:bidi="ar-IQ"/>
        </w:rPr>
        <w:t>ثالثاً  : الاكتمال</w:t>
      </w:r>
      <w:r w:rsidRPr="00256E7A">
        <w:rPr>
          <w:rFonts w:ascii="Simplified Arabic" w:hAnsi="Simplified Arabic" w:cs="Simplified Arabic"/>
          <w:b/>
          <w:bCs/>
          <w:color w:val="0D0D0D" w:themeColor="text1" w:themeTint="F2"/>
          <w:sz w:val="28"/>
          <w:szCs w:val="28"/>
          <w:lang w:bidi="ar-IQ"/>
        </w:rPr>
        <w:t xml:space="preserve"> completeness </w:t>
      </w:r>
      <w:r w:rsidRPr="00256E7A">
        <w:rPr>
          <w:rFonts w:ascii="Simplified Arabic" w:hAnsi="Simplified Arabic" w:cs="Simplified Arabic"/>
          <w:b/>
          <w:bCs/>
          <w:color w:val="0D0D0D" w:themeColor="text1" w:themeTint="F2"/>
          <w:sz w:val="28"/>
          <w:szCs w:val="28"/>
          <w:rtl/>
          <w:lang w:bidi="ar-IQ"/>
        </w:rPr>
        <w:t xml:space="preserve"> </w:t>
      </w:r>
    </w:p>
    <w:p w:rsidR="001E7923" w:rsidRPr="00256E7A" w:rsidRDefault="001E7923" w:rsidP="00256E7A">
      <w:pPr>
        <w:bidi/>
        <w:spacing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lang w:bidi="ar-IQ"/>
        </w:rPr>
        <w:t xml:space="preserve">ويقصد بالاكتمال تقديم الخدمة المكتملة ، بمعنى ان الزبون يحصل على الاشياء التي يطلبها كاملة ( محسن و النجار ،2012: 546). ان تعدد العمليات المينائية التي منها ما يطبق على البضاعة ومناولتها ومنها تخص السفينة وخصائصها  وهي الخدمات البحرية ، مما يدعو الى التنسيق بين العمليات المينائية لأن عدم التنسيق يسبب زيادة في الوقت الذي تقضيه السفينة في الميناء وهو" دورة السفينة" (قيبوعة ،2020: 40). وتعد الخدمات المقدمة للسفينة من بداية دخولها الى مغادرتها الميناء من مستلزمات تنمية الموانئ ، إذ إن خدمات الارشاد البحري والقطر من الخدمات البحرية المهمة التي يقوم بها المرشدون </w:t>
      </w:r>
      <w:r w:rsidRPr="00256E7A">
        <w:rPr>
          <w:rFonts w:ascii="Simplified Arabic" w:hAnsi="Simplified Arabic" w:cs="Simplified Arabic"/>
          <w:color w:val="0D0D0D" w:themeColor="text1" w:themeTint="F2"/>
          <w:sz w:val="28"/>
          <w:szCs w:val="28"/>
          <w:rtl/>
          <w:lang w:bidi="ar-IQ"/>
        </w:rPr>
        <w:lastRenderedPageBreak/>
        <w:t xml:space="preserve">البحريون لتأمين  سلامة وصول السفينة الى الميناء ، وايضا توفر القاطرات البحرية الكفوءة  يعد عاملاً اساسياً لتقديم الدعم في الحالات الطارئة (محسن ،2012: 351). إذ إن قانون وتعليمات الموانئ العراقية (21) لسنة 1998 –المادة -4- ثانيا " توفير الخدمات والمستلزمات المتعلقة بعمل الموانئ والمرافئ "، تطرق الى الخدمات البحرية التي تبدأ من محطة الارشاد والمرشد  والقاطرات البحرية مرورا بالقنوات الملاحية وما تتطلبه من تأثيث بالعوامات البحرية وتوفير ممر ملاحي أمن صالح لملاحة السفن من خلال اجراء عمليات المسح البحري والحفر والتعميق وازالة الحطام والعوائق الملاحية وانتهاءً بمرشد الرصيف ( بان المرفأ) ومجموعة الربط، وتم تحديد التعريفة للخدمات البحرية على وفق جدول العوائد والاجور الذي تصدره الشركة العامة لموانئ العراق ، وكما مبين (جدول </w:t>
      </w:r>
      <w:r w:rsidRPr="00256E7A">
        <w:rPr>
          <w:rFonts w:ascii="Simplified Arabic" w:hAnsi="Simplified Arabic" w:cs="Simplified Arabic"/>
          <w:color w:val="0D0D0D" w:themeColor="text1" w:themeTint="F2"/>
          <w:sz w:val="28"/>
          <w:szCs w:val="28"/>
          <w:rtl/>
        </w:rPr>
        <w:t>تعرفة العوائد والأجور لموانئ العراق، 2022 : 35 -41).</w:t>
      </w:r>
    </w:p>
    <w:p w:rsidR="001E7923" w:rsidRPr="00256E7A" w:rsidRDefault="001E7923" w:rsidP="00256E7A">
      <w:pPr>
        <w:tabs>
          <w:tab w:val="left" w:pos="3886"/>
        </w:tabs>
        <w:bidi/>
        <w:spacing w:line="240" w:lineRule="auto"/>
        <w:rPr>
          <w:rFonts w:ascii="Simplified Arabic" w:hAnsi="Simplified Arabic" w:cs="Simplified Arabic"/>
          <w:b/>
          <w:bCs/>
          <w:color w:val="0D0D0D" w:themeColor="text1" w:themeTint="F2"/>
          <w:sz w:val="28"/>
          <w:szCs w:val="28"/>
          <w:lang w:bidi="ar-IQ"/>
        </w:rPr>
      </w:pPr>
      <w:r w:rsidRPr="00256E7A">
        <w:rPr>
          <w:rFonts w:ascii="Simplified Arabic" w:hAnsi="Simplified Arabic" w:cs="Simplified Arabic"/>
          <w:b/>
          <w:bCs/>
          <w:color w:val="0D0D0D" w:themeColor="text1" w:themeTint="F2"/>
          <w:sz w:val="28"/>
          <w:szCs w:val="28"/>
          <w:rtl/>
          <w:lang w:bidi="ar-IQ"/>
        </w:rPr>
        <w:t xml:space="preserve">رابعاً  : الرابع  الدقة </w:t>
      </w:r>
      <w:r w:rsidRPr="00256E7A">
        <w:rPr>
          <w:rFonts w:ascii="Simplified Arabic" w:hAnsi="Simplified Arabic" w:cs="Simplified Arabic"/>
          <w:b/>
          <w:bCs/>
          <w:color w:val="0D0D0D" w:themeColor="text1" w:themeTint="F2"/>
          <w:sz w:val="28"/>
          <w:szCs w:val="28"/>
          <w:lang w:bidi="ar-IQ"/>
        </w:rPr>
        <w:t>Accuracy</w:t>
      </w:r>
    </w:p>
    <w:p w:rsidR="00643F0C" w:rsidRDefault="001E7923" w:rsidP="00256E7A">
      <w:pPr>
        <w:tabs>
          <w:tab w:val="left" w:pos="3886"/>
        </w:tabs>
        <w:bidi/>
        <w:spacing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lang w:bidi="ar-IQ"/>
        </w:rPr>
        <w:t>وردت عدة تعريفات للدقة في جودة الخدمة  منها انجاز المهمة او الخدمة بشكل صحيح  من اول مــــــــــــرة ( محسن والنجار،2012: 547). وكذلك تعد الدقة أن الخدمة يتم إجراؤها بشكل صحيح في كـــــــــل مرة (</w:t>
      </w:r>
      <w:r w:rsidRPr="00256E7A">
        <w:rPr>
          <w:rFonts w:ascii="Simplified Arabic" w:hAnsi="Simplified Arabic" w:cs="Simplified Arabic"/>
          <w:color w:val="0D0D0D" w:themeColor="text1" w:themeTint="F2"/>
          <w:sz w:val="28"/>
          <w:szCs w:val="28"/>
        </w:rPr>
        <w:t>Hitt ,et al,2011: 140-141</w:t>
      </w:r>
      <w:r w:rsidRPr="00256E7A">
        <w:rPr>
          <w:rFonts w:ascii="Simplified Arabic" w:hAnsi="Simplified Arabic" w:cs="Simplified Arabic"/>
          <w:color w:val="0D0D0D" w:themeColor="text1" w:themeTint="F2"/>
          <w:sz w:val="28"/>
          <w:szCs w:val="28"/>
          <w:rtl/>
        </w:rPr>
        <w:t>)</w:t>
      </w:r>
      <w:r w:rsidRPr="00256E7A">
        <w:rPr>
          <w:rFonts w:ascii="Simplified Arabic" w:hAnsi="Simplified Arabic" w:cs="Simplified Arabic"/>
          <w:color w:val="0D0D0D" w:themeColor="text1" w:themeTint="F2"/>
          <w:sz w:val="28"/>
          <w:szCs w:val="28"/>
          <w:rtl/>
          <w:lang w:bidi="ar-IQ"/>
        </w:rPr>
        <w:t>. ولأن الخدمات البحرية خدمة متكررة في الموانئ لذلك اصبحت محط اهتمام المنظمات الدولية ، فمن أهم أهداف المنظمة البحرية الدولية</w:t>
      </w:r>
      <w:r w:rsidRPr="00256E7A">
        <w:rPr>
          <w:rFonts w:ascii="Simplified Arabic" w:hAnsi="Simplified Arabic" w:cs="Simplified Arabic"/>
          <w:color w:val="0D0D0D" w:themeColor="text1" w:themeTint="F2"/>
          <w:sz w:val="28"/>
          <w:szCs w:val="28"/>
          <w:lang w:bidi="ar-IQ"/>
        </w:rPr>
        <w:t xml:space="preserve"> </w:t>
      </w:r>
      <w:r w:rsidRPr="00256E7A">
        <w:rPr>
          <w:rFonts w:ascii="Simplified Arabic" w:hAnsi="Simplified Arabic" w:cs="Simplified Arabic"/>
          <w:color w:val="0D0D0D" w:themeColor="text1" w:themeTint="F2"/>
          <w:sz w:val="28"/>
          <w:szCs w:val="28"/>
          <w:rtl/>
          <w:lang w:bidi="ar-IQ"/>
        </w:rPr>
        <w:t xml:space="preserve"> هي المحيطات والبحار النظيفة ، والنقل الآمن والفعال، ومن أجل عدم المساس بهذه الأهداف الواضحة والدقيقة ، بات من الضروري أن تسن الدول لوائح لضمان المعايير المقبولة دوليًا، وكذلك يجب تطبيق الضوابط بشكل صارم من أجل ضمان الاستمرارية، وتجدر الإشارة إلى أن الحوادث والكوارث البحرية لا تؤثر فقط في الأطراف المعنية المباشرة ، بل تؤثر على جميع الأشخاص الذين يعيشون في المنطقة(</w:t>
      </w:r>
      <w:r w:rsidRPr="00256E7A">
        <w:rPr>
          <w:rFonts w:ascii="Simplified Arabic" w:hAnsi="Simplified Arabic" w:cs="Simplified Arabic"/>
          <w:color w:val="0D0D0D" w:themeColor="text1" w:themeTint="F2"/>
          <w:sz w:val="28"/>
          <w:szCs w:val="28"/>
          <w:lang w:bidi="ar-IQ"/>
        </w:rPr>
        <w:t xml:space="preserve"> (</w:t>
      </w:r>
      <w:r w:rsidRPr="00256E7A">
        <w:rPr>
          <w:rFonts w:ascii="Simplified Arabic" w:hAnsi="Simplified Arabic" w:cs="Simplified Arabic"/>
          <w:color w:val="0D0D0D" w:themeColor="text1" w:themeTint="F2"/>
          <w:sz w:val="28"/>
          <w:szCs w:val="28"/>
          <w:shd w:val="clear" w:color="auto" w:fill="FFFFFF"/>
        </w:rPr>
        <w:t>U</w:t>
      </w:r>
      <w:r w:rsidRPr="00256E7A">
        <w:rPr>
          <w:rFonts w:asciiTheme="majorBidi" w:hAnsiTheme="majorBidi" w:cs="Simplified Arabic"/>
          <w:color w:val="0D0D0D" w:themeColor="text1" w:themeTint="F2"/>
          <w:sz w:val="28"/>
          <w:szCs w:val="28"/>
          <w:shd w:val="clear" w:color="auto" w:fill="FFFFFF"/>
        </w:rPr>
        <w:t>ğ</w:t>
      </w:r>
      <w:r w:rsidRPr="00256E7A">
        <w:rPr>
          <w:rFonts w:ascii="Simplified Arabic" w:hAnsi="Simplified Arabic" w:cs="Simplified Arabic"/>
          <w:color w:val="0D0D0D" w:themeColor="text1" w:themeTint="F2"/>
          <w:sz w:val="28"/>
          <w:szCs w:val="28"/>
          <w:shd w:val="clear" w:color="auto" w:fill="FFFFFF"/>
        </w:rPr>
        <w:t>urlu, Ö, et al,2017: 59</w:t>
      </w:r>
      <w:r w:rsidRPr="00256E7A">
        <w:rPr>
          <w:rFonts w:ascii="Simplified Arabic" w:hAnsi="Simplified Arabic" w:cs="Simplified Arabic"/>
          <w:color w:val="0D0D0D" w:themeColor="text1" w:themeTint="F2"/>
          <w:sz w:val="28"/>
          <w:szCs w:val="28"/>
          <w:shd w:val="clear" w:color="auto" w:fill="FFFFFF"/>
          <w:rtl/>
          <w:lang w:bidi="ar-IQ"/>
        </w:rPr>
        <w:t xml:space="preserve">. </w:t>
      </w:r>
      <w:r w:rsidRPr="00256E7A">
        <w:rPr>
          <w:rFonts w:ascii="Simplified Arabic" w:hAnsi="Simplified Arabic" w:cs="Simplified Arabic"/>
          <w:color w:val="0D0D0D" w:themeColor="text1" w:themeTint="F2"/>
          <w:sz w:val="28"/>
          <w:szCs w:val="28"/>
          <w:rtl/>
          <w:lang w:bidi="ar-IQ"/>
        </w:rPr>
        <w:t xml:space="preserve">لقد </w:t>
      </w:r>
      <w:r w:rsidRPr="00256E7A">
        <w:rPr>
          <w:rFonts w:ascii="Simplified Arabic" w:hAnsi="Simplified Arabic" w:cs="Simplified Arabic"/>
          <w:color w:val="0D0D0D" w:themeColor="text1" w:themeTint="F2"/>
          <w:sz w:val="28"/>
          <w:szCs w:val="28"/>
          <w:rtl/>
        </w:rPr>
        <w:t xml:space="preserve">أدت الحوادث البارزة المتعلقة </w:t>
      </w:r>
      <w:r w:rsidRPr="00256E7A">
        <w:rPr>
          <w:rFonts w:ascii="Simplified Arabic" w:hAnsi="Simplified Arabic" w:cs="Simplified Arabic"/>
          <w:color w:val="0D0D0D" w:themeColor="text1" w:themeTint="F2"/>
          <w:sz w:val="28"/>
          <w:szCs w:val="28"/>
          <w:rtl/>
        </w:rPr>
        <w:lastRenderedPageBreak/>
        <w:t xml:space="preserve">بالسلامة إلى اعتراف المنظمة البحرية الدولية رسميًا بأهمية تحسين سلامة العمليات داخل القطاع البحري ولذلك اعتمدت المنظمة البحرية الدولية قرارات مختلفة تنص على الممارسات الأقوى لإدارة السلامة على السفن  وقد توجت هذه في التطوير والتصديق على </w:t>
      </w:r>
      <w:r w:rsidRPr="00256E7A">
        <w:rPr>
          <w:rFonts w:ascii="Simplified Arabic" w:hAnsi="Simplified Arabic" w:cs="Simplified Arabic"/>
          <w:color w:val="0D0D0D" w:themeColor="text1" w:themeTint="F2"/>
          <w:sz w:val="28"/>
          <w:szCs w:val="28"/>
          <w:rtl/>
          <w:lang w:bidi="ar-IQ"/>
        </w:rPr>
        <w:t>ال</w:t>
      </w:r>
      <w:r w:rsidRPr="00256E7A">
        <w:rPr>
          <w:rFonts w:ascii="Simplified Arabic" w:hAnsi="Simplified Arabic" w:cs="Simplified Arabic"/>
          <w:color w:val="0D0D0D" w:themeColor="text1" w:themeTint="F2"/>
          <w:sz w:val="28"/>
          <w:szCs w:val="28"/>
          <w:rtl/>
        </w:rPr>
        <w:t xml:space="preserve">مدونة الدولية لأداره السلامة  </w:t>
      </w:r>
      <w:r w:rsidRPr="00256E7A">
        <w:rPr>
          <w:rFonts w:ascii="Simplified Arabic" w:hAnsi="Simplified Arabic" w:cs="Simplified Arabic"/>
          <w:color w:val="0D0D0D" w:themeColor="text1" w:themeTint="F2"/>
          <w:sz w:val="28"/>
          <w:szCs w:val="28"/>
        </w:rPr>
        <w:t>ISM</w:t>
      </w:r>
      <w:r w:rsidRPr="00256E7A">
        <w:rPr>
          <w:rFonts w:ascii="Simplified Arabic" w:hAnsi="Simplified Arabic" w:cs="Simplified Arabic"/>
          <w:color w:val="0D0D0D" w:themeColor="text1" w:themeTint="F2"/>
          <w:sz w:val="28"/>
          <w:szCs w:val="28"/>
          <w:rtl/>
        </w:rPr>
        <w:t xml:space="preserve"> (</w:t>
      </w:r>
      <w:r w:rsidRPr="00256E7A">
        <w:rPr>
          <w:rFonts w:ascii="Simplified Arabic" w:hAnsi="Simplified Arabic" w:cs="Simplified Arabic"/>
          <w:color w:val="0D0D0D" w:themeColor="text1" w:themeTint="F2"/>
          <w:sz w:val="28"/>
          <w:szCs w:val="28"/>
          <w:shd w:val="clear" w:color="auto" w:fill="FFFFFF"/>
        </w:rPr>
        <w:t>International Safety Management Code</w:t>
      </w:r>
      <w:r w:rsidRPr="00256E7A">
        <w:rPr>
          <w:rFonts w:ascii="Simplified Arabic" w:hAnsi="Simplified Arabic" w:cs="Simplified Arabic"/>
          <w:color w:val="0D0D0D" w:themeColor="text1" w:themeTint="F2"/>
          <w:sz w:val="28"/>
          <w:szCs w:val="28"/>
          <w:rtl/>
        </w:rPr>
        <w:t>) كجزء إلزامي من اتفاقية سلامة الأرواح في البحر (</w:t>
      </w:r>
      <w:r w:rsidRPr="00256E7A">
        <w:rPr>
          <w:rFonts w:ascii="Simplified Arabic" w:hAnsi="Simplified Arabic" w:cs="Simplified Arabic"/>
          <w:color w:val="0D0D0D" w:themeColor="text1" w:themeTint="F2"/>
          <w:sz w:val="28"/>
          <w:szCs w:val="28"/>
        </w:rPr>
        <w:t>SOLAS</w:t>
      </w:r>
      <w:r w:rsidRPr="00256E7A">
        <w:rPr>
          <w:rFonts w:ascii="Simplified Arabic" w:hAnsi="Simplified Arabic" w:cs="Simplified Arabic"/>
          <w:color w:val="0D0D0D" w:themeColor="text1" w:themeTint="F2"/>
          <w:sz w:val="28"/>
          <w:szCs w:val="28"/>
          <w:rtl/>
        </w:rPr>
        <w:t xml:space="preserve">) اذ ان اعتماد مدونة </w:t>
      </w:r>
      <w:r w:rsidRPr="00256E7A">
        <w:rPr>
          <w:rFonts w:ascii="Simplified Arabic" w:hAnsi="Simplified Arabic" w:cs="Simplified Arabic"/>
          <w:color w:val="0D0D0D" w:themeColor="text1" w:themeTint="F2"/>
          <w:sz w:val="28"/>
          <w:szCs w:val="28"/>
        </w:rPr>
        <w:t>ISM</w:t>
      </w:r>
      <w:r w:rsidRPr="00256E7A">
        <w:rPr>
          <w:rFonts w:ascii="Simplified Arabic" w:hAnsi="Simplified Arabic" w:cs="Simplified Arabic"/>
          <w:color w:val="0D0D0D" w:themeColor="text1" w:themeTint="F2"/>
          <w:sz w:val="28"/>
          <w:szCs w:val="28"/>
          <w:rtl/>
        </w:rPr>
        <w:t xml:space="preserve"> هو لضمان اتخاذ جميع الحكومات والشركات الخطوات اللازمة لضمان تنفيذ ممارسات إدارة المخاطر التي تعمل على تحسين سلامة العاملين البحريين (</w:t>
      </w:r>
      <w:r w:rsidRPr="00256E7A">
        <w:rPr>
          <w:rFonts w:ascii="Simplified Arabic" w:hAnsi="Simplified Arabic" w:cs="Simplified Arabic"/>
          <w:color w:val="0D0D0D" w:themeColor="text1" w:themeTint="F2"/>
          <w:sz w:val="28"/>
          <w:szCs w:val="28"/>
          <w:shd w:val="clear" w:color="auto" w:fill="FFFFFF"/>
        </w:rPr>
        <w:t>Hopcraft,et al ,2022: 3</w:t>
      </w:r>
      <w:r w:rsidRPr="00256E7A">
        <w:rPr>
          <w:rFonts w:ascii="Simplified Arabic" w:hAnsi="Simplified Arabic" w:cs="Simplified Arabic"/>
          <w:color w:val="0D0D0D" w:themeColor="text1" w:themeTint="F2"/>
          <w:sz w:val="28"/>
          <w:szCs w:val="28"/>
          <w:shd w:val="clear" w:color="auto" w:fill="FFFFFF"/>
          <w:rtl/>
          <w:lang w:bidi="ar-IQ"/>
        </w:rPr>
        <w:t xml:space="preserve"> ).كما أن </w:t>
      </w:r>
      <w:r w:rsidRPr="00256E7A">
        <w:rPr>
          <w:rFonts w:ascii="Simplified Arabic" w:hAnsi="Simplified Arabic" w:cs="Simplified Arabic"/>
          <w:color w:val="0D0D0D" w:themeColor="text1" w:themeTint="F2"/>
          <w:sz w:val="28"/>
          <w:szCs w:val="28"/>
          <w:rtl/>
          <w:lang w:bidi="ar-IQ"/>
        </w:rPr>
        <w:t xml:space="preserve">الغرض من مدونة </w:t>
      </w:r>
      <w:r w:rsidRPr="00256E7A">
        <w:rPr>
          <w:rFonts w:ascii="Simplified Arabic" w:hAnsi="Simplified Arabic" w:cs="Simplified Arabic"/>
          <w:color w:val="0D0D0D" w:themeColor="text1" w:themeTint="F2"/>
          <w:sz w:val="28"/>
          <w:szCs w:val="28"/>
          <w:lang w:bidi="ar-IQ"/>
        </w:rPr>
        <w:t>ISM</w:t>
      </w:r>
      <w:r w:rsidRPr="00256E7A">
        <w:rPr>
          <w:rFonts w:ascii="Simplified Arabic" w:hAnsi="Simplified Arabic" w:cs="Simplified Arabic"/>
          <w:color w:val="0D0D0D" w:themeColor="text1" w:themeTint="F2"/>
          <w:sz w:val="28"/>
          <w:szCs w:val="28"/>
          <w:rtl/>
          <w:lang w:bidi="ar-IQ"/>
        </w:rPr>
        <w:t xml:space="preserve"> هو توفير معيار دولي للإدارة والتشغيل الآمن للسفن ومنع التلوث، وكانت الجمعية قد دعت بالفعل جميع الحكومات ، إلى اتخاذ الخطوات اللازمة لحماية الربان في أثناء اضطلاعه بمسؤولياته فيما يتعلق بالسلامة البحرية وحماية البيئة البحرية، كما  أقرت الجمعية بالحاجة إلى التنظيم المناسب للإدارة لتمكينها من الاستجابة لاحتياجات الطواقم  على متن السفن من أجل تحقيق معايير عالية للسلامة وحماية البيئة والحفاظ علىها ، ويتم التعبير عن المدونة بعبارات عامة بحيث يمكن أن يكون لها تطبيق واسع النطاق اذ من الواضح أن المستويات المختلفة للإدارة ، سواء أكانت على الشاطئ أم في البحر تتطلب مستويات مختلفة من المعرفة والوعي بالعناصر المحددة  ، وإن حجر الزاوية للإدارة الجيدة للسلامة هو الالتزام من الأعلى في مسائل السلامة وحماية البيئة ، فإن التزام الأفراد وكفاءتهم ومواقفهم ودوافعهم على جميع المستويات هو الذي يحدد النتيجة</w:t>
      </w:r>
      <w:r w:rsidRPr="00256E7A">
        <w:rPr>
          <w:rFonts w:ascii="Simplified Arabic" w:hAnsi="Simplified Arabic" w:cs="Simplified Arabic"/>
          <w:color w:val="0D0D0D" w:themeColor="text1" w:themeTint="F2"/>
          <w:sz w:val="28"/>
          <w:szCs w:val="28"/>
          <w:lang w:bidi="ar-IQ"/>
        </w:rPr>
        <w:t xml:space="preserve"> </w:t>
      </w:r>
      <w:r w:rsidRPr="00256E7A">
        <w:rPr>
          <w:rFonts w:ascii="Simplified Arabic" w:hAnsi="Simplified Arabic" w:cs="Simplified Arabic"/>
          <w:color w:val="0D0D0D" w:themeColor="text1" w:themeTint="F2"/>
          <w:sz w:val="28"/>
          <w:szCs w:val="28"/>
          <w:rtl/>
          <w:lang w:bidi="ar-IQ"/>
        </w:rPr>
        <w:t xml:space="preserve"> (</w:t>
      </w:r>
      <w:r w:rsidRPr="00256E7A">
        <w:rPr>
          <w:rFonts w:ascii="Simplified Arabic" w:hAnsi="Simplified Arabic" w:cs="Simplified Arabic"/>
          <w:color w:val="0D0D0D" w:themeColor="text1" w:themeTint="F2"/>
          <w:sz w:val="28"/>
          <w:szCs w:val="28"/>
          <w:lang w:bidi="ar-IQ"/>
        </w:rPr>
        <w:t>imo.org\ISMCode</w:t>
      </w:r>
      <w:r w:rsidRPr="00256E7A">
        <w:rPr>
          <w:rFonts w:ascii="Simplified Arabic" w:hAnsi="Simplified Arabic" w:cs="Simplified Arabic"/>
          <w:color w:val="0D0D0D" w:themeColor="text1" w:themeTint="F2"/>
          <w:sz w:val="28"/>
          <w:szCs w:val="28"/>
          <w:rtl/>
          <w:lang w:bidi="ar-IQ"/>
        </w:rPr>
        <w:t>).</w:t>
      </w:r>
    </w:p>
    <w:p w:rsidR="001E7923" w:rsidRPr="00256E7A" w:rsidRDefault="001E7923" w:rsidP="00643F0C">
      <w:pPr>
        <w:tabs>
          <w:tab w:val="left" w:pos="3886"/>
        </w:tabs>
        <w:bidi/>
        <w:spacing w:line="240" w:lineRule="auto"/>
        <w:rPr>
          <w:rFonts w:ascii="Simplified Arabic" w:hAnsi="Simplified Arabic" w:cs="Simplified Arabic"/>
          <w:color w:val="0D0D0D" w:themeColor="text1" w:themeTint="F2"/>
          <w:sz w:val="28"/>
          <w:szCs w:val="28"/>
          <w:rtl/>
        </w:rPr>
      </w:pPr>
      <w:r w:rsidRPr="00256E7A">
        <w:rPr>
          <w:rFonts w:ascii="Simplified Arabic" w:hAnsi="Simplified Arabic" w:cs="Simplified Arabic"/>
          <w:color w:val="0D0D0D" w:themeColor="text1" w:themeTint="F2"/>
          <w:sz w:val="28"/>
          <w:szCs w:val="28"/>
          <w:rtl/>
        </w:rPr>
        <w:t xml:space="preserve"> </w:t>
      </w:r>
    </w:p>
    <w:p w:rsidR="001E7923" w:rsidRPr="00256E7A" w:rsidRDefault="001E7923" w:rsidP="00486CF0">
      <w:pPr>
        <w:pStyle w:val="ListParagraph"/>
        <w:widowControl/>
        <w:numPr>
          <w:ilvl w:val="0"/>
          <w:numId w:val="9"/>
        </w:numPr>
        <w:tabs>
          <w:tab w:val="left" w:pos="5586"/>
        </w:tabs>
        <w:bidi/>
        <w:adjustRightInd/>
        <w:spacing w:after="200" w:line="240" w:lineRule="auto"/>
        <w:contextualSpacing/>
        <w:textAlignment w:val="auto"/>
        <w:rPr>
          <w:rFonts w:ascii="Simplified Arabic" w:hAnsi="Simplified Arabic" w:cs="Simplified Arabic"/>
          <w:b/>
          <w:bCs/>
          <w:color w:val="0D0D0D" w:themeColor="text1" w:themeTint="F2"/>
          <w:sz w:val="28"/>
          <w:szCs w:val="28"/>
          <w:rtl/>
        </w:rPr>
      </w:pPr>
      <w:r w:rsidRPr="00256E7A">
        <w:rPr>
          <w:rFonts w:ascii="Simplified Arabic" w:hAnsi="Simplified Arabic" w:cs="Simplified Arabic"/>
          <w:b/>
          <w:bCs/>
          <w:color w:val="0D0D0D" w:themeColor="text1" w:themeTint="F2"/>
          <w:sz w:val="28"/>
          <w:szCs w:val="28"/>
          <w:rtl/>
        </w:rPr>
        <w:t>– الجانب الميداني :</w:t>
      </w:r>
      <w:r w:rsidRPr="00256E7A">
        <w:rPr>
          <w:rFonts w:ascii="Simplified Arabic" w:hAnsi="Simplified Arabic" w:cs="Simplified Arabic"/>
          <w:b/>
          <w:bCs/>
          <w:color w:val="0D0D0D" w:themeColor="text1" w:themeTint="F2"/>
          <w:sz w:val="28"/>
          <w:szCs w:val="28"/>
        </w:rPr>
        <w:t xml:space="preserve">  </w:t>
      </w:r>
    </w:p>
    <w:p w:rsidR="001E7923" w:rsidRPr="00256E7A" w:rsidRDefault="001E7923" w:rsidP="00256E7A">
      <w:pPr>
        <w:tabs>
          <w:tab w:val="left" w:pos="5586"/>
        </w:tabs>
        <w:bidi/>
        <w:spacing w:line="240" w:lineRule="auto"/>
        <w:ind w:left="360"/>
        <w:rPr>
          <w:rFonts w:ascii="Simplified Arabic" w:hAnsi="Simplified Arabic" w:cs="Simplified Arabic"/>
          <w:b/>
          <w:bCs/>
          <w:color w:val="0D0D0D" w:themeColor="text1" w:themeTint="F2"/>
          <w:sz w:val="28"/>
          <w:szCs w:val="28"/>
          <w:rtl/>
          <w:lang w:bidi="ar-IQ"/>
        </w:rPr>
      </w:pPr>
      <w:r w:rsidRPr="00256E7A">
        <w:rPr>
          <w:rFonts w:ascii="Simplified Arabic" w:hAnsi="Simplified Arabic" w:cs="Simplified Arabic"/>
          <w:b/>
          <w:bCs/>
          <w:color w:val="0D0D0D" w:themeColor="text1" w:themeTint="F2"/>
          <w:sz w:val="28"/>
          <w:szCs w:val="28"/>
          <w:rtl/>
          <w:lang w:bidi="ar-IQ"/>
        </w:rPr>
        <w:t xml:space="preserve">3 -1:  الصدق والثبات </w:t>
      </w:r>
    </w:p>
    <w:p w:rsidR="001E7923" w:rsidRPr="00256E7A" w:rsidRDefault="001E7923" w:rsidP="00643F0C">
      <w:pPr>
        <w:bidi/>
        <w:spacing w:after="240"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lang w:bidi="ar-IQ"/>
        </w:rPr>
        <w:lastRenderedPageBreak/>
        <w:t>ان التحقق من صدق وثبات المقاييس في الدراسات الكمية التي تستخدم الاستبانة تعد شيئاً اساسيا في تحليل البيانات. في البداية، سيتم التأكد من صدق المقاييس من خلال مؤشرات صدق التقارب والتمايز التي استخرجت من خلال اجراء التحليل العاملي التوكيدي (</w:t>
      </w:r>
      <w:r w:rsidRPr="00256E7A">
        <w:rPr>
          <w:rFonts w:ascii="Simplified Arabic" w:hAnsi="Simplified Arabic" w:cs="Simplified Arabic"/>
          <w:color w:val="0D0D0D" w:themeColor="text1" w:themeTint="F2"/>
          <w:sz w:val="28"/>
          <w:szCs w:val="28"/>
          <w:lang w:bidi="ar-IQ"/>
        </w:rPr>
        <w:t>Confirmatory Factor Analysis- CFA</w:t>
      </w:r>
      <w:r w:rsidRPr="00256E7A">
        <w:rPr>
          <w:rFonts w:ascii="Simplified Arabic" w:hAnsi="Simplified Arabic" w:cs="Simplified Arabic"/>
          <w:color w:val="0D0D0D" w:themeColor="text1" w:themeTint="F2"/>
          <w:sz w:val="28"/>
          <w:szCs w:val="28"/>
          <w:rtl/>
          <w:lang w:bidi="ar-IQ"/>
        </w:rPr>
        <w:t>) الذي يعد الأكثر شيوعا لهذا الغرض (</w:t>
      </w:r>
      <w:r w:rsidRPr="00256E7A">
        <w:rPr>
          <w:rFonts w:ascii="Simplified Arabic" w:hAnsi="Simplified Arabic" w:cs="Simplified Arabic"/>
          <w:color w:val="0D0D0D" w:themeColor="text1" w:themeTint="F2"/>
          <w:sz w:val="28"/>
          <w:szCs w:val="28"/>
          <w:lang w:bidi="ar-IQ"/>
        </w:rPr>
        <w:t>Singh, 2007:203</w:t>
      </w:r>
      <w:r w:rsidRPr="00256E7A">
        <w:rPr>
          <w:rFonts w:ascii="Simplified Arabic" w:hAnsi="Simplified Arabic" w:cs="Simplified Arabic"/>
          <w:color w:val="0D0D0D" w:themeColor="text1" w:themeTint="F2"/>
          <w:sz w:val="28"/>
          <w:szCs w:val="28"/>
          <w:rtl/>
          <w:lang w:bidi="ar-IQ"/>
        </w:rPr>
        <w:t>). يهدف صدق التقارب (</w:t>
      </w:r>
      <w:r w:rsidRPr="00256E7A">
        <w:rPr>
          <w:rFonts w:ascii="Simplified Arabic" w:hAnsi="Simplified Arabic" w:cs="Simplified Arabic"/>
          <w:color w:val="0D0D0D" w:themeColor="text1" w:themeTint="F2"/>
          <w:sz w:val="28"/>
          <w:szCs w:val="28"/>
          <w:lang w:bidi="ar-IQ"/>
        </w:rPr>
        <w:t>Convergent Validity</w:t>
      </w:r>
      <w:r w:rsidRPr="00256E7A">
        <w:rPr>
          <w:rFonts w:ascii="Simplified Arabic" w:hAnsi="Simplified Arabic" w:cs="Simplified Arabic"/>
          <w:color w:val="0D0D0D" w:themeColor="text1" w:themeTint="F2"/>
          <w:sz w:val="28"/>
          <w:szCs w:val="28"/>
          <w:rtl/>
          <w:lang w:bidi="ar-IQ"/>
        </w:rPr>
        <w:t>) الى التحقق من درجة تقارب مكونات المقياس المصمم لقياس مفهوم معين بصورة مقبولة، في حين يهدف صدق التمايز (</w:t>
      </w:r>
      <w:r w:rsidRPr="00256E7A">
        <w:rPr>
          <w:rFonts w:ascii="Simplified Arabic" w:hAnsi="Simplified Arabic" w:cs="Simplified Arabic"/>
          <w:color w:val="0D0D0D" w:themeColor="text1" w:themeTint="F2"/>
          <w:sz w:val="28"/>
          <w:szCs w:val="28"/>
          <w:lang w:bidi="ar-IQ"/>
        </w:rPr>
        <w:t>Discriminant Validity</w:t>
      </w:r>
      <w:r w:rsidRPr="00256E7A">
        <w:rPr>
          <w:rFonts w:ascii="Simplified Arabic" w:hAnsi="Simplified Arabic" w:cs="Simplified Arabic"/>
          <w:color w:val="0D0D0D" w:themeColor="text1" w:themeTint="F2"/>
          <w:sz w:val="28"/>
          <w:szCs w:val="28"/>
          <w:rtl/>
          <w:lang w:bidi="ar-IQ"/>
        </w:rPr>
        <w:t>) الى التحقق من المقاييس التي تقيس مفاهيم فرعية مختلفة متمايزة بالشكل المقبول (</w:t>
      </w:r>
      <w:r w:rsidRPr="00256E7A">
        <w:rPr>
          <w:rFonts w:ascii="Simplified Arabic" w:hAnsi="Simplified Arabic" w:cs="Simplified Arabic"/>
          <w:color w:val="0D0D0D" w:themeColor="text1" w:themeTint="F2"/>
          <w:sz w:val="28"/>
          <w:szCs w:val="28"/>
          <w:lang w:bidi="ar-IQ"/>
        </w:rPr>
        <w:t>Hair et al., 2017:112</w:t>
      </w:r>
      <w:r w:rsidRPr="00256E7A">
        <w:rPr>
          <w:rFonts w:ascii="Simplified Arabic" w:hAnsi="Simplified Arabic" w:cs="Simplified Arabic"/>
          <w:color w:val="0D0D0D" w:themeColor="text1" w:themeTint="F2"/>
          <w:sz w:val="28"/>
          <w:szCs w:val="28"/>
          <w:rtl/>
          <w:lang w:bidi="ar-IQ"/>
        </w:rPr>
        <w:t>). ان التأكد من صدق التقارب سيكون من خلال مؤشرين هما: (1) قيم التشبعات المعيارية (</w:t>
      </w:r>
      <w:r w:rsidRPr="00256E7A">
        <w:rPr>
          <w:rFonts w:ascii="Simplified Arabic" w:hAnsi="Simplified Arabic" w:cs="Simplified Arabic"/>
          <w:color w:val="0D0D0D" w:themeColor="text1" w:themeTint="F2"/>
          <w:sz w:val="28"/>
          <w:szCs w:val="28"/>
          <w:lang w:bidi="ar-IQ"/>
        </w:rPr>
        <w:t>Factor loading</w:t>
      </w:r>
      <w:r w:rsidRPr="00256E7A">
        <w:rPr>
          <w:rFonts w:ascii="Simplified Arabic" w:hAnsi="Simplified Arabic" w:cs="Simplified Arabic"/>
          <w:color w:val="0D0D0D" w:themeColor="text1" w:themeTint="F2"/>
          <w:sz w:val="28"/>
          <w:szCs w:val="28"/>
          <w:rtl/>
          <w:lang w:bidi="ar-IQ"/>
        </w:rPr>
        <w:t>) للفقرات (الاسئلة) لكل بعد من ابعاد المقياس, إذ تكون التشبعات مقبولة عندما تتجاوز قيمتها الـ (</w:t>
      </w:r>
      <w:r w:rsidRPr="00256E7A">
        <w:rPr>
          <w:rFonts w:ascii="Simplified Arabic" w:hAnsi="Simplified Arabic" w:cs="Simplified Arabic"/>
          <w:color w:val="0D0D0D" w:themeColor="text1" w:themeTint="F2"/>
          <w:sz w:val="28"/>
          <w:szCs w:val="28"/>
          <w:lang w:bidi="ar-IQ"/>
        </w:rPr>
        <w:t>0.50</w:t>
      </w:r>
      <w:r w:rsidRPr="00256E7A">
        <w:rPr>
          <w:rFonts w:ascii="Simplified Arabic" w:hAnsi="Simplified Arabic" w:cs="Simplified Arabic"/>
          <w:color w:val="0D0D0D" w:themeColor="text1" w:themeTint="F2"/>
          <w:sz w:val="28"/>
          <w:szCs w:val="28"/>
          <w:rtl/>
          <w:lang w:bidi="ar-IQ"/>
        </w:rPr>
        <w:t>) والافضل ان تتجاوز الـ (</w:t>
      </w:r>
      <w:r w:rsidRPr="00256E7A">
        <w:rPr>
          <w:rFonts w:ascii="Simplified Arabic" w:hAnsi="Simplified Arabic" w:cs="Simplified Arabic"/>
          <w:color w:val="0D0D0D" w:themeColor="text1" w:themeTint="F2"/>
          <w:sz w:val="28"/>
          <w:szCs w:val="28"/>
          <w:lang w:bidi="ar-IQ"/>
        </w:rPr>
        <w:t>0.70</w:t>
      </w:r>
      <w:r w:rsidRPr="00256E7A">
        <w:rPr>
          <w:rFonts w:ascii="Simplified Arabic" w:hAnsi="Simplified Arabic" w:cs="Simplified Arabic"/>
          <w:color w:val="0D0D0D" w:themeColor="text1" w:themeTint="F2"/>
          <w:sz w:val="28"/>
          <w:szCs w:val="28"/>
          <w:rtl/>
          <w:lang w:bidi="ar-IQ"/>
        </w:rPr>
        <w:t>)، (2) قيمة متوسط التباين المستخرج (</w:t>
      </w:r>
      <w:r w:rsidRPr="00256E7A">
        <w:rPr>
          <w:rFonts w:ascii="Simplified Arabic" w:hAnsi="Simplified Arabic" w:cs="Simplified Arabic"/>
          <w:color w:val="0D0D0D" w:themeColor="text1" w:themeTint="F2"/>
          <w:sz w:val="28"/>
          <w:szCs w:val="28"/>
          <w:lang w:bidi="ar-IQ"/>
        </w:rPr>
        <w:t>Average Variance Extracted- AVE</w:t>
      </w:r>
      <w:r w:rsidRPr="00256E7A">
        <w:rPr>
          <w:rFonts w:ascii="Simplified Arabic" w:hAnsi="Simplified Arabic" w:cs="Simplified Arabic"/>
          <w:color w:val="0D0D0D" w:themeColor="text1" w:themeTint="F2"/>
          <w:sz w:val="28"/>
          <w:szCs w:val="28"/>
          <w:rtl/>
          <w:lang w:bidi="ar-IQ"/>
        </w:rPr>
        <w:t>) الذي يجب ان تتجاوز قيمته (</w:t>
      </w:r>
      <w:r w:rsidRPr="00256E7A">
        <w:rPr>
          <w:rFonts w:ascii="Simplified Arabic" w:hAnsi="Simplified Arabic" w:cs="Simplified Arabic"/>
          <w:color w:val="0D0D0D" w:themeColor="text1" w:themeTint="F2"/>
          <w:sz w:val="28"/>
          <w:szCs w:val="28"/>
          <w:lang w:bidi="ar-IQ"/>
        </w:rPr>
        <w:t>0.50</w:t>
      </w:r>
      <w:r w:rsidRPr="00256E7A">
        <w:rPr>
          <w:rFonts w:ascii="Simplified Arabic" w:hAnsi="Simplified Arabic" w:cs="Simplified Arabic"/>
          <w:color w:val="0D0D0D" w:themeColor="text1" w:themeTint="F2"/>
          <w:sz w:val="28"/>
          <w:szCs w:val="28"/>
          <w:rtl/>
          <w:lang w:bidi="ar-IQ"/>
        </w:rPr>
        <w:t>) (</w:t>
      </w:r>
      <w:r w:rsidRPr="00256E7A">
        <w:rPr>
          <w:rFonts w:ascii="Simplified Arabic" w:hAnsi="Simplified Arabic" w:cs="Simplified Arabic"/>
          <w:color w:val="0D0D0D" w:themeColor="text1" w:themeTint="F2"/>
          <w:sz w:val="28"/>
          <w:szCs w:val="28"/>
          <w:lang w:bidi="ar-IQ"/>
        </w:rPr>
        <w:t>Hair et al., 2010:680</w:t>
      </w:r>
      <w:r w:rsidRPr="00256E7A">
        <w:rPr>
          <w:rFonts w:ascii="Simplified Arabic" w:hAnsi="Simplified Arabic" w:cs="Simplified Arabic"/>
          <w:color w:val="0D0D0D" w:themeColor="text1" w:themeTint="F2"/>
          <w:sz w:val="28"/>
          <w:szCs w:val="28"/>
          <w:rtl/>
          <w:lang w:bidi="ar-IQ"/>
        </w:rPr>
        <w:t xml:space="preserve">). </w:t>
      </w:r>
    </w:p>
    <w:p w:rsidR="001E7923" w:rsidRPr="00256E7A" w:rsidRDefault="001E7923" w:rsidP="00643F0C">
      <w:pPr>
        <w:bidi/>
        <w:spacing w:before="240" w:after="240" w:line="240" w:lineRule="auto"/>
        <w:rPr>
          <w:rFonts w:ascii="Simplified Arabic" w:hAnsi="Simplified Arabic" w:cs="Simplified Arabic"/>
          <w:b/>
          <w:bCs/>
          <w:color w:val="0D0D0D" w:themeColor="text1" w:themeTint="F2"/>
          <w:sz w:val="28"/>
          <w:szCs w:val="28"/>
          <w:lang w:bidi="ar-IQ"/>
        </w:rPr>
      </w:pPr>
      <w:r w:rsidRPr="00256E7A">
        <w:rPr>
          <w:rFonts w:ascii="Simplified Arabic" w:hAnsi="Simplified Arabic" w:cs="Simplified Arabic"/>
          <w:color w:val="0D0D0D" w:themeColor="text1" w:themeTint="F2"/>
          <w:sz w:val="28"/>
          <w:szCs w:val="28"/>
          <w:rtl/>
          <w:lang w:bidi="ar-IQ"/>
        </w:rPr>
        <w:t xml:space="preserve">يعرف </w:t>
      </w:r>
      <w:r w:rsidRPr="00256E7A">
        <w:rPr>
          <w:rFonts w:ascii="Simplified Arabic" w:hAnsi="Simplified Arabic" w:cs="Simplified Arabic"/>
          <w:b/>
          <w:bCs/>
          <w:color w:val="0D0D0D" w:themeColor="text1" w:themeTint="F2"/>
          <w:sz w:val="28"/>
          <w:szCs w:val="28"/>
          <w:rtl/>
          <w:lang w:bidi="ar-IQ"/>
        </w:rPr>
        <w:t>الثبات (</w:t>
      </w:r>
      <w:r w:rsidRPr="00256E7A">
        <w:rPr>
          <w:rFonts w:ascii="Simplified Arabic" w:hAnsi="Simplified Arabic" w:cs="Simplified Arabic"/>
          <w:b/>
          <w:bCs/>
          <w:color w:val="0D0D0D" w:themeColor="text1" w:themeTint="F2"/>
          <w:sz w:val="28"/>
          <w:szCs w:val="28"/>
          <w:lang w:bidi="ar-IQ"/>
        </w:rPr>
        <w:t>Reliability</w:t>
      </w:r>
      <w:r w:rsidRPr="00256E7A">
        <w:rPr>
          <w:rFonts w:ascii="Simplified Arabic" w:hAnsi="Simplified Arabic" w:cs="Simplified Arabic"/>
          <w:b/>
          <w:bCs/>
          <w:color w:val="0D0D0D" w:themeColor="text1" w:themeTint="F2"/>
          <w:sz w:val="28"/>
          <w:szCs w:val="28"/>
          <w:rtl/>
          <w:lang w:bidi="ar-IQ"/>
        </w:rPr>
        <w:t>)</w:t>
      </w:r>
      <w:r w:rsidRPr="00256E7A">
        <w:rPr>
          <w:rFonts w:ascii="Simplified Arabic" w:hAnsi="Simplified Arabic" w:cs="Simplified Arabic"/>
          <w:color w:val="0D0D0D" w:themeColor="text1" w:themeTint="F2"/>
          <w:sz w:val="28"/>
          <w:szCs w:val="28"/>
          <w:rtl/>
          <w:lang w:bidi="ar-IQ"/>
        </w:rPr>
        <w:t xml:space="preserve"> بكونه مدى ظهور النتائج نفسها اذا تم اختبار تلك المقاييس في جمع البيانات من العينة نفسها، لكن في وقت مختلف. للتحقق من ثبات المقاييس، سيتم التحقق من قيمتي الثبات المركب (</w:t>
      </w:r>
      <w:r w:rsidRPr="00256E7A">
        <w:rPr>
          <w:rFonts w:ascii="Simplified Arabic" w:hAnsi="Simplified Arabic" w:cs="Simplified Arabic"/>
          <w:color w:val="0D0D0D" w:themeColor="text1" w:themeTint="F2"/>
          <w:sz w:val="28"/>
          <w:szCs w:val="28"/>
          <w:lang w:bidi="ar-IQ"/>
        </w:rPr>
        <w:t>Composite Reliability</w:t>
      </w:r>
      <w:r w:rsidRPr="00256E7A">
        <w:rPr>
          <w:rFonts w:ascii="Simplified Arabic" w:hAnsi="Simplified Arabic" w:cs="Simplified Arabic"/>
          <w:color w:val="0D0D0D" w:themeColor="text1" w:themeTint="F2"/>
          <w:sz w:val="28"/>
          <w:szCs w:val="28"/>
          <w:rtl/>
          <w:lang w:bidi="ar-IQ"/>
        </w:rPr>
        <w:t xml:space="preserve">) وقيمة ثبات الفا كرونباخ </w:t>
      </w:r>
      <w:r w:rsidRPr="00256E7A">
        <w:rPr>
          <w:rFonts w:ascii="Simplified Arabic" w:hAnsi="Simplified Arabic" w:cs="Simplified Arabic"/>
          <w:color w:val="0D0D0D" w:themeColor="text1" w:themeTint="F2"/>
          <w:sz w:val="28"/>
          <w:szCs w:val="28"/>
          <w:lang w:bidi="ar-IQ"/>
        </w:rPr>
        <w:t xml:space="preserve">(Cronbach’s </w:t>
      </w:r>
      <w:r w:rsidRPr="00256E7A">
        <w:rPr>
          <w:rFonts w:asciiTheme="majorBidi" w:hAnsiTheme="majorBidi" w:cs="Simplified Arabic"/>
          <w:i/>
          <w:iCs/>
          <w:color w:val="0D0D0D" w:themeColor="text1" w:themeTint="F2"/>
          <w:sz w:val="28"/>
          <w:szCs w:val="28"/>
          <w:lang w:bidi="ar-IQ"/>
        </w:rPr>
        <w:t>α</w:t>
      </w:r>
      <w:r w:rsidRPr="00256E7A">
        <w:rPr>
          <w:rFonts w:ascii="Simplified Arabic" w:hAnsi="Simplified Arabic" w:cs="Simplified Arabic"/>
          <w:color w:val="0D0D0D" w:themeColor="text1" w:themeTint="F2"/>
          <w:sz w:val="28"/>
          <w:szCs w:val="28"/>
          <w:lang w:bidi="ar-IQ"/>
        </w:rPr>
        <w:t>)</w:t>
      </w:r>
      <w:r w:rsidRPr="00256E7A">
        <w:rPr>
          <w:rFonts w:ascii="Simplified Arabic" w:hAnsi="Simplified Arabic" w:cs="Simplified Arabic"/>
          <w:color w:val="0D0D0D" w:themeColor="text1" w:themeTint="F2"/>
          <w:sz w:val="28"/>
          <w:szCs w:val="28"/>
          <w:rtl/>
          <w:lang w:bidi="ar-IQ"/>
        </w:rPr>
        <w:t>. إذ يجبب ان تتجاوز القيمتين (</w:t>
      </w:r>
      <w:r w:rsidRPr="00256E7A">
        <w:rPr>
          <w:rFonts w:ascii="Simplified Arabic" w:hAnsi="Simplified Arabic" w:cs="Simplified Arabic"/>
          <w:color w:val="0D0D0D" w:themeColor="text1" w:themeTint="F2"/>
          <w:sz w:val="28"/>
          <w:szCs w:val="28"/>
          <w:lang w:bidi="ar-IQ"/>
        </w:rPr>
        <w:t>0.70</w:t>
      </w:r>
      <w:r w:rsidRPr="00256E7A">
        <w:rPr>
          <w:rFonts w:ascii="Simplified Arabic" w:hAnsi="Simplified Arabic" w:cs="Simplified Arabic"/>
          <w:color w:val="0D0D0D" w:themeColor="text1" w:themeTint="F2"/>
          <w:sz w:val="28"/>
          <w:szCs w:val="28"/>
          <w:rtl/>
          <w:lang w:bidi="ar-IQ"/>
        </w:rPr>
        <w:t>) لتكون مقبولة من الناحية الاحصائية</w:t>
      </w:r>
      <w:r w:rsidRPr="00256E7A">
        <w:rPr>
          <w:rFonts w:ascii="Simplified Arabic" w:hAnsi="Simplified Arabic" w:cs="Simplified Arabic"/>
          <w:color w:val="0D0D0D" w:themeColor="text1" w:themeTint="F2"/>
          <w:sz w:val="28"/>
          <w:szCs w:val="28"/>
          <w:lang w:bidi="ar-IQ"/>
        </w:rPr>
        <w:t xml:space="preserve"> </w:t>
      </w:r>
      <w:r w:rsidRPr="00256E7A">
        <w:rPr>
          <w:rFonts w:ascii="Simplified Arabic" w:hAnsi="Simplified Arabic" w:cs="Simplified Arabic"/>
          <w:color w:val="0D0D0D" w:themeColor="text1" w:themeTint="F2"/>
          <w:sz w:val="28"/>
          <w:szCs w:val="28"/>
          <w:rtl/>
          <w:lang w:bidi="ar-IQ"/>
        </w:rPr>
        <w:t>(</w:t>
      </w:r>
      <w:r w:rsidRPr="00256E7A">
        <w:rPr>
          <w:rFonts w:ascii="Simplified Arabic" w:hAnsi="Simplified Arabic" w:cs="Simplified Arabic"/>
          <w:color w:val="0D0D0D" w:themeColor="text1" w:themeTint="F2"/>
          <w:sz w:val="28"/>
          <w:szCs w:val="28"/>
          <w:lang w:bidi="ar-IQ"/>
        </w:rPr>
        <w:t>Hair et al., 2017:112</w:t>
      </w:r>
      <w:r w:rsidRPr="00256E7A">
        <w:rPr>
          <w:rFonts w:ascii="Simplified Arabic" w:hAnsi="Simplified Arabic" w:cs="Simplified Arabic"/>
          <w:color w:val="0D0D0D" w:themeColor="text1" w:themeTint="F2"/>
          <w:sz w:val="28"/>
          <w:szCs w:val="28"/>
          <w:rtl/>
          <w:lang w:bidi="ar-IQ"/>
        </w:rPr>
        <w:t>). وفي الاقسام الاتية سوف تتم مناقشة نتائج مؤشرات صدق التقارب والثبات للمقياسين، فضلا عن  صدق التمايز، وكالآتي:</w:t>
      </w:r>
    </w:p>
    <w:p w:rsidR="001E7923" w:rsidRPr="00643F0C" w:rsidRDefault="001E7923" w:rsidP="001E7923">
      <w:pPr>
        <w:pStyle w:val="Heading4"/>
        <w:spacing w:after="240" w:line="276" w:lineRule="auto"/>
        <w:rPr>
          <w:rFonts w:ascii="Simplified Arabic" w:hAnsi="Simplified Arabic" w:cs="Simplified Arabic"/>
          <w:i w:val="0"/>
          <w:iCs w:val="0"/>
          <w:color w:val="0D0D0D" w:themeColor="text1" w:themeTint="F2"/>
          <w:sz w:val="28"/>
          <w:szCs w:val="28"/>
          <w:rtl/>
          <w:lang w:bidi="ar-IQ"/>
        </w:rPr>
      </w:pPr>
      <w:r w:rsidRPr="00A05F50">
        <w:rPr>
          <w:rFonts w:hint="cs"/>
          <w:i w:val="0"/>
          <w:iCs w:val="0"/>
          <w:color w:val="0D0D0D" w:themeColor="text1" w:themeTint="F2"/>
          <w:sz w:val="28"/>
          <w:szCs w:val="28"/>
          <w:rtl/>
          <w:lang w:bidi="ar-IQ"/>
        </w:rPr>
        <w:lastRenderedPageBreak/>
        <w:t>3</w:t>
      </w:r>
      <w:r w:rsidRPr="00643F0C">
        <w:rPr>
          <w:rFonts w:ascii="Simplified Arabic" w:hAnsi="Simplified Arabic" w:cs="Simplified Arabic"/>
          <w:i w:val="0"/>
          <w:iCs w:val="0"/>
          <w:color w:val="0D0D0D" w:themeColor="text1" w:themeTint="F2"/>
          <w:sz w:val="28"/>
          <w:szCs w:val="28"/>
          <w:rtl/>
          <w:lang w:bidi="ar-IQ"/>
        </w:rPr>
        <w:t>-1-1 المتغير المستقل: نظم المعلومات</w:t>
      </w:r>
    </w:p>
    <w:p w:rsidR="001E7923" w:rsidRPr="00A05F50" w:rsidRDefault="001E7923" w:rsidP="001E7923">
      <w:pPr>
        <w:bidi/>
        <w:spacing w:after="240"/>
        <w:rPr>
          <w:rFonts w:asciiTheme="majorBidi" w:hAnsiTheme="majorBidi" w:cstheme="majorBidi"/>
          <w:color w:val="0D0D0D" w:themeColor="text1" w:themeTint="F2"/>
          <w:sz w:val="28"/>
          <w:szCs w:val="28"/>
          <w:lang w:bidi="ar-IQ"/>
        </w:rPr>
      </w:pPr>
      <w:r w:rsidRPr="00643F0C">
        <w:rPr>
          <w:rFonts w:ascii="Simplified Arabic" w:hAnsi="Simplified Arabic" w:cs="Simplified Arabic"/>
          <w:color w:val="0D0D0D" w:themeColor="text1" w:themeTint="F2"/>
          <w:sz w:val="28"/>
          <w:szCs w:val="28"/>
          <w:rtl/>
          <w:lang w:bidi="ar-IQ"/>
        </w:rPr>
        <w:t>يحتوي مقياس نظم المعلومات على  (26) فقرة مقسمة بست فقرات لبعدي (التكنلوجيا، وقواعد البيانات) وسبع فقرات لبعدي (الافراد والادارة). والجدول (3) يبين مؤشرات صدق التقارب والثبات لهذا المتغير</w:t>
      </w:r>
      <w:r w:rsidRPr="00A05F50">
        <w:rPr>
          <w:rFonts w:asciiTheme="majorBidi" w:hAnsiTheme="majorBidi" w:cstheme="majorBidi"/>
          <w:color w:val="0D0D0D" w:themeColor="text1" w:themeTint="F2"/>
          <w:sz w:val="28"/>
          <w:szCs w:val="28"/>
          <w:rtl/>
          <w:lang w:bidi="ar-IQ"/>
        </w:rPr>
        <w:t>:</w:t>
      </w:r>
    </w:p>
    <w:p w:rsidR="001E7923" w:rsidRPr="00A05F50" w:rsidRDefault="001E7923" w:rsidP="001E7923">
      <w:pPr>
        <w:bidi/>
        <w:spacing w:before="240" w:line="360" w:lineRule="auto"/>
        <w:jc w:val="center"/>
        <w:rPr>
          <w:rFonts w:asciiTheme="majorBidi" w:hAnsiTheme="majorBidi" w:cstheme="majorBidi"/>
          <w:b/>
          <w:bCs/>
          <w:color w:val="0D0D0D" w:themeColor="text1" w:themeTint="F2"/>
          <w:spacing w:val="4"/>
          <w:rtl/>
          <w:lang w:bidi="ar-IQ"/>
        </w:rPr>
      </w:pPr>
      <w:r w:rsidRPr="00A05F50">
        <w:rPr>
          <w:rFonts w:asciiTheme="majorBidi" w:hAnsiTheme="majorBidi" w:cstheme="majorBidi" w:hint="cs"/>
          <w:b/>
          <w:bCs/>
          <w:color w:val="0D0D0D" w:themeColor="text1" w:themeTint="F2"/>
          <w:spacing w:val="4"/>
          <w:rtl/>
          <w:lang w:bidi="ar-IQ"/>
        </w:rPr>
        <w:t>ال</w:t>
      </w:r>
      <w:r w:rsidRPr="00A05F50">
        <w:rPr>
          <w:rFonts w:asciiTheme="majorBidi" w:hAnsiTheme="majorBidi" w:cstheme="majorBidi"/>
          <w:b/>
          <w:bCs/>
          <w:color w:val="0D0D0D" w:themeColor="text1" w:themeTint="F2"/>
          <w:spacing w:val="4"/>
          <w:rtl/>
          <w:lang w:bidi="ar-IQ"/>
        </w:rPr>
        <w:t>جدول (</w:t>
      </w:r>
      <w:r w:rsidRPr="00A05F50">
        <w:rPr>
          <w:rFonts w:asciiTheme="majorBidi" w:hAnsiTheme="majorBidi" w:cstheme="majorBidi" w:hint="cs"/>
          <w:b/>
          <w:bCs/>
          <w:color w:val="0D0D0D" w:themeColor="text1" w:themeTint="F2"/>
          <w:spacing w:val="4"/>
          <w:rtl/>
          <w:lang w:bidi="ar-IQ"/>
        </w:rPr>
        <w:t>3</w:t>
      </w:r>
      <w:r w:rsidRPr="00A05F50">
        <w:rPr>
          <w:rFonts w:asciiTheme="majorBidi" w:hAnsiTheme="majorBidi" w:cstheme="majorBidi"/>
          <w:b/>
          <w:bCs/>
          <w:color w:val="0D0D0D" w:themeColor="text1" w:themeTint="F2"/>
          <w:spacing w:val="4"/>
          <w:rtl/>
          <w:lang w:bidi="ar-IQ"/>
        </w:rPr>
        <w:t xml:space="preserve">): </w:t>
      </w:r>
      <w:r w:rsidRPr="00A05F50">
        <w:rPr>
          <w:rFonts w:asciiTheme="majorBidi" w:hAnsiTheme="majorBidi" w:cstheme="majorBidi" w:hint="cs"/>
          <w:b/>
          <w:bCs/>
          <w:color w:val="0D0D0D" w:themeColor="text1" w:themeTint="F2"/>
          <w:spacing w:val="4"/>
          <w:rtl/>
          <w:lang w:bidi="ar-IQ"/>
        </w:rPr>
        <w:t>مؤشرات الصدق والثبات للمتغير المستقل (نظم المعلومات)</w:t>
      </w:r>
    </w:p>
    <w:tbl>
      <w:tblPr>
        <w:bidiVisual/>
        <w:tblW w:w="5000" w:type="pct"/>
        <w:tblLook w:val="04A0"/>
      </w:tblPr>
      <w:tblGrid>
        <w:gridCol w:w="1421"/>
        <w:gridCol w:w="788"/>
        <w:gridCol w:w="1059"/>
        <w:gridCol w:w="962"/>
        <w:gridCol w:w="962"/>
        <w:gridCol w:w="2060"/>
      </w:tblGrid>
      <w:tr w:rsidR="001E7923" w:rsidRPr="00643F0C" w:rsidTr="00643F0C">
        <w:trPr>
          <w:trHeight w:val="227"/>
        </w:trPr>
        <w:tc>
          <w:tcPr>
            <w:tcW w:w="9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tl/>
              </w:rPr>
              <w:t>البعد</w:t>
            </w:r>
          </w:p>
        </w:tc>
        <w:tc>
          <w:tcPr>
            <w:tcW w:w="5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tl/>
              </w:rPr>
              <w:t>الفقرة</w:t>
            </w:r>
          </w:p>
        </w:tc>
        <w:tc>
          <w:tcPr>
            <w:tcW w:w="73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tl/>
              </w:rPr>
              <w:t>التشبعات</w:t>
            </w:r>
          </w:p>
        </w:tc>
        <w:tc>
          <w:tcPr>
            <w:tcW w:w="66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AVE</w:t>
            </w:r>
          </w:p>
        </w:tc>
        <w:tc>
          <w:tcPr>
            <w:tcW w:w="66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CR</w:t>
            </w:r>
          </w:p>
        </w:tc>
        <w:tc>
          <w:tcPr>
            <w:tcW w:w="142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Cronbach’s α</w:t>
            </w:r>
          </w:p>
        </w:tc>
      </w:tr>
      <w:tr w:rsidR="001E7923" w:rsidRPr="00643F0C" w:rsidTr="00643F0C">
        <w:trPr>
          <w:trHeight w:val="227"/>
        </w:trPr>
        <w:tc>
          <w:tcPr>
            <w:tcW w:w="980" w:type="pct"/>
            <w:vMerge w:val="restar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tl/>
              </w:rPr>
              <w:t>التكنلوجيا</w:t>
            </w: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Q1</w:t>
            </w:r>
          </w:p>
        </w:tc>
        <w:tc>
          <w:tcPr>
            <w:tcW w:w="730" w:type="pct"/>
            <w:tcBorders>
              <w:top w:val="nil"/>
              <w:left w:val="single" w:sz="8" w:space="0" w:color="auto"/>
              <w:bottom w:val="single" w:sz="8" w:space="0" w:color="auto"/>
              <w:right w:val="nil"/>
            </w:tcBorders>
            <w:shd w:val="clear" w:color="000000" w:fill="FFC7CE"/>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0.196</w:t>
            </w:r>
          </w:p>
        </w:tc>
        <w:tc>
          <w:tcPr>
            <w:tcW w:w="663" w:type="pct"/>
            <w:vMerge w:val="restar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0.597</w:t>
            </w:r>
          </w:p>
        </w:tc>
        <w:tc>
          <w:tcPr>
            <w:tcW w:w="663" w:type="pct"/>
            <w:vMerge w:val="restar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0.816</w:t>
            </w:r>
          </w:p>
        </w:tc>
        <w:tc>
          <w:tcPr>
            <w:tcW w:w="1420" w:type="pct"/>
            <w:vMerge w:val="restar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0.799</w:t>
            </w:r>
          </w:p>
        </w:tc>
      </w:tr>
      <w:tr w:rsidR="001E7923" w:rsidRPr="00643F0C" w:rsidTr="00643F0C">
        <w:trPr>
          <w:trHeight w:val="227"/>
        </w:trPr>
        <w:tc>
          <w:tcPr>
            <w:tcW w:w="98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Q2</w:t>
            </w:r>
          </w:p>
        </w:tc>
        <w:tc>
          <w:tcPr>
            <w:tcW w:w="730" w:type="pct"/>
            <w:tcBorders>
              <w:top w:val="nil"/>
              <w:left w:val="single" w:sz="8" w:space="0" w:color="auto"/>
              <w:bottom w:val="single" w:sz="8" w:space="0" w:color="auto"/>
              <w:right w:val="nil"/>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0.797</w:t>
            </w: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142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r>
      <w:tr w:rsidR="001E7923" w:rsidRPr="00643F0C" w:rsidTr="00643F0C">
        <w:trPr>
          <w:trHeight w:val="227"/>
        </w:trPr>
        <w:tc>
          <w:tcPr>
            <w:tcW w:w="98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Q3</w:t>
            </w:r>
          </w:p>
        </w:tc>
        <w:tc>
          <w:tcPr>
            <w:tcW w:w="730" w:type="pct"/>
            <w:tcBorders>
              <w:top w:val="nil"/>
              <w:left w:val="single" w:sz="8" w:space="0" w:color="auto"/>
              <w:bottom w:val="single" w:sz="8" w:space="0" w:color="auto"/>
              <w:right w:val="nil"/>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0.711</w:t>
            </w: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142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r>
      <w:tr w:rsidR="001E7923" w:rsidRPr="00643F0C" w:rsidTr="00643F0C">
        <w:trPr>
          <w:trHeight w:val="227"/>
        </w:trPr>
        <w:tc>
          <w:tcPr>
            <w:tcW w:w="98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Q4</w:t>
            </w:r>
          </w:p>
        </w:tc>
        <w:tc>
          <w:tcPr>
            <w:tcW w:w="730" w:type="pct"/>
            <w:tcBorders>
              <w:top w:val="nil"/>
              <w:left w:val="single" w:sz="8" w:space="0" w:color="auto"/>
              <w:bottom w:val="single" w:sz="8" w:space="0" w:color="auto"/>
              <w:right w:val="nil"/>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0.886</w:t>
            </w: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142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r>
      <w:tr w:rsidR="001E7923" w:rsidRPr="00643F0C" w:rsidTr="00643F0C">
        <w:trPr>
          <w:trHeight w:val="227"/>
        </w:trPr>
        <w:tc>
          <w:tcPr>
            <w:tcW w:w="98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Q5</w:t>
            </w:r>
          </w:p>
        </w:tc>
        <w:tc>
          <w:tcPr>
            <w:tcW w:w="730" w:type="pct"/>
            <w:tcBorders>
              <w:top w:val="nil"/>
              <w:left w:val="single" w:sz="8" w:space="0" w:color="auto"/>
              <w:bottom w:val="single" w:sz="8" w:space="0" w:color="auto"/>
              <w:right w:val="nil"/>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0.829</w:t>
            </w: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142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r>
      <w:tr w:rsidR="001E7923" w:rsidRPr="00643F0C" w:rsidTr="00643F0C">
        <w:trPr>
          <w:trHeight w:val="227"/>
        </w:trPr>
        <w:tc>
          <w:tcPr>
            <w:tcW w:w="98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Q6</w:t>
            </w:r>
          </w:p>
        </w:tc>
        <w:tc>
          <w:tcPr>
            <w:tcW w:w="730" w:type="pct"/>
            <w:tcBorders>
              <w:top w:val="nil"/>
              <w:left w:val="single" w:sz="8" w:space="0" w:color="auto"/>
              <w:bottom w:val="single" w:sz="8" w:space="0" w:color="auto"/>
              <w:right w:val="nil"/>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0.610</w:t>
            </w: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142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r>
      <w:tr w:rsidR="001E7923" w:rsidRPr="00643F0C" w:rsidTr="00643F0C">
        <w:trPr>
          <w:trHeight w:val="227"/>
        </w:trPr>
        <w:tc>
          <w:tcPr>
            <w:tcW w:w="980" w:type="pct"/>
            <w:vMerge w:val="restar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tl/>
              </w:rPr>
              <w:t>الافراد</w:t>
            </w: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Q7</w:t>
            </w:r>
          </w:p>
        </w:tc>
        <w:tc>
          <w:tcPr>
            <w:tcW w:w="730" w:type="pct"/>
            <w:tcBorders>
              <w:top w:val="nil"/>
              <w:left w:val="single" w:sz="8" w:space="0" w:color="auto"/>
              <w:bottom w:val="single" w:sz="8" w:space="0" w:color="auto"/>
              <w:right w:val="nil"/>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0.832</w:t>
            </w:r>
          </w:p>
        </w:tc>
        <w:tc>
          <w:tcPr>
            <w:tcW w:w="663" w:type="pct"/>
            <w:vMerge w:val="restar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0.559</w:t>
            </w:r>
          </w:p>
        </w:tc>
        <w:tc>
          <w:tcPr>
            <w:tcW w:w="663" w:type="pct"/>
            <w:vMerge w:val="restar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0.837</w:t>
            </w:r>
          </w:p>
        </w:tc>
        <w:tc>
          <w:tcPr>
            <w:tcW w:w="1420" w:type="pct"/>
            <w:vMerge w:val="restar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0.806</w:t>
            </w:r>
          </w:p>
        </w:tc>
      </w:tr>
      <w:tr w:rsidR="001E7923" w:rsidRPr="00643F0C" w:rsidTr="00643F0C">
        <w:trPr>
          <w:trHeight w:val="227"/>
        </w:trPr>
        <w:tc>
          <w:tcPr>
            <w:tcW w:w="98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Q8</w:t>
            </w:r>
          </w:p>
        </w:tc>
        <w:tc>
          <w:tcPr>
            <w:tcW w:w="730" w:type="pct"/>
            <w:tcBorders>
              <w:top w:val="nil"/>
              <w:left w:val="single" w:sz="8" w:space="0" w:color="auto"/>
              <w:bottom w:val="single" w:sz="8" w:space="0" w:color="auto"/>
              <w:right w:val="nil"/>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0.738</w:t>
            </w: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142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r>
      <w:tr w:rsidR="001E7923" w:rsidRPr="00643F0C" w:rsidTr="00643F0C">
        <w:trPr>
          <w:trHeight w:val="227"/>
        </w:trPr>
        <w:tc>
          <w:tcPr>
            <w:tcW w:w="98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Q9</w:t>
            </w:r>
          </w:p>
        </w:tc>
        <w:tc>
          <w:tcPr>
            <w:tcW w:w="730" w:type="pct"/>
            <w:tcBorders>
              <w:top w:val="nil"/>
              <w:left w:val="single" w:sz="8" w:space="0" w:color="auto"/>
              <w:bottom w:val="single" w:sz="8" w:space="0" w:color="auto"/>
              <w:right w:val="nil"/>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0.746</w:t>
            </w: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142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r>
      <w:tr w:rsidR="001E7923" w:rsidRPr="00643F0C" w:rsidTr="00643F0C">
        <w:trPr>
          <w:trHeight w:val="227"/>
        </w:trPr>
        <w:tc>
          <w:tcPr>
            <w:tcW w:w="98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Q10</w:t>
            </w:r>
          </w:p>
        </w:tc>
        <w:tc>
          <w:tcPr>
            <w:tcW w:w="730" w:type="pct"/>
            <w:tcBorders>
              <w:top w:val="nil"/>
              <w:left w:val="single" w:sz="8" w:space="0" w:color="auto"/>
              <w:bottom w:val="single" w:sz="8" w:space="0" w:color="auto"/>
              <w:right w:val="nil"/>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0.657</w:t>
            </w: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142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r>
      <w:tr w:rsidR="001E7923" w:rsidRPr="00643F0C" w:rsidTr="00643F0C">
        <w:trPr>
          <w:trHeight w:val="227"/>
        </w:trPr>
        <w:tc>
          <w:tcPr>
            <w:tcW w:w="98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Q11</w:t>
            </w:r>
          </w:p>
        </w:tc>
        <w:tc>
          <w:tcPr>
            <w:tcW w:w="730" w:type="pct"/>
            <w:tcBorders>
              <w:top w:val="nil"/>
              <w:left w:val="single" w:sz="8" w:space="0" w:color="auto"/>
              <w:bottom w:val="single" w:sz="8" w:space="0" w:color="auto"/>
              <w:right w:val="nil"/>
            </w:tcBorders>
            <w:shd w:val="clear" w:color="000000" w:fill="FFC7CE"/>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0.008</w:t>
            </w: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142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r>
      <w:tr w:rsidR="001E7923" w:rsidRPr="00643F0C" w:rsidTr="00643F0C">
        <w:trPr>
          <w:trHeight w:val="227"/>
        </w:trPr>
        <w:tc>
          <w:tcPr>
            <w:tcW w:w="98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Q12</w:t>
            </w:r>
          </w:p>
        </w:tc>
        <w:tc>
          <w:tcPr>
            <w:tcW w:w="730" w:type="pct"/>
            <w:tcBorders>
              <w:top w:val="nil"/>
              <w:left w:val="single" w:sz="8" w:space="0" w:color="auto"/>
              <w:bottom w:val="single" w:sz="8" w:space="0" w:color="auto"/>
              <w:right w:val="nil"/>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0.768</w:t>
            </w: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142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r>
      <w:tr w:rsidR="001E7923" w:rsidRPr="00643F0C" w:rsidTr="00643F0C">
        <w:trPr>
          <w:trHeight w:val="227"/>
        </w:trPr>
        <w:tc>
          <w:tcPr>
            <w:tcW w:w="98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Q13</w:t>
            </w:r>
          </w:p>
        </w:tc>
        <w:tc>
          <w:tcPr>
            <w:tcW w:w="730" w:type="pct"/>
            <w:tcBorders>
              <w:top w:val="nil"/>
              <w:left w:val="single" w:sz="8" w:space="0" w:color="auto"/>
              <w:bottom w:val="single" w:sz="8" w:space="0" w:color="auto"/>
              <w:right w:val="nil"/>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0.733</w:t>
            </w: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142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r>
      <w:tr w:rsidR="001E7923" w:rsidRPr="00643F0C" w:rsidTr="00643F0C">
        <w:trPr>
          <w:trHeight w:val="227"/>
        </w:trPr>
        <w:tc>
          <w:tcPr>
            <w:tcW w:w="980" w:type="pct"/>
            <w:vMerge w:val="restar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tl/>
              </w:rPr>
              <w:t>الادارة</w:t>
            </w: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Q14</w:t>
            </w:r>
          </w:p>
        </w:tc>
        <w:tc>
          <w:tcPr>
            <w:tcW w:w="730" w:type="pct"/>
            <w:tcBorders>
              <w:top w:val="nil"/>
              <w:left w:val="single" w:sz="8" w:space="0" w:color="auto"/>
              <w:bottom w:val="single" w:sz="8" w:space="0" w:color="auto"/>
              <w:right w:val="nil"/>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0.821</w:t>
            </w:r>
          </w:p>
        </w:tc>
        <w:tc>
          <w:tcPr>
            <w:tcW w:w="663" w:type="pct"/>
            <w:vMerge w:val="restar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0.655</w:t>
            </w:r>
          </w:p>
        </w:tc>
        <w:tc>
          <w:tcPr>
            <w:tcW w:w="663" w:type="pct"/>
            <w:vMerge w:val="restar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0.882</w:t>
            </w:r>
          </w:p>
        </w:tc>
        <w:tc>
          <w:tcPr>
            <w:tcW w:w="1420" w:type="pct"/>
            <w:vMerge w:val="restar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0.906</w:t>
            </w:r>
          </w:p>
        </w:tc>
      </w:tr>
      <w:tr w:rsidR="001E7923" w:rsidRPr="00643F0C" w:rsidTr="00643F0C">
        <w:trPr>
          <w:trHeight w:val="227"/>
        </w:trPr>
        <w:tc>
          <w:tcPr>
            <w:tcW w:w="98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Q15</w:t>
            </w:r>
          </w:p>
        </w:tc>
        <w:tc>
          <w:tcPr>
            <w:tcW w:w="730" w:type="pct"/>
            <w:tcBorders>
              <w:top w:val="nil"/>
              <w:left w:val="single" w:sz="8" w:space="0" w:color="auto"/>
              <w:bottom w:val="single" w:sz="8" w:space="0" w:color="auto"/>
              <w:right w:val="nil"/>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0.899</w:t>
            </w: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142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r>
      <w:tr w:rsidR="001E7923" w:rsidRPr="00643F0C" w:rsidTr="00643F0C">
        <w:trPr>
          <w:trHeight w:val="227"/>
        </w:trPr>
        <w:tc>
          <w:tcPr>
            <w:tcW w:w="98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Q16</w:t>
            </w:r>
          </w:p>
        </w:tc>
        <w:tc>
          <w:tcPr>
            <w:tcW w:w="730" w:type="pct"/>
            <w:tcBorders>
              <w:top w:val="nil"/>
              <w:left w:val="single" w:sz="8" w:space="0" w:color="auto"/>
              <w:bottom w:val="single" w:sz="8" w:space="0" w:color="auto"/>
              <w:right w:val="nil"/>
            </w:tcBorders>
            <w:shd w:val="clear" w:color="000000" w:fill="FFC7CE"/>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0.230</w:t>
            </w: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142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r>
      <w:tr w:rsidR="001E7923" w:rsidRPr="00643F0C" w:rsidTr="00643F0C">
        <w:trPr>
          <w:trHeight w:val="227"/>
        </w:trPr>
        <w:tc>
          <w:tcPr>
            <w:tcW w:w="98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Q17</w:t>
            </w:r>
          </w:p>
        </w:tc>
        <w:tc>
          <w:tcPr>
            <w:tcW w:w="730" w:type="pct"/>
            <w:tcBorders>
              <w:top w:val="nil"/>
              <w:left w:val="single" w:sz="8" w:space="0" w:color="auto"/>
              <w:bottom w:val="single" w:sz="8" w:space="0" w:color="auto"/>
              <w:right w:val="nil"/>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0.887</w:t>
            </w: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142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r>
      <w:tr w:rsidR="001E7923" w:rsidRPr="00643F0C" w:rsidTr="00643F0C">
        <w:trPr>
          <w:trHeight w:val="227"/>
        </w:trPr>
        <w:tc>
          <w:tcPr>
            <w:tcW w:w="98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Q18</w:t>
            </w:r>
          </w:p>
        </w:tc>
        <w:tc>
          <w:tcPr>
            <w:tcW w:w="730" w:type="pct"/>
            <w:tcBorders>
              <w:top w:val="nil"/>
              <w:left w:val="single" w:sz="8" w:space="0" w:color="auto"/>
              <w:bottom w:val="single" w:sz="8" w:space="0" w:color="auto"/>
              <w:right w:val="nil"/>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0.626</w:t>
            </w: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142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r>
      <w:tr w:rsidR="001E7923" w:rsidRPr="00643F0C" w:rsidTr="00643F0C">
        <w:trPr>
          <w:trHeight w:val="227"/>
        </w:trPr>
        <w:tc>
          <w:tcPr>
            <w:tcW w:w="98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Q19</w:t>
            </w:r>
          </w:p>
        </w:tc>
        <w:tc>
          <w:tcPr>
            <w:tcW w:w="730" w:type="pct"/>
            <w:tcBorders>
              <w:top w:val="nil"/>
              <w:left w:val="single" w:sz="8" w:space="0" w:color="auto"/>
              <w:bottom w:val="single" w:sz="8" w:space="0" w:color="auto"/>
              <w:right w:val="nil"/>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0.792</w:t>
            </w: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142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r>
      <w:tr w:rsidR="001E7923" w:rsidRPr="00643F0C" w:rsidTr="00643F0C">
        <w:trPr>
          <w:trHeight w:val="227"/>
        </w:trPr>
        <w:tc>
          <w:tcPr>
            <w:tcW w:w="98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Q20</w:t>
            </w:r>
          </w:p>
        </w:tc>
        <w:tc>
          <w:tcPr>
            <w:tcW w:w="730" w:type="pct"/>
            <w:tcBorders>
              <w:top w:val="nil"/>
              <w:left w:val="single" w:sz="8" w:space="0" w:color="auto"/>
              <w:bottom w:val="single" w:sz="8" w:space="0" w:color="auto"/>
              <w:right w:val="nil"/>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0.802</w:t>
            </w: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142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r>
      <w:tr w:rsidR="001E7923" w:rsidRPr="00643F0C" w:rsidTr="00643F0C">
        <w:trPr>
          <w:trHeight w:val="227"/>
        </w:trPr>
        <w:tc>
          <w:tcPr>
            <w:tcW w:w="980" w:type="pct"/>
            <w:vMerge w:val="restar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tl/>
              </w:rPr>
              <w:t>قواعد البيانات</w:t>
            </w: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Q21</w:t>
            </w:r>
          </w:p>
        </w:tc>
        <w:tc>
          <w:tcPr>
            <w:tcW w:w="730" w:type="pct"/>
            <w:tcBorders>
              <w:top w:val="nil"/>
              <w:left w:val="single" w:sz="8" w:space="0" w:color="auto"/>
              <w:bottom w:val="single" w:sz="8" w:space="0" w:color="auto"/>
              <w:right w:val="nil"/>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0.919</w:t>
            </w:r>
          </w:p>
        </w:tc>
        <w:tc>
          <w:tcPr>
            <w:tcW w:w="663" w:type="pct"/>
            <w:vMerge w:val="restar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0.577</w:t>
            </w:r>
          </w:p>
        </w:tc>
        <w:tc>
          <w:tcPr>
            <w:tcW w:w="663" w:type="pct"/>
            <w:vMerge w:val="restar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0.797</w:t>
            </w:r>
          </w:p>
        </w:tc>
        <w:tc>
          <w:tcPr>
            <w:tcW w:w="1420" w:type="pct"/>
            <w:vMerge w:val="restar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0.856</w:t>
            </w:r>
          </w:p>
        </w:tc>
      </w:tr>
      <w:tr w:rsidR="001E7923" w:rsidRPr="00643F0C" w:rsidTr="00643F0C">
        <w:trPr>
          <w:trHeight w:val="227"/>
        </w:trPr>
        <w:tc>
          <w:tcPr>
            <w:tcW w:w="98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Q22</w:t>
            </w:r>
          </w:p>
        </w:tc>
        <w:tc>
          <w:tcPr>
            <w:tcW w:w="730" w:type="pct"/>
            <w:tcBorders>
              <w:top w:val="nil"/>
              <w:left w:val="single" w:sz="8" w:space="0" w:color="auto"/>
              <w:bottom w:val="single" w:sz="8" w:space="0" w:color="auto"/>
              <w:right w:val="nil"/>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0.658</w:t>
            </w: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142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r>
      <w:tr w:rsidR="001E7923" w:rsidRPr="00643F0C" w:rsidTr="00643F0C">
        <w:trPr>
          <w:trHeight w:val="227"/>
        </w:trPr>
        <w:tc>
          <w:tcPr>
            <w:tcW w:w="98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Q23</w:t>
            </w:r>
          </w:p>
        </w:tc>
        <w:tc>
          <w:tcPr>
            <w:tcW w:w="730" w:type="pct"/>
            <w:tcBorders>
              <w:top w:val="nil"/>
              <w:left w:val="single" w:sz="8" w:space="0" w:color="auto"/>
              <w:bottom w:val="single" w:sz="8" w:space="0" w:color="auto"/>
              <w:right w:val="nil"/>
            </w:tcBorders>
            <w:shd w:val="clear" w:color="000000" w:fill="FFC7CE"/>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0.011</w:t>
            </w: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142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r>
      <w:tr w:rsidR="001E7923" w:rsidRPr="00643F0C" w:rsidTr="00643F0C">
        <w:trPr>
          <w:trHeight w:val="227"/>
        </w:trPr>
        <w:tc>
          <w:tcPr>
            <w:tcW w:w="98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Q24</w:t>
            </w:r>
          </w:p>
        </w:tc>
        <w:tc>
          <w:tcPr>
            <w:tcW w:w="730" w:type="pct"/>
            <w:tcBorders>
              <w:top w:val="nil"/>
              <w:left w:val="single" w:sz="8" w:space="0" w:color="auto"/>
              <w:bottom w:val="single" w:sz="8" w:space="0" w:color="auto"/>
              <w:right w:val="nil"/>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0.631</w:t>
            </w: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142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r>
      <w:tr w:rsidR="001E7923" w:rsidRPr="00643F0C" w:rsidTr="00643F0C">
        <w:trPr>
          <w:trHeight w:val="227"/>
        </w:trPr>
        <w:tc>
          <w:tcPr>
            <w:tcW w:w="98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Q25</w:t>
            </w:r>
          </w:p>
        </w:tc>
        <w:tc>
          <w:tcPr>
            <w:tcW w:w="730" w:type="pct"/>
            <w:tcBorders>
              <w:top w:val="nil"/>
              <w:left w:val="single" w:sz="8" w:space="0" w:color="auto"/>
              <w:bottom w:val="single" w:sz="8" w:space="0" w:color="auto"/>
              <w:right w:val="nil"/>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0.798</w:t>
            </w: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142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r>
      <w:tr w:rsidR="001E7923" w:rsidRPr="00643F0C" w:rsidTr="00643F0C">
        <w:trPr>
          <w:trHeight w:val="227"/>
        </w:trPr>
        <w:tc>
          <w:tcPr>
            <w:tcW w:w="98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Q26</w:t>
            </w:r>
          </w:p>
        </w:tc>
        <w:tc>
          <w:tcPr>
            <w:tcW w:w="730" w:type="pct"/>
            <w:tcBorders>
              <w:top w:val="nil"/>
              <w:left w:val="single" w:sz="8" w:space="0" w:color="auto"/>
              <w:bottom w:val="single" w:sz="8" w:space="0" w:color="auto"/>
              <w:right w:val="nil"/>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0.757</w:t>
            </w: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142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r>
    </w:tbl>
    <w:p w:rsidR="001E7923" w:rsidRPr="00A05F50" w:rsidRDefault="001E7923" w:rsidP="001E7923">
      <w:pPr>
        <w:tabs>
          <w:tab w:val="left" w:pos="1133"/>
          <w:tab w:val="center" w:pos="4153"/>
        </w:tabs>
        <w:bidi/>
        <w:spacing w:after="240" w:line="360" w:lineRule="auto"/>
        <w:jc w:val="center"/>
        <w:rPr>
          <w:rFonts w:asciiTheme="majorBidi" w:hAnsiTheme="majorBidi" w:cstheme="majorBidi"/>
          <w:b/>
          <w:bCs/>
          <w:color w:val="0D0D0D" w:themeColor="text1" w:themeTint="F2"/>
          <w:spacing w:val="4"/>
          <w:rtl/>
          <w:lang w:bidi="ar-IQ"/>
        </w:rPr>
      </w:pPr>
      <w:r w:rsidRPr="00A05F50">
        <w:rPr>
          <w:rFonts w:asciiTheme="majorBidi" w:hAnsiTheme="majorBidi" w:cstheme="majorBidi"/>
          <w:b/>
          <w:bCs/>
          <w:color w:val="0D0D0D" w:themeColor="text1" w:themeTint="F2"/>
          <w:spacing w:val="4"/>
          <w:rtl/>
          <w:lang w:bidi="ar-IQ"/>
        </w:rPr>
        <w:t xml:space="preserve"> المصدر: مخرجات برنامجي الـ </w:t>
      </w:r>
      <w:r w:rsidRPr="00A05F50">
        <w:rPr>
          <w:rFonts w:asciiTheme="majorBidi" w:hAnsiTheme="majorBidi" w:cstheme="majorBidi"/>
          <w:b/>
          <w:bCs/>
          <w:color w:val="0D0D0D" w:themeColor="text1" w:themeTint="F2"/>
          <w:spacing w:val="4"/>
          <w:lang w:bidi="ar-IQ"/>
        </w:rPr>
        <w:t>Amos &amp; SPSS</w:t>
      </w:r>
    </w:p>
    <w:p w:rsidR="001E7923" w:rsidRPr="00643F0C" w:rsidRDefault="001E7923" w:rsidP="00643F0C">
      <w:pPr>
        <w:bidi/>
        <w:spacing w:line="240" w:lineRule="auto"/>
        <w:rPr>
          <w:rFonts w:ascii="Simplified Arabic" w:hAnsi="Simplified Arabic" w:cs="Simplified Arabic"/>
          <w:color w:val="0D0D0D" w:themeColor="text1" w:themeTint="F2"/>
          <w:sz w:val="28"/>
          <w:szCs w:val="28"/>
          <w:rtl/>
          <w:lang w:bidi="ar-IQ"/>
        </w:rPr>
      </w:pPr>
      <w:r w:rsidRPr="00643F0C">
        <w:rPr>
          <w:rFonts w:ascii="Simplified Arabic" w:hAnsi="Simplified Arabic" w:cs="Simplified Arabic"/>
          <w:color w:val="0D0D0D" w:themeColor="text1" w:themeTint="F2"/>
          <w:sz w:val="28"/>
          <w:szCs w:val="28"/>
          <w:rtl/>
          <w:lang w:bidi="ar-IQ"/>
        </w:rPr>
        <w:t>من النتائج الظاهرة في الجدول (3) يتبين لنا ان الفقرة (</w:t>
      </w:r>
      <w:r w:rsidRPr="00643F0C">
        <w:rPr>
          <w:rFonts w:ascii="Simplified Arabic" w:hAnsi="Simplified Arabic" w:cs="Simplified Arabic"/>
          <w:b/>
          <w:bCs/>
          <w:color w:val="0D0D0D" w:themeColor="text1" w:themeTint="F2"/>
          <w:sz w:val="28"/>
          <w:szCs w:val="28"/>
          <w:lang w:bidi="ar-IQ"/>
        </w:rPr>
        <w:t>Q1</w:t>
      </w:r>
      <w:r w:rsidRPr="00643F0C">
        <w:rPr>
          <w:rFonts w:ascii="Simplified Arabic" w:hAnsi="Simplified Arabic" w:cs="Simplified Arabic"/>
          <w:color w:val="0D0D0D" w:themeColor="text1" w:themeTint="F2"/>
          <w:sz w:val="28"/>
          <w:szCs w:val="28"/>
          <w:rtl/>
          <w:lang w:bidi="ar-IQ"/>
        </w:rPr>
        <w:t>) التي تنتمي لبعد (التكنلوجيا) والفقرة (</w:t>
      </w:r>
      <w:r w:rsidRPr="00643F0C">
        <w:rPr>
          <w:rFonts w:ascii="Simplified Arabic" w:hAnsi="Simplified Arabic" w:cs="Simplified Arabic"/>
          <w:b/>
          <w:bCs/>
          <w:color w:val="0D0D0D" w:themeColor="text1" w:themeTint="F2"/>
          <w:sz w:val="28"/>
          <w:szCs w:val="28"/>
          <w:lang w:bidi="ar-IQ"/>
        </w:rPr>
        <w:t>Q11</w:t>
      </w:r>
      <w:r w:rsidRPr="00643F0C">
        <w:rPr>
          <w:rFonts w:ascii="Simplified Arabic" w:hAnsi="Simplified Arabic" w:cs="Simplified Arabic"/>
          <w:color w:val="0D0D0D" w:themeColor="text1" w:themeTint="F2"/>
          <w:sz w:val="28"/>
          <w:szCs w:val="28"/>
          <w:rtl/>
          <w:lang w:bidi="ar-IQ"/>
        </w:rPr>
        <w:t>) التي تنتمي لبعد (الافراد) والفقرة (</w:t>
      </w:r>
      <w:r w:rsidRPr="00643F0C">
        <w:rPr>
          <w:rFonts w:ascii="Simplified Arabic" w:hAnsi="Simplified Arabic" w:cs="Simplified Arabic"/>
          <w:b/>
          <w:bCs/>
          <w:color w:val="0D0D0D" w:themeColor="text1" w:themeTint="F2"/>
          <w:sz w:val="28"/>
          <w:szCs w:val="28"/>
          <w:lang w:bidi="ar-IQ"/>
        </w:rPr>
        <w:t>Q16</w:t>
      </w:r>
      <w:r w:rsidRPr="00643F0C">
        <w:rPr>
          <w:rFonts w:ascii="Simplified Arabic" w:hAnsi="Simplified Arabic" w:cs="Simplified Arabic"/>
          <w:color w:val="0D0D0D" w:themeColor="text1" w:themeTint="F2"/>
          <w:sz w:val="28"/>
          <w:szCs w:val="28"/>
          <w:rtl/>
          <w:lang w:bidi="ar-IQ"/>
        </w:rPr>
        <w:t>) التي تنتمي لبعد (الادارة) والفقرة (</w:t>
      </w:r>
      <w:r w:rsidRPr="00643F0C">
        <w:rPr>
          <w:rFonts w:ascii="Simplified Arabic" w:hAnsi="Simplified Arabic" w:cs="Simplified Arabic"/>
          <w:b/>
          <w:bCs/>
          <w:color w:val="0D0D0D" w:themeColor="text1" w:themeTint="F2"/>
          <w:sz w:val="28"/>
          <w:szCs w:val="28"/>
          <w:lang w:bidi="ar-IQ"/>
        </w:rPr>
        <w:t>Q23</w:t>
      </w:r>
      <w:r w:rsidRPr="00643F0C">
        <w:rPr>
          <w:rFonts w:ascii="Simplified Arabic" w:hAnsi="Simplified Arabic" w:cs="Simplified Arabic"/>
          <w:color w:val="0D0D0D" w:themeColor="text1" w:themeTint="F2"/>
          <w:sz w:val="28"/>
          <w:szCs w:val="28"/>
          <w:rtl/>
          <w:lang w:bidi="ar-IQ"/>
        </w:rPr>
        <w:t xml:space="preserve">) التي تنتمي لبعد قواعد البيانات تم حذفها من مقياس متغير نظم المعلومات بسبب قيم التشبعات المعيارية التي بلغت قيمتها اقل من </w:t>
      </w:r>
      <w:r w:rsidRPr="00643F0C">
        <w:rPr>
          <w:rFonts w:ascii="Simplified Arabic" w:hAnsi="Simplified Arabic" w:cs="Simplified Arabic"/>
          <w:color w:val="0D0D0D" w:themeColor="text1" w:themeTint="F2"/>
          <w:sz w:val="28"/>
          <w:szCs w:val="28"/>
          <w:lang w:bidi="ar-IQ"/>
        </w:rPr>
        <w:t>0.50</w:t>
      </w:r>
      <w:r w:rsidRPr="00643F0C">
        <w:rPr>
          <w:rFonts w:ascii="Simplified Arabic" w:hAnsi="Simplified Arabic" w:cs="Simplified Arabic"/>
          <w:color w:val="0D0D0D" w:themeColor="text1" w:themeTint="F2"/>
          <w:sz w:val="28"/>
          <w:szCs w:val="28"/>
          <w:rtl/>
          <w:lang w:bidi="ar-IQ"/>
        </w:rPr>
        <w:t>، بناء على ذلك، اصبح عدد فقرات مقياس هذا المتغير (</w:t>
      </w:r>
      <w:r w:rsidRPr="00643F0C">
        <w:rPr>
          <w:rFonts w:ascii="Simplified Arabic" w:hAnsi="Simplified Arabic" w:cs="Simplified Arabic"/>
          <w:b/>
          <w:bCs/>
          <w:color w:val="0D0D0D" w:themeColor="text1" w:themeTint="F2"/>
          <w:sz w:val="28"/>
          <w:szCs w:val="28"/>
          <w:rtl/>
          <w:lang w:bidi="ar-IQ"/>
        </w:rPr>
        <w:t>22</w:t>
      </w:r>
      <w:r w:rsidRPr="00643F0C">
        <w:rPr>
          <w:rFonts w:ascii="Simplified Arabic" w:hAnsi="Simplified Arabic" w:cs="Simplified Arabic"/>
          <w:color w:val="0D0D0D" w:themeColor="text1" w:themeTint="F2"/>
          <w:sz w:val="28"/>
          <w:szCs w:val="28"/>
          <w:rtl/>
          <w:lang w:bidi="ar-IQ"/>
        </w:rPr>
        <w:t>) فقرة بدلاً من (</w:t>
      </w:r>
      <w:r w:rsidRPr="00643F0C">
        <w:rPr>
          <w:rFonts w:ascii="Simplified Arabic" w:hAnsi="Simplified Arabic" w:cs="Simplified Arabic"/>
          <w:b/>
          <w:bCs/>
          <w:color w:val="0D0D0D" w:themeColor="text1" w:themeTint="F2"/>
          <w:sz w:val="28"/>
          <w:szCs w:val="28"/>
          <w:rtl/>
          <w:lang w:bidi="ar-IQ"/>
        </w:rPr>
        <w:t>26</w:t>
      </w:r>
      <w:r w:rsidRPr="00643F0C">
        <w:rPr>
          <w:rFonts w:ascii="Simplified Arabic" w:hAnsi="Simplified Arabic" w:cs="Simplified Arabic"/>
          <w:color w:val="0D0D0D" w:themeColor="text1" w:themeTint="F2"/>
          <w:sz w:val="28"/>
          <w:szCs w:val="28"/>
          <w:rtl/>
          <w:lang w:bidi="ar-IQ"/>
        </w:rPr>
        <w:t xml:space="preserve">) فقرة. اضافة الى ذلك، فان قيمة متوسط التباين المستخرج </w:t>
      </w:r>
      <w:r w:rsidRPr="00643F0C">
        <w:rPr>
          <w:rFonts w:ascii="Simplified Arabic" w:hAnsi="Simplified Arabic" w:cs="Simplified Arabic"/>
          <w:color w:val="0D0D0D" w:themeColor="text1" w:themeTint="F2"/>
          <w:sz w:val="28"/>
          <w:szCs w:val="28"/>
          <w:lang w:bidi="ar-IQ"/>
        </w:rPr>
        <w:t>AVE</w:t>
      </w:r>
      <w:r w:rsidRPr="00643F0C">
        <w:rPr>
          <w:rFonts w:ascii="Simplified Arabic" w:hAnsi="Simplified Arabic" w:cs="Simplified Arabic"/>
          <w:color w:val="0D0D0D" w:themeColor="text1" w:themeTint="F2"/>
          <w:sz w:val="28"/>
          <w:szCs w:val="28"/>
          <w:rtl/>
          <w:lang w:bidi="ar-IQ"/>
        </w:rPr>
        <w:t xml:space="preserve"> قد تجاوزت (</w:t>
      </w:r>
      <w:r w:rsidRPr="00643F0C">
        <w:rPr>
          <w:rFonts w:ascii="Simplified Arabic" w:hAnsi="Simplified Arabic" w:cs="Simplified Arabic"/>
          <w:color w:val="0D0D0D" w:themeColor="text1" w:themeTint="F2"/>
          <w:sz w:val="28"/>
          <w:szCs w:val="28"/>
          <w:lang w:bidi="ar-IQ"/>
        </w:rPr>
        <w:t>0.50</w:t>
      </w:r>
      <w:r w:rsidRPr="00643F0C">
        <w:rPr>
          <w:rFonts w:ascii="Simplified Arabic" w:hAnsi="Simplified Arabic" w:cs="Simplified Arabic"/>
          <w:color w:val="0D0D0D" w:themeColor="text1" w:themeTint="F2"/>
          <w:sz w:val="28"/>
          <w:szCs w:val="28"/>
          <w:rtl/>
          <w:lang w:bidi="ar-IQ"/>
        </w:rPr>
        <w:t>) للإبعاد الاربعة (بعد حذف الفقرات الضعيفة). وعليه، فأن النتائج تشير الى تحقق مؤشري صدق التقارب لهذا المتغير وابعاده الفرعية الاربعة. كما ان قيمتا الثبات المركب (</w:t>
      </w:r>
      <w:r w:rsidRPr="00643F0C">
        <w:rPr>
          <w:rFonts w:ascii="Simplified Arabic" w:hAnsi="Simplified Arabic" w:cs="Simplified Arabic"/>
          <w:color w:val="0D0D0D" w:themeColor="text1" w:themeTint="F2"/>
          <w:sz w:val="28"/>
          <w:szCs w:val="28"/>
          <w:lang w:bidi="ar-IQ"/>
        </w:rPr>
        <w:t>CR</w:t>
      </w:r>
      <w:r w:rsidRPr="00643F0C">
        <w:rPr>
          <w:rFonts w:ascii="Simplified Arabic" w:hAnsi="Simplified Arabic" w:cs="Simplified Arabic"/>
          <w:color w:val="0D0D0D" w:themeColor="text1" w:themeTint="F2"/>
          <w:sz w:val="28"/>
          <w:szCs w:val="28"/>
          <w:rtl/>
          <w:lang w:bidi="ar-IQ"/>
        </w:rPr>
        <w:t>) والفا كرونباخ قد تجاوزتا (</w:t>
      </w:r>
      <w:r w:rsidRPr="00643F0C">
        <w:rPr>
          <w:rFonts w:ascii="Simplified Arabic" w:hAnsi="Simplified Arabic" w:cs="Simplified Arabic"/>
          <w:color w:val="0D0D0D" w:themeColor="text1" w:themeTint="F2"/>
          <w:sz w:val="28"/>
          <w:szCs w:val="28"/>
          <w:lang w:bidi="ar-IQ"/>
        </w:rPr>
        <w:t>0.70</w:t>
      </w:r>
      <w:r w:rsidRPr="00643F0C">
        <w:rPr>
          <w:rFonts w:ascii="Simplified Arabic" w:hAnsi="Simplified Arabic" w:cs="Simplified Arabic"/>
          <w:color w:val="0D0D0D" w:themeColor="text1" w:themeTint="F2"/>
          <w:sz w:val="28"/>
          <w:szCs w:val="28"/>
          <w:rtl/>
          <w:lang w:bidi="ar-IQ"/>
        </w:rPr>
        <w:t>) وبما يشير الى تحقق الثبات لهذه المقاييس.</w:t>
      </w:r>
    </w:p>
    <w:p w:rsidR="001E7923" w:rsidRPr="00643F0C" w:rsidRDefault="001E7923" w:rsidP="00643F0C">
      <w:pPr>
        <w:pStyle w:val="Heading4"/>
        <w:spacing w:after="240" w:line="240" w:lineRule="auto"/>
        <w:rPr>
          <w:rFonts w:ascii="Simplified Arabic" w:hAnsi="Simplified Arabic" w:cs="Simplified Arabic"/>
          <w:i w:val="0"/>
          <w:iCs w:val="0"/>
          <w:color w:val="0D0D0D" w:themeColor="text1" w:themeTint="F2"/>
          <w:sz w:val="28"/>
          <w:szCs w:val="28"/>
          <w:rtl/>
          <w:lang w:bidi="ar-IQ"/>
        </w:rPr>
      </w:pPr>
      <w:r w:rsidRPr="00643F0C">
        <w:rPr>
          <w:rFonts w:ascii="Simplified Arabic" w:hAnsi="Simplified Arabic" w:cs="Simplified Arabic"/>
          <w:i w:val="0"/>
          <w:iCs w:val="0"/>
          <w:color w:val="0D0D0D" w:themeColor="text1" w:themeTint="F2"/>
          <w:sz w:val="28"/>
          <w:szCs w:val="28"/>
          <w:rtl/>
          <w:lang w:bidi="ar-IQ"/>
        </w:rPr>
        <w:t>3-1-2 المتغير التابع: جودة الخدمات البحرية</w:t>
      </w:r>
    </w:p>
    <w:p w:rsidR="001E7923" w:rsidRDefault="001E7923" w:rsidP="00643F0C">
      <w:pPr>
        <w:bidi/>
        <w:spacing w:after="240" w:line="240" w:lineRule="auto"/>
        <w:rPr>
          <w:rFonts w:ascii="Simplified Arabic" w:hAnsi="Simplified Arabic" w:cs="Simplified Arabic"/>
          <w:color w:val="0D0D0D" w:themeColor="text1" w:themeTint="F2"/>
          <w:sz w:val="28"/>
          <w:szCs w:val="28"/>
          <w:rtl/>
          <w:lang w:bidi="ar-IQ"/>
        </w:rPr>
      </w:pPr>
      <w:r w:rsidRPr="00643F0C">
        <w:rPr>
          <w:rFonts w:ascii="Simplified Arabic" w:hAnsi="Simplified Arabic" w:cs="Simplified Arabic"/>
          <w:color w:val="0D0D0D" w:themeColor="text1" w:themeTint="F2"/>
          <w:sz w:val="28"/>
          <w:szCs w:val="28"/>
          <w:rtl/>
          <w:lang w:bidi="ar-IQ"/>
        </w:rPr>
        <w:t>يحتوي مقياس جودة الخدمات البحرية على  (24) فقرة مقسمة بست فقرات لكل بعد (حسن التوقيت, التطابق, التكامل, الدقة). والجدول (4) يبين مؤشرات صدق التقارب والثبات لهذا المتغير:</w:t>
      </w:r>
    </w:p>
    <w:p w:rsidR="00643F0C" w:rsidRPr="00643F0C" w:rsidRDefault="00643F0C" w:rsidP="00643F0C">
      <w:pPr>
        <w:bidi/>
        <w:spacing w:after="240" w:line="240" w:lineRule="auto"/>
        <w:rPr>
          <w:rFonts w:ascii="Simplified Arabic" w:hAnsi="Simplified Arabic" w:cs="Simplified Arabic"/>
          <w:color w:val="0D0D0D" w:themeColor="text1" w:themeTint="F2"/>
          <w:sz w:val="28"/>
          <w:szCs w:val="28"/>
          <w:lang w:bidi="ar-IQ"/>
        </w:rPr>
      </w:pPr>
    </w:p>
    <w:p w:rsidR="001E7923" w:rsidRPr="00A05F50" w:rsidRDefault="001E7923" w:rsidP="001E7923">
      <w:pPr>
        <w:bidi/>
        <w:spacing w:before="240" w:line="360" w:lineRule="auto"/>
        <w:jc w:val="center"/>
        <w:rPr>
          <w:rFonts w:asciiTheme="majorBidi" w:hAnsiTheme="majorBidi" w:cstheme="majorBidi"/>
          <w:b/>
          <w:bCs/>
          <w:color w:val="0D0D0D" w:themeColor="text1" w:themeTint="F2"/>
          <w:spacing w:val="4"/>
          <w:rtl/>
          <w:lang w:bidi="ar-IQ"/>
        </w:rPr>
      </w:pPr>
      <w:r w:rsidRPr="00A05F50">
        <w:rPr>
          <w:rFonts w:asciiTheme="majorBidi" w:hAnsiTheme="majorBidi" w:cstheme="majorBidi" w:hint="cs"/>
          <w:b/>
          <w:bCs/>
          <w:color w:val="0D0D0D" w:themeColor="text1" w:themeTint="F2"/>
          <w:spacing w:val="4"/>
          <w:rtl/>
          <w:lang w:bidi="ar-IQ"/>
        </w:rPr>
        <w:t>ال</w:t>
      </w:r>
      <w:r w:rsidRPr="00A05F50">
        <w:rPr>
          <w:rFonts w:asciiTheme="majorBidi" w:hAnsiTheme="majorBidi" w:cstheme="majorBidi"/>
          <w:b/>
          <w:bCs/>
          <w:color w:val="0D0D0D" w:themeColor="text1" w:themeTint="F2"/>
          <w:spacing w:val="4"/>
          <w:rtl/>
          <w:lang w:bidi="ar-IQ"/>
        </w:rPr>
        <w:t>جدول (</w:t>
      </w:r>
      <w:r w:rsidRPr="00A05F50">
        <w:rPr>
          <w:rFonts w:asciiTheme="majorBidi" w:hAnsiTheme="majorBidi" w:cstheme="majorBidi" w:hint="cs"/>
          <w:b/>
          <w:bCs/>
          <w:color w:val="0D0D0D" w:themeColor="text1" w:themeTint="F2"/>
          <w:spacing w:val="4"/>
          <w:rtl/>
          <w:lang w:bidi="ar-IQ"/>
        </w:rPr>
        <w:t>4</w:t>
      </w:r>
      <w:r w:rsidRPr="00A05F50">
        <w:rPr>
          <w:rFonts w:asciiTheme="majorBidi" w:hAnsiTheme="majorBidi" w:cstheme="majorBidi"/>
          <w:b/>
          <w:bCs/>
          <w:color w:val="0D0D0D" w:themeColor="text1" w:themeTint="F2"/>
          <w:spacing w:val="4"/>
          <w:rtl/>
          <w:lang w:bidi="ar-IQ"/>
        </w:rPr>
        <w:t xml:space="preserve">): </w:t>
      </w:r>
      <w:r w:rsidRPr="00A05F50">
        <w:rPr>
          <w:rFonts w:asciiTheme="majorBidi" w:hAnsiTheme="majorBidi" w:cstheme="majorBidi" w:hint="cs"/>
          <w:b/>
          <w:bCs/>
          <w:color w:val="0D0D0D" w:themeColor="text1" w:themeTint="F2"/>
          <w:spacing w:val="4"/>
          <w:rtl/>
          <w:lang w:bidi="ar-IQ"/>
        </w:rPr>
        <w:t>مؤشرات الصدق والثبات للمتغير التابع (جودة الخدمات البحرية)</w:t>
      </w:r>
    </w:p>
    <w:tbl>
      <w:tblPr>
        <w:bidiVisual/>
        <w:tblW w:w="5000" w:type="pct"/>
        <w:tblCellMar>
          <w:left w:w="0" w:type="dxa"/>
          <w:right w:w="0" w:type="dxa"/>
        </w:tblCellMar>
        <w:tblLook w:val="04A0"/>
      </w:tblPr>
      <w:tblGrid>
        <w:gridCol w:w="935"/>
        <w:gridCol w:w="935"/>
        <w:gridCol w:w="1025"/>
        <w:gridCol w:w="1241"/>
        <w:gridCol w:w="1511"/>
        <w:gridCol w:w="1419"/>
      </w:tblGrid>
      <w:tr w:rsidR="001E7923" w:rsidRPr="00A05F50" w:rsidTr="001E7923">
        <w:trPr>
          <w:trHeight w:val="227"/>
        </w:trPr>
        <w:tc>
          <w:tcPr>
            <w:tcW w:w="662"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tl/>
              </w:rPr>
              <w:lastRenderedPageBreak/>
              <w:t>البعد</w:t>
            </w:r>
          </w:p>
        </w:tc>
        <w:tc>
          <w:tcPr>
            <w:tcW w:w="662"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tl/>
              </w:rPr>
              <w:t>الفقرة</w:t>
            </w:r>
          </w:p>
        </w:tc>
        <w:tc>
          <w:tcPr>
            <w:tcW w:w="72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tl/>
              </w:rPr>
              <w:t>التشبعات</w:t>
            </w:r>
          </w:p>
        </w:tc>
        <w:tc>
          <w:tcPr>
            <w:tcW w:w="878"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AVE</w:t>
            </w:r>
          </w:p>
        </w:tc>
        <w:tc>
          <w:tcPr>
            <w:tcW w:w="1069"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CR</w:t>
            </w:r>
          </w:p>
        </w:tc>
        <w:tc>
          <w:tcPr>
            <w:tcW w:w="100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Cronbach’s α</w:t>
            </w:r>
          </w:p>
        </w:tc>
      </w:tr>
      <w:tr w:rsidR="001E7923" w:rsidRPr="00A05F50" w:rsidTr="001E7923">
        <w:trPr>
          <w:trHeight w:val="227"/>
        </w:trPr>
        <w:tc>
          <w:tcPr>
            <w:tcW w:w="662" w:type="pct"/>
            <w:vMerge w:val="restar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tl/>
              </w:rPr>
              <w:t>حسن التوقيت</w:t>
            </w:r>
          </w:p>
        </w:tc>
        <w:tc>
          <w:tcPr>
            <w:tcW w:w="662"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Q27</w:t>
            </w:r>
          </w:p>
        </w:tc>
        <w:tc>
          <w:tcPr>
            <w:tcW w:w="725" w:type="pct"/>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0.676</w:t>
            </w:r>
          </w:p>
        </w:tc>
        <w:tc>
          <w:tcPr>
            <w:tcW w:w="878" w:type="pct"/>
            <w:vMerge w:val="restar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0.517</w:t>
            </w:r>
          </w:p>
        </w:tc>
        <w:tc>
          <w:tcPr>
            <w:tcW w:w="1069" w:type="pct"/>
            <w:vMerge w:val="restar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0.734</w:t>
            </w:r>
          </w:p>
        </w:tc>
        <w:tc>
          <w:tcPr>
            <w:tcW w:w="1005" w:type="pct"/>
            <w:vMerge w:val="restar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0.789</w:t>
            </w:r>
          </w:p>
        </w:tc>
      </w:tr>
      <w:tr w:rsidR="001E7923" w:rsidRPr="00A05F50" w:rsidTr="001E7923">
        <w:trPr>
          <w:trHeight w:val="227"/>
        </w:trPr>
        <w:tc>
          <w:tcPr>
            <w:tcW w:w="662"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662"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Q28</w:t>
            </w:r>
          </w:p>
        </w:tc>
        <w:tc>
          <w:tcPr>
            <w:tcW w:w="725" w:type="pct"/>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0.635</w:t>
            </w:r>
          </w:p>
        </w:tc>
        <w:tc>
          <w:tcPr>
            <w:tcW w:w="878"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69"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05"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r>
      <w:tr w:rsidR="001E7923" w:rsidRPr="00A05F50" w:rsidTr="001E7923">
        <w:trPr>
          <w:trHeight w:val="227"/>
        </w:trPr>
        <w:tc>
          <w:tcPr>
            <w:tcW w:w="662"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662"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Q29</w:t>
            </w:r>
          </w:p>
        </w:tc>
        <w:tc>
          <w:tcPr>
            <w:tcW w:w="725" w:type="pct"/>
            <w:tcBorders>
              <w:top w:val="nil"/>
              <w:left w:val="single" w:sz="8" w:space="0" w:color="auto"/>
              <w:bottom w:val="single" w:sz="8" w:space="0" w:color="auto"/>
              <w:right w:val="nil"/>
            </w:tcBorders>
            <w:shd w:val="clear" w:color="000000" w:fill="FFC7CE"/>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0.488</w:t>
            </w:r>
          </w:p>
        </w:tc>
        <w:tc>
          <w:tcPr>
            <w:tcW w:w="878"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69"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05"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r>
      <w:tr w:rsidR="001E7923" w:rsidRPr="00A05F50" w:rsidTr="001E7923">
        <w:trPr>
          <w:trHeight w:val="227"/>
        </w:trPr>
        <w:tc>
          <w:tcPr>
            <w:tcW w:w="662"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662"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Q30</w:t>
            </w:r>
          </w:p>
        </w:tc>
        <w:tc>
          <w:tcPr>
            <w:tcW w:w="725" w:type="pct"/>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0.795</w:t>
            </w:r>
          </w:p>
        </w:tc>
        <w:tc>
          <w:tcPr>
            <w:tcW w:w="878"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69"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05"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r>
      <w:tr w:rsidR="001E7923" w:rsidRPr="00A05F50" w:rsidTr="001E7923">
        <w:trPr>
          <w:trHeight w:val="227"/>
        </w:trPr>
        <w:tc>
          <w:tcPr>
            <w:tcW w:w="662"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662"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Q31</w:t>
            </w:r>
          </w:p>
        </w:tc>
        <w:tc>
          <w:tcPr>
            <w:tcW w:w="725" w:type="pct"/>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0.769</w:t>
            </w:r>
          </w:p>
        </w:tc>
        <w:tc>
          <w:tcPr>
            <w:tcW w:w="878"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69"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05"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r>
      <w:tr w:rsidR="001E7923" w:rsidRPr="00A05F50" w:rsidTr="001E7923">
        <w:trPr>
          <w:trHeight w:val="227"/>
        </w:trPr>
        <w:tc>
          <w:tcPr>
            <w:tcW w:w="662"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662"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Q32</w:t>
            </w:r>
          </w:p>
        </w:tc>
        <w:tc>
          <w:tcPr>
            <w:tcW w:w="725" w:type="pct"/>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0.708</w:t>
            </w:r>
          </w:p>
        </w:tc>
        <w:tc>
          <w:tcPr>
            <w:tcW w:w="878"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69"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05"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r>
      <w:tr w:rsidR="001E7923" w:rsidRPr="00A05F50" w:rsidTr="001E7923">
        <w:trPr>
          <w:trHeight w:val="227"/>
        </w:trPr>
        <w:tc>
          <w:tcPr>
            <w:tcW w:w="662" w:type="pct"/>
            <w:vMerge w:val="restar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tl/>
              </w:rPr>
              <w:t>التطابق</w:t>
            </w:r>
          </w:p>
        </w:tc>
        <w:tc>
          <w:tcPr>
            <w:tcW w:w="662"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Q33</w:t>
            </w:r>
          </w:p>
        </w:tc>
        <w:tc>
          <w:tcPr>
            <w:tcW w:w="725" w:type="pct"/>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0.582</w:t>
            </w:r>
          </w:p>
        </w:tc>
        <w:tc>
          <w:tcPr>
            <w:tcW w:w="878" w:type="pct"/>
            <w:vMerge w:val="restar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0.540</w:t>
            </w:r>
          </w:p>
        </w:tc>
        <w:tc>
          <w:tcPr>
            <w:tcW w:w="1069" w:type="pct"/>
            <w:vMerge w:val="restar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0.761</w:t>
            </w:r>
          </w:p>
        </w:tc>
        <w:tc>
          <w:tcPr>
            <w:tcW w:w="1005" w:type="pct"/>
            <w:vMerge w:val="restar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0.846</w:t>
            </w:r>
          </w:p>
        </w:tc>
      </w:tr>
      <w:tr w:rsidR="001E7923" w:rsidRPr="00A05F50" w:rsidTr="001E7923">
        <w:trPr>
          <w:trHeight w:val="227"/>
        </w:trPr>
        <w:tc>
          <w:tcPr>
            <w:tcW w:w="662"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662"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Q34</w:t>
            </w:r>
          </w:p>
        </w:tc>
        <w:tc>
          <w:tcPr>
            <w:tcW w:w="725" w:type="pct"/>
            <w:tcBorders>
              <w:top w:val="nil"/>
              <w:left w:val="single" w:sz="8" w:space="0" w:color="auto"/>
              <w:bottom w:val="single" w:sz="8" w:space="0" w:color="auto"/>
              <w:right w:val="nil"/>
            </w:tcBorders>
            <w:shd w:val="clear" w:color="000000" w:fill="FFC7CE"/>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0.468</w:t>
            </w:r>
          </w:p>
        </w:tc>
        <w:tc>
          <w:tcPr>
            <w:tcW w:w="878"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69"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05"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r>
      <w:tr w:rsidR="001E7923" w:rsidRPr="00A05F50" w:rsidTr="001E7923">
        <w:trPr>
          <w:trHeight w:val="227"/>
        </w:trPr>
        <w:tc>
          <w:tcPr>
            <w:tcW w:w="662"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662"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Q35</w:t>
            </w:r>
          </w:p>
        </w:tc>
        <w:tc>
          <w:tcPr>
            <w:tcW w:w="725" w:type="pct"/>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0.772</w:t>
            </w:r>
          </w:p>
        </w:tc>
        <w:tc>
          <w:tcPr>
            <w:tcW w:w="878"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69"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05"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r>
      <w:tr w:rsidR="001E7923" w:rsidRPr="00A05F50" w:rsidTr="001E7923">
        <w:trPr>
          <w:trHeight w:val="227"/>
        </w:trPr>
        <w:tc>
          <w:tcPr>
            <w:tcW w:w="662"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662"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Q36</w:t>
            </w:r>
          </w:p>
        </w:tc>
        <w:tc>
          <w:tcPr>
            <w:tcW w:w="725" w:type="pct"/>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0.693</w:t>
            </w:r>
          </w:p>
        </w:tc>
        <w:tc>
          <w:tcPr>
            <w:tcW w:w="878"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69"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05"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r>
      <w:tr w:rsidR="001E7923" w:rsidRPr="00A05F50" w:rsidTr="001E7923">
        <w:trPr>
          <w:trHeight w:val="227"/>
        </w:trPr>
        <w:tc>
          <w:tcPr>
            <w:tcW w:w="662"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662"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Q37</w:t>
            </w:r>
          </w:p>
        </w:tc>
        <w:tc>
          <w:tcPr>
            <w:tcW w:w="725" w:type="pct"/>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0.790</w:t>
            </w:r>
          </w:p>
        </w:tc>
        <w:tc>
          <w:tcPr>
            <w:tcW w:w="878"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69"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05"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r>
      <w:tr w:rsidR="001E7923" w:rsidRPr="00A05F50" w:rsidTr="001E7923">
        <w:trPr>
          <w:trHeight w:val="227"/>
        </w:trPr>
        <w:tc>
          <w:tcPr>
            <w:tcW w:w="662"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662"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Q38</w:t>
            </w:r>
          </w:p>
        </w:tc>
        <w:tc>
          <w:tcPr>
            <w:tcW w:w="725" w:type="pct"/>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0.814</w:t>
            </w:r>
          </w:p>
        </w:tc>
        <w:tc>
          <w:tcPr>
            <w:tcW w:w="878"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69"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05"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r>
      <w:tr w:rsidR="001E7923" w:rsidRPr="00A05F50" w:rsidTr="001E7923">
        <w:trPr>
          <w:trHeight w:val="227"/>
        </w:trPr>
        <w:tc>
          <w:tcPr>
            <w:tcW w:w="662" w:type="pct"/>
            <w:vMerge w:val="restar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tl/>
              </w:rPr>
              <w:t>التكامل</w:t>
            </w:r>
          </w:p>
        </w:tc>
        <w:tc>
          <w:tcPr>
            <w:tcW w:w="662"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Q39</w:t>
            </w:r>
          </w:p>
        </w:tc>
        <w:tc>
          <w:tcPr>
            <w:tcW w:w="725" w:type="pct"/>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0.607</w:t>
            </w:r>
          </w:p>
        </w:tc>
        <w:tc>
          <w:tcPr>
            <w:tcW w:w="878" w:type="pct"/>
            <w:vMerge w:val="restar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0.523</w:t>
            </w:r>
          </w:p>
        </w:tc>
        <w:tc>
          <w:tcPr>
            <w:tcW w:w="1069" w:type="pct"/>
            <w:vMerge w:val="restar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0.775</w:t>
            </w:r>
          </w:p>
        </w:tc>
        <w:tc>
          <w:tcPr>
            <w:tcW w:w="1005" w:type="pct"/>
            <w:vMerge w:val="restar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0.896</w:t>
            </w:r>
          </w:p>
        </w:tc>
      </w:tr>
      <w:tr w:rsidR="001E7923" w:rsidRPr="00A05F50" w:rsidTr="001E7923">
        <w:trPr>
          <w:trHeight w:val="227"/>
        </w:trPr>
        <w:tc>
          <w:tcPr>
            <w:tcW w:w="662"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662"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Q40</w:t>
            </w:r>
          </w:p>
        </w:tc>
        <w:tc>
          <w:tcPr>
            <w:tcW w:w="725" w:type="pct"/>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0.763</w:t>
            </w:r>
          </w:p>
        </w:tc>
        <w:tc>
          <w:tcPr>
            <w:tcW w:w="878"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69"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05"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r>
      <w:tr w:rsidR="001E7923" w:rsidRPr="00A05F50" w:rsidTr="001E7923">
        <w:trPr>
          <w:trHeight w:val="227"/>
        </w:trPr>
        <w:tc>
          <w:tcPr>
            <w:tcW w:w="662"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662"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Q41</w:t>
            </w:r>
          </w:p>
        </w:tc>
        <w:tc>
          <w:tcPr>
            <w:tcW w:w="725" w:type="pct"/>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0.650</w:t>
            </w:r>
          </w:p>
        </w:tc>
        <w:tc>
          <w:tcPr>
            <w:tcW w:w="878"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69"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05"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r>
      <w:tr w:rsidR="001E7923" w:rsidRPr="00A05F50" w:rsidTr="001E7923">
        <w:trPr>
          <w:trHeight w:val="227"/>
        </w:trPr>
        <w:tc>
          <w:tcPr>
            <w:tcW w:w="662"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662"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Q42</w:t>
            </w:r>
          </w:p>
        </w:tc>
        <w:tc>
          <w:tcPr>
            <w:tcW w:w="725" w:type="pct"/>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0.899</w:t>
            </w:r>
          </w:p>
        </w:tc>
        <w:tc>
          <w:tcPr>
            <w:tcW w:w="878"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69"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05"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r>
      <w:tr w:rsidR="001E7923" w:rsidRPr="00A05F50" w:rsidTr="001E7923">
        <w:trPr>
          <w:trHeight w:val="227"/>
        </w:trPr>
        <w:tc>
          <w:tcPr>
            <w:tcW w:w="662"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662"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Q43</w:t>
            </w:r>
          </w:p>
        </w:tc>
        <w:tc>
          <w:tcPr>
            <w:tcW w:w="725" w:type="pct"/>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0.743</w:t>
            </w:r>
          </w:p>
        </w:tc>
        <w:tc>
          <w:tcPr>
            <w:tcW w:w="878"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69"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05"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r>
      <w:tr w:rsidR="001E7923" w:rsidRPr="00A05F50" w:rsidTr="001E7923">
        <w:trPr>
          <w:trHeight w:val="227"/>
        </w:trPr>
        <w:tc>
          <w:tcPr>
            <w:tcW w:w="662"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662"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Q44</w:t>
            </w:r>
          </w:p>
        </w:tc>
        <w:tc>
          <w:tcPr>
            <w:tcW w:w="725" w:type="pct"/>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0.635</w:t>
            </w:r>
          </w:p>
        </w:tc>
        <w:tc>
          <w:tcPr>
            <w:tcW w:w="878"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69"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05"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r>
      <w:tr w:rsidR="001E7923" w:rsidRPr="00A05F50" w:rsidTr="001E7923">
        <w:trPr>
          <w:trHeight w:val="227"/>
        </w:trPr>
        <w:tc>
          <w:tcPr>
            <w:tcW w:w="662" w:type="pct"/>
            <w:vMerge w:val="restar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tl/>
              </w:rPr>
              <w:t>الدقة</w:t>
            </w:r>
          </w:p>
        </w:tc>
        <w:tc>
          <w:tcPr>
            <w:tcW w:w="662"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Q45</w:t>
            </w:r>
          </w:p>
        </w:tc>
        <w:tc>
          <w:tcPr>
            <w:tcW w:w="725" w:type="pct"/>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0.730</w:t>
            </w:r>
          </w:p>
        </w:tc>
        <w:tc>
          <w:tcPr>
            <w:tcW w:w="878" w:type="pct"/>
            <w:vMerge w:val="restar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0.514</w:t>
            </w:r>
          </w:p>
        </w:tc>
        <w:tc>
          <w:tcPr>
            <w:tcW w:w="1069" w:type="pct"/>
            <w:vMerge w:val="restar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0.731</w:t>
            </w:r>
          </w:p>
        </w:tc>
        <w:tc>
          <w:tcPr>
            <w:tcW w:w="1005" w:type="pct"/>
            <w:vMerge w:val="restar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0.776</w:t>
            </w:r>
          </w:p>
        </w:tc>
      </w:tr>
      <w:tr w:rsidR="001E7923" w:rsidRPr="00A05F50" w:rsidTr="001E7923">
        <w:trPr>
          <w:trHeight w:val="227"/>
        </w:trPr>
        <w:tc>
          <w:tcPr>
            <w:tcW w:w="662"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662"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Q46</w:t>
            </w:r>
          </w:p>
        </w:tc>
        <w:tc>
          <w:tcPr>
            <w:tcW w:w="725" w:type="pct"/>
            <w:tcBorders>
              <w:top w:val="nil"/>
              <w:left w:val="single" w:sz="8" w:space="0" w:color="auto"/>
              <w:bottom w:val="single" w:sz="8" w:space="0" w:color="auto"/>
              <w:right w:val="nil"/>
            </w:tcBorders>
            <w:shd w:val="clear" w:color="000000" w:fill="FFC7CE"/>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0.173</w:t>
            </w:r>
          </w:p>
        </w:tc>
        <w:tc>
          <w:tcPr>
            <w:tcW w:w="878"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69"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05"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r>
      <w:tr w:rsidR="001E7923" w:rsidRPr="00A05F50" w:rsidTr="001E7923">
        <w:trPr>
          <w:trHeight w:val="227"/>
        </w:trPr>
        <w:tc>
          <w:tcPr>
            <w:tcW w:w="662"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662"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Q47</w:t>
            </w:r>
          </w:p>
        </w:tc>
        <w:tc>
          <w:tcPr>
            <w:tcW w:w="725" w:type="pct"/>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0.630</w:t>
            </w:r>
          </w:p>
        </w:tc>
        <w:tc>
          <w:tcPr>
            <w:tcW w:w="878"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69"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05"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r>
      <w:tr w:rsidR="001E7923" w:rsidRPr="00A05F50" w:rsidTr="001E7923">
        <w:trPr>
          <w:trHeight w:val="227"/>
        </w:trPr>
        <w:tc>
          <w:tcPr>
            <w:tcW w:w="662"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662"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Q48</w:t>
            </w:r>
          </w:p>
        </w:tc>
        <w:tc>
          <w:tcPr>
            <w:tcW w:w="725" w:type="pct"/>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0.650</w:t>
            </w:r>
          </w:p>
        </w:tc>
        <w:tc>
          <w:tcPr>
            <w:tcW w:w="878"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69"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05"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r>
      <w:tr w:rsidR="001E7923" w:rsidRPr="00A05F50" w:rsidTr="001E7923">
        <w:trPr>
          <w:trHeight w:val="227"/>
        </w:trPr>
        <w:tc>
          <w:tcPr>
            <w:tcW w:w="662"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662"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Q49</w:t>
            </w:r>
          </w:p>
        </w:tc>
        <w:tc>
          <w:tcPr>
            <w:tcW w:w="725" w:type="pct"/>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0.875</w:t>
            </w:r>
          </w:p>
        </w:tc>
        <w:tc>
          <w:tcPr>
            <w:tcW w:w="878"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69"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05"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r>
      <w:tr w:rsidR="001E7923" w:rsidRPr="00A05F50" w:rsidTr="001E7923">
        <w:trPr>
          <w:trHeight w:val="227"/>
        </w:trPr>
        <w:tc>
          <w:tcPr>
            <w:tcW w:w="662"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662"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Q50</w:t>
            </w:r>
          </w:p>
        </w:tc>
        <w:tc>
          <w:tcPr>
            <w:tcW w:w="725" w:type="pct"/>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0.672</w:t>
            </w:r>
          </w:p>
        </w:tc>
        <w:tc>
          <w:tcPr>
            <w:tcW w:w="878"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69"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05"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r>
    </w:tbl>
    <w:p w:rsidR="001E7923" w:rsidRDefault="001E7923" w:rsidP="001E7923">
      <w:pPr>
        <w:tabs>
          <w:tab w:val="left" w:pos="1133"/>
          <w:tab w:val="center" w:pos="4153"/>
        </w:tabs>
        <w:bidi/>
        <w:spacing w:after="240" w:line="360" w:lineRule="auto"/>
        <w:jc w:val="center"/>
        <w:rPr>
          <w:rFonts w:asciiTheme="majorBidi" w:hAnsiTheme="majorBidi" w:cstheme="majorBidi"/>
          <w:b/>
          <w:bCs/>
          <w:color w:val="0D0D0D" w:themeColor="text1" w:themeTint="F2"/>
          <w:spacing w:val="4"/>
          <w:rtl/>
          <w:lang w:bidi="ar-IQ"/>
        </w:rPr>
      </w:pPr>
      <w:r w:rsidRPr="00A05F50">
        <w:rPr>
          <w:rFonts w:asciiTheme="majorBidi" w:hAnsiTheme="majorBidi" w:cstheme="majorBidi"/>
          <w:b/>
          <w:bCs/>
          <w:color w:val="0D0D0D" w:themeColor="text1" w:themeTint="F2"/>
          <w:spacing w:val="4"/>
          <w:rtl/>
          <w:lang w:bidi="ar-IQ"/>
        </w:rPr>
        <w:t xml:space="preserve"> المصدر: مخرجات برنامجي الـ </w:t>
      </w:r>
      <w:r w:rsidRPr="00A05F50">
        <w:rPr>
          <w:rFonts w:asciiTheme="majorBidi" w:hAnsiTheme="majorBidi" w:cstheme="majorBidi"/>
          <w:b/>
          <w:bCs/>
          <w:color w:val="0D0D0D" w:themeColor="text1" w:themeTint="F2"/>
          <w:spacing w:val="4"/>
          <w:lang w:bidi="ar-IQ"/>
        </w:rPr>
        <w:t>Amos &amp; SPSS</w:t>
      </w:r>
    </w:p>
    <w:p w:rsidR="00643F0C" w:rsidRPr="00A05F50" w:rsidRDefault="00643F0C" w:rsidP="00643F0C">
      <w:pPr>
        <w:tabs>
          <w:tab w:val="left" w:pos="1133"/>
          <w:tab w:val="center" w:pos="4153"/>
        </w:tabs>
        <w:bidi/>
        <w:spacing w:after="240" w:line="360" w:lineRule="auto"/>
        <w:jc w:val="center"/>
        <w:rPr>
          <w:rFonts w:asciiTheme="majorBidi" w:hAnsiTheme="majorBidi" w:cstheme="majorBidi"/>
          <w:b/>
          <w:bCs/>
          <w:color w:val="0D0D0D" w:themeColor="text1" w:themeTint="F2"/>
          <w:spacing w:val="4"/>
          <w:rtl/>
          <w:lang w:bidi="ar-IQ"/>
        </w:rPr>
      </w:pPr>
    </w:p>
    <w:p w:rsidR="001E7923" w:rsidRPr="00643F0C" w:rsidRDefault="001E7923" w:rsidP="00643F0C">
      <w:pPr>
        <w:bidi/>
        <w:spacing w:line="240" w:lineRule="auto"/>
        <w:rPr>
          <w:rFonts w:ascii="Simplified Arabic" w:hAnsi="Simplified Arabic" w:cs="Simplified Arabic"/>
          <w:color w:val="0D0D0D" w:themeColor="text1" w:themeTint="F2"/>
          <w:sz w:val="28"/>
          <w:szCs w:val="28"/>
          <w:rtl/>
          <w:lang w:bidi="ar-IQ"/>
        </w:rPr>
      </w:pPr>
      <w:r w:rsidRPr="00643F0C">
        <w:rPr>
          <w:rFonts w:ascii="Simplified Arabic" w:hAnsi="Simplified Arabic" w:cs="Simplified Arabic"/>
          <w:color w:val="0D0D0D" w:themeColor="text1" w:themeTint="F2"/>
          <w:sz w:val="28"/>
          <w:szCs w:val="28"/>
          <w:rtl/>
          <w:lang w:bidi="ar-IQ"/>
        </w:rPr>
        <w:t>من النتائج الظاهرة في الجدول (4) يتبين لنا ان الفقرة (</w:t>
      </w:r>
      <w:r w:rsidRPr="00643F0C">
        <w:rPr>
          <w:rFonts w:ascii="Simplified Arabic" w:hAnsi="Simplified Arabic" w:cs="Simplified Arabic"/>
          <w:b/>
          <w:bCs/>
          <w:color w:val="0D0D0D" w:themeColor="text1" w:themeTint="F2"/>
          <w:sz w:val="28"/>
          <w:szCs w:val="28"/>
          <w:lang w:bidi="ar-IQ"/>
        </w:rPr>
        <w:t>Q29</w:t>
      </w:r>
      <w:r w:rsidRPr="00643F0C">
        <w:rPr>
          <w:rFonts w:ascii="Simplified Arabic" w:hAnsi="Simplified Arabic" w:cs="Simplified Arabic"/>
          <w:color w:val="0D0D0D" w:themeColor="text1" w:themeTint="F2"/>
          <w:sz w:val="28"/>
          <w:szCs w:val="28"/>
          <w:rtl/>
          <w:lang w:bidi="ar-IQ"/>
        </w:rPr>
        <w:t xml:space="preserve">) التي تنتمي لبعد </w:t>
      </w:r>
      <w:r w:rsidRPr="00643F0C">
        <w:rPr>
          <w:rFonts w:ascii="Simplified Arabic" w:hAnsi="Simplified Arabic" w:cs="Simplified Arabic"/>
          <w:color w:val="0D0D0D" w:themeColor="text1" w:themeTint="F2"/>
          <w:sz w:val="28"/>
          <w:szCs w:val="28"/>
          <w:rtl/>
          <w:lang w:bidi="ar-IQ"/>
        </w:rPr>
        <w:lastRenderedPageBreak/>
        <w:t>(حسن التوقيت) والفقرة (</w:t>
      </w:r>
      <w:r w:rsidRPr="00643F0C">
        <w:rPr>
          <w:rFonts w:ascii="Simplified Arabic" w:hAnsi="Simplified Arabic" w:cs="Simplified Arabic"/>
          <w:b/>
          <w:bCs/>
          <w:color w:val="0D0D0D" w:themeColor="text1" w:themeTint="F2"/>
          <w:sz w:val="28"/>
          <w:szCs w:val="28"/>
          <w:lang w:bidi="ar-IQ"/>
        </w:rPr>
        <w:t>Q34</w:t>
      </w:r>
      <w:r w:rsidRPr="00643F0C">
        <w:rPr>
          <w:rFonts w:ascii="Simplified Arabic" w:hAnsi="Simplified Arabic" w:cs="Simplified Arabic"/>
          <w:color w:val="0D0D0D" w:themeColor="text1" w:themeTint="F2"/>
          <w:sz w:val="28"/>
          <w:szCs w:val="28"/>
          <w:rtl/>
          <w:lang w:bidi="ar-IQ"/>
        </w:rPr>
        <w:t>) التي تنتمي لبعد (التطابق) والفقرة (</w:t>
      </w:r>
      <w:r w:rsidRPr="00643F0C">
        <w:rPr>
          <w:rFonts w:ascii="Simplified Arabic" w:hAnsi="Simplified Arabic" w:cs="Simplified Arabic"/>
          <w:b/>
          <w:bCs/>
          <w:color w:val="0D0D0D" w:themeColor="text1" w:themeTint="F2"/>
          <w:sz w:val="28"/>
          <w:szCs w:val="28"/>
          <w:lang w:bidi="ar-IQ"/>
        </w:rPr>
        <w:t>Q46</w:t>
      </w:r>
      <w:r w:rsidRPr="00643F0C">
        <w:rPr>
          <w:rFonts w:ascii="Simplified Arabic" w:hAnsi="Simplified Arabic" w:cs="Simplified Arabic"/>
          <w:color w:val="0D0D0D" w:themeColor="text1" w:themeTint="F2"/>
          <w:sz w:val="28"/>
          <w:szCs w:val="28"/>
          <w:rtl/>
          <w:lang w:bidi="ar-IQ"/>
        </w:rPr>
        <w:t xml:space="preserve">) التي تنتمي لبعد (الدقة) تم حذفها من مقياس متغير جودة الخدمات البحرية بسبب قيم التشبعات المعيارية التي بلغت قيمتها اقل من </w:t>
      </w:r>
      <w:r w:rsidRPr="00643F0C">
        <w:rPr>
          <w:rFonts w:ascii="Simplified Arabic" w:hAnsi="Simplified Arabic" w:cs="Simplified Arabic"/>
          <w:color w:val="0D0D0D" w:themeColor="text1" w:themeTint="F2"/>
          <w:sz w:val="28"/>
          <w:szCs w:val="28"/>
          <w:lang w:bidi="ar-IQ"/>
        </w:rPr>
        <w:t>0.50</w:t>
      </w:r>
      <w:r w:rsidRPr="00643F0C">
        <w:rPr>
          <w:rFonts w:ascii="Simplified Arabic" w:hAnsi="Simplified Arabic" w:cs="Simplified Arabic"/>
          <w:color w:val="0D0D0D" w:themeColor="text1" w:themeTint="F2"/>
          <w:sz w:val="28"/>
          <w:szCs w:val="28"/>
          <w:rtl/>
          <w:lang w:bidi="ar-IQ"/>
        </w:rPr>
        <w:t>، وبناء على ذلك، اصبحت عدد فقرات مقياس هذا المتغير (</w:t>
      </w:r>
      <w:r w:rsidRPr="00643F0C">
        <w:rPr>
          <w:rFonts w:ascii="Simplified Arabic" w:hAnsi="Simplified Arabic" w:cs="Simplified Arabic"/>
          <w:b/>
          <w:bCs/>
          <w:color w:val="0D0D0D" w:themeColor="text1" w:themeTint="F2"/>
          <w:sz w:val="28"/>
          <w:szCs w:val="28"/>
          <w:rtl/>
          <w:lang w:bidi="ar-IQ"/>
        </w:rPr>
        <w:t>21</w:t>
      </w:r>
      <w:r w:rsidRPr="00643F0C">
        <w:rPr>
          <w:rFonts w:ascii="Simplified Arabic" w:hAnsi="Simplified Arabic" w:cs="Simplified Arabic"/>
          <w:color w:val="0D0D0D" w:themeColor="text1" w:themeTint="F2"/>
          <w:sz w:val="28"/>
          <w:szCs w:val="28"/>
          <w:rtl/>
          <w:lang w:bidi="ar-IQ"/>
        </w:rPr>
        <w:t>) فقرة بدلاً من (</w:t>
      </w:r>
      <w:r w:rsidRPr="00643F0C">
        <w:rPr>
          <w:rFonts w:ascii="Simplified Arabic" w:hAnsi="Simplified Arabic" w:cs="Simplified Arabic"/>
          <w:b/>
          <w:bCs/>
          <w:color w:val="0D0D0D" w:themeColor="text1" w:themeTint="F2"/>
          <w:sz w:val="28"/>
          <w:szCs w:val="28"/>
          <w:rtl/>
          <w:lang w:bidi="ar-IQ"/>
        </w:rPr>
        <w:t>24</w:t>
      </w:r>
      <w:r w:rsidRPr="00643F0C">
        <w:rPr>
          <w:rFonts w:ascii="Simplified Arabic" w:hAnsi="Simplified Arabic" w:cs="Simplified Arabic"/>
          <w:color w:val="0D0D0D" w:themeColor="text1" w:themeTint="F2"/>
          <w:sz w:val="28"/>
          <w:szCs w:val="28"/>
          <w:rtl/>
          <w:lang w:bidi="ar-IQ"/>
        </w:rPr>
        <w:t xml:space="preserve">) فقرة. فضلا عن ذلك، فان قيمة متوسط التباين المستخرج </w:t>
      </w:r>
      <w:r w:rsidRPr="00643F0C">
        <w:rPr>
          <w:rFonts w:ascii="Simplified Arabic" w:hAnsi="Simplified Arabic" w:cs="Simplified Arabic"/>
          <w:color w:val="0D0D0D" w:themeColor="text1" w:themeTint="F2"/>
          <w:sz w:val="28"/>
          <w:szCs w:val="28"/>
          <w:lang w:bidi="ar-IQ"/>
        </w:rPr>
        <w:t>AVE</w:t>
      </w:r>
      <w:r w:rsidRPr="00643F0C">
        <w:rPr>
          <w:rFonts w:ascii="Simplified Arabic" w:hAnsi="Simplified Arabic" w:cs="Simplified Arabic"/>
          <w:color w:val="0D0D0D" w:themeColor="text1" w:themeTint="F2"/>
          <w:sz w:val="28"/>
          <w:szCs w:val="28"/>
          <w:rtl/>
          <w:lang w:bidi="ar-IQ"/>
        </w:rPr>
        <w:t xml:space="preserve"> قد تجاوزت (</w:t>
      </w:r>
      <w:r w:rsidRPr="00643F0C">
        <w:rPr>
          <w:rFonts w:ascii="Simplified Arabic" w:hAnsi="Simplified Arabic" w:cs="Simplified Arabic"/>
          <w:color w:val="0D0D0D" w:themeColor="text1" w:themeTint="F2"/>
          <w:sz w:val="28"/>
          <w:szCs w:val="28"/>
          <w:lang w:bidi="ar-IQ"/>
        </w:rPr>
        <w:t>0.50</w:t>
      </w:r>
      <w:r w:rsidRPr="00643F0C">
        <w:rPr>
          <w:rFonts w:ascii="Simplified Arabic" w:hAnsi="Simplified Arabic" w:cs="Simplified Arabic"/>
          <w:color w:val="0D0D0D" w:themeColor="text1" w:themeTint="F2"/>
          <w:sz w:val="28"/>
          <w:szCs w:val="28"/>
          <w:rtl/>
          <w:lang w:bidi="ar-IQ"/>
        </w:rPr>
        <w:t>) للإبعاد الاربعة (بعد حذف الفقرات الضعيفة). وعليه، فأن النتائج تشير الى تحقق مؤشري صدق التقارب لهذا المتغير وابعاده الفرعية الاربعة. كما ان قيمتي الثبات المركب (</w:t>
      </w:r>
      <w:r w:rsidRPr="00643F0C">
        <w:rPr>
          <w:rFonts w:ascii="Simplified Arabic" w:hAnsi="Simplified Arabic" w:cs="Simplified Arabic"/>
          <w:color w:val="0D0D0D" w:themeColor="text1" w:themeTint="F2"/>
          <w:sz w:val="28"/>
          <w:szCs w:val="28"/>
          <w:lang w:bidi="ar-IQ"/>
        </w:rPr>
        <w:t>CR</w:t>
      </w:r>
      <w:r w:rsidRPr="00643F0C">
        <w:rPr>
          <w:rFonts w:ascii="Simplified Arabic" w:hAnsi="Simplified Arabic" w:cs="Simplified Arabic"/>
          <w:color w:val="0D0D0D" w:themeColor="text1" w:themeTint="F2"/>
          <w:sz w:val="28"/>
          <w:szCs w:val="28"/>
          <w:rtl/>
          <w:lang w:bidi="ar-IQ"/>
        </w:rPr>
        <w:t>) والفا كرونباخ قد تجاوزتا (</w:t>
      </w:r>
      <w:r w:rsidRPr="00643F0C">
        <w:rPr>
          <w:rFonts w:ascii="Simplified Arabic" w:hAnsi="Simplified Arabic" w:cs="Simplified Arabic"/>
          <w:color w:val="0D0D0D" w:themeColor="text1" w:themeTint="F2"/>
          <w:sz w:val="28"/>
          <w:szCs w:val="28"/>
          <w:lang w:bidi="ar-IQ"/>
        </w:rPr>
        <w:t>0.70</w:t>
      </w:r>
      <w:r w:rsidRPr="00643F0C">
        <w:rPr>
          <w:rFonts w:ascii="Simplified Arabic" w:hAnsi="Simplified Arabic" w:cs="Simplified Arabic"/>
          <w:color w:val="0D0D0D" w:themeColor="text1" w:themeTint="F2"/>
          <w:sz w:val="28"/>
          <w:szCs w:val="28"/>
          <w:rtl/>
          <w:lang w:bidi="ar-IQ"/>
        </w:rPr>
        <w:t>) وبما يشير الى تحقق الثبات لهذه المقاييس.</w:t>
      </w:r>
    </w:p>
    <w:p w:rsidR="001E7923" w:rsidRPr="00643F0C" w:rsidRDefault="001E7923" w:rsidP="00643F0C">
      <w:pPr>
        <w:pStyle w:val="Heading4"/>
        <w:spacing w:after="240" w:line="240" w:lineRule="auto"/>
        <w:rPr>
          <w:rFonts w:ascii="Simplified Arabic" w:hAnsi="Simplified Arabic" w:cs="Simplified Arabic"/>
          <w:i w:val="0"/>
          <w:iCs w:val="0"/>
          <w:color w:val="0D0D0D" w:themeColor="text1" w:themeTint="F2"/>
          <w:sz w:val="28"/>
          <w:szCs w:val="28"/>
          <w:rtl/>
          <w:lang w:bidi="ar-IQ"/>
        </w:rPr>
      </w:pPr>
      <w:r w:rsidRPr="00643F0C">
        <w:rPr>
          <w:rFonts w:ascii="Simplified Arabic" w:hAnsi="Simplified Arabic" w:cs="Simplified Arabic"/>
          <w:i w:val="0"/>
          <w:iCs w:val="0"/>
          <w:color w:val="0D0D0D" w:themeColor="text1" w:themeTint="F2"/>
          <w:sz w:val="28"/>
          <w:szCs w:val="28"/>
          <w:rtl/>
          <w:lang w:bidi="ar-IQ"/>
        </w:rPr>
        <w:t>3-1-3 صدق التمايز</w:t>
      </w:r>
    </w:p>
    <w:p w:rsidR="001E7923" w:rsidRDefault="001E7923" w:rsidP="00643F0C">
      <w:pPr>
        <w:bidi/>
        <w:spacing w:after="240" w:line="240" w:lineRule="auto"/>
        <w:rPr>
          <w:rFonts w:ascii="Simplified Arabic" w:hAnsi="Simplified Arabic" w:cs="Simplified Arabic"/>
          <w:color w:val="0D0D0D" w:themeColor="text1" w:themeTint="F2"/>
          <w:sz w:val="28"/>
          <w:szCs w:val="28"/>
          <w:rtl/>
          <w:lang w:bidi="ar-IQ"/>
        </w:rPr>
      </w:pPr>
      <w:r w:rsidRPr="00643F0C">
        <w:rPr>
          <w:rFonts w:ascii="Simplified Arabic" w:hAnsi="Simplified Arabic" w:cs="Simplified Arabic"/>
          <w:color w:val="0D0D0D" w:themeColor="text1" w:themeTint="F2"/>
          <w:sz w:val="28"/>
          <w:szCs w:val="28"/>
          <w:rtl/>
          <w:lang w:bidi="ar-IQ"/>
        </w:rPr>
        <w:t>بعد ان قمنا بالتأكد من مؤشرات صدق التقارب واستبعدنا الفقرات الضعيفة، سوف نقوم الان بالتأكد من صدق التمايز بهدف التحقق من صدق البناء التوكيدي لمقاييس الدراسة الحالية. مفهوم التمايز معاكس لمفهوم التقارب، فهو يشير الى مدى تمايز المقاييس التي تقيس مفاهيم مختلفة بالشكل المقبول (</w:t>
      </w:r>
      <w:r w:rsidRPr="00643F0C">
        <w:rPr>
          <w:rFonts w:ascii="Simplified Arabic" w:hAnsi="Simplified Arabic" w:cs="Simplified Arabic"/>
          <w:color w:val="0D0D0D" w:themeColor="text1" w:themeTint="F2"/>
          <w:sz w:val="28"/>
          <w:szCs w:val="28"/>
          <w:lang w:bidi="ar-IQ"/>
        </w:rPr>
        <w:t>Cooper &amp; Schindler, 2014:257</w:t>
      </w:r>
      <w:r w:rsidRPr="00643F0C">
        <w:rPr>
          <w:rFonts w:ascii="Simplified Arabic" w:hAnsi="Simplified Arabic" w:cs="Simplified Arabic"/>
          <w:color w:val="0D0D0D" w:themeColor="text1" w:themeTint="F2"/>
          <w:sz w:val="28"/>
          <w:szCs w:val="28"/>
          <w:rtl/>
          <w:lang w:bidi="ar-IQ"/>
        </w:rPr>
        <w:t>). للتحقق ممن صدق التمايز سوف تتم المقارنة بين متوسط التباين المستخرج (</w:t>
      </w:r>
      <w:r w:rsidRPr="00643F0C">
        <w:rPr>
          <w:rFonts w:ascii="Simplified Arabic" w:hAnsi="Simplified Arabic" w:cs="Simplified Arabic"/>
          <w:b/>
          <w:bCs/>
          <w:color w:val="0D0D0D" w:themeColor="text1" w:themeTint="F2"/>
          <w:sz w:val="28"/>
          <w:szCs w:val="28"/>
          <w:lang w:bidi="ar-IQ"/>
        </w:rPr>
        <w:t>AVE</w:t>
      </w:r>
      <w:r w:rsidRPr="00643F0C">
        <w:rPr>
          <w:rFonts w:ascii="Simplified Arabic" w:hAnsi="Simplified Arabic" w:cs="Simplified Arabic"/>
          <w:color w:val="0D0D0D" w:themeColor="text1" w:themeTint="F2"/>
          <w:sz w:val="28"/>
          <w:szCs w:val="28"/>
          <w:rtl/>
          <w:lang w:bidi="ar-IQ"/>
        </w:rPr>
        <w:t xml:space="preserve">) لكل زوجين من المقاييس (الابعاد) مع مربع الارتباط بينهما </w:t>
      </w:r>
      <w:r w:rsidRPr="00643F0C">
        <w:rPr>
          <w:rFonts w:ascii="Simplified Arabic" w:hAnsi="Simplified Arabic" w:cs="Simplified Arabic"/>
          <w:color w:val="0D0D0D" w:themeColor="text1" w:themeTint="F2"/>
          <w:sz w:val="28"/>
          <w:szCs w:val="28"/>
          <w:lang w:bidi="ar-IQ"/>
        </w:rPr>
        <w:t>Square Correlation-</w:t>
      </w:r>
      <w:r w:rsidRPr="00643F0C">
        <w:rPr>
          <w:rFonts w:ascii="Simplified Arabic" w:hAnsi="Simplified Arabic" w:cs="Simplified Arabic"/>
          <w:b/>
          <w:bCs/>
          <w:color w:val="0D0D0D" w:themeColor="text1" w:themeTint="F2"/>
          <w:sz w:val="28"/>
          <w:szCs w:val="28"/>
          <w:lang w:bidi="ar-IQ"/>
        </w:rPr>
        <w:t>SC</w:t>
      </w:r>
      <w:r w:rsidRPr="00643F0C">
        <w:rPr>
          <w:rFonts w:ascii="Simplified Arabic" w:hAnsi="Simplified Arabic" w:cs="Simplified Arabic"/>
          <w:color w:val="0D0D0D" w:themeColor="text1" w:themeTint="F2"/>
          <w:sz w:val="28"/>
          <w:szCs w:val="28"/>
          <w:rtl/>
          <w:lang w:bidi="ar-IQ"/>
        </w:rPr>
        <w:t>. ومن ثم، يتحقق صدق التمايز عندما يكون معدل متوسط التباين المستخرج (</w:t>
      </w:r>
      <w:r w:rsidRPr="00643F0C">
        <w:rPr>
          <w:rFonts w:ascii="Simplified Arabic" w:hAnsi="Simplified Arabic" w:cs="Simplified Arabic"/>
          <w:b/>
          <w:bCs/>
          <w:color w:val="0D0D0D" w:themeColor="text1" w:themeTint="F2"/>
          <w:sz w:val="28"/>
          <w:szCs w:val="28"/>
          <w:lang w:bidi="ar-IQ"/>
        </w:rPr>
        <w:t>AVE</w:t>
      </w:r>
      <w:r w:rsidRPr="00643F0C">
        <w:rPr>
          <w:rFonts w:ascii="Simplified Arabic" w:hAnsi="Simplified Arabic" w:cs="Simplified Arabic"/>
          <w:color w:val="0D0D0D" w:themeColor="text1" w:themeTint="F2"/>
          <w:sz w:val="28"/>
          <w:szCs w:val="28"/>
          <w:rtl/>
          <w:lang w:bidi="ar-IQ"/>
        </w:rPr>
        <w:t>) لكل مقياسين اعلى من مربع الارتباط (</w:t>
      </w:r>
      <w:r w:rsidRPr="00643F0C">
        <w:rPr>
          <w:rFonts w:ascii="Simplified Arabic" w:hAnsi="Simplified Arabic" w:cs="Simplified Arabic"/>
          <w:b/>
          <w:bCs/>
          <w:color w:val="0D0D0D" w:themeColor="text1" w:themeTint="F2"/>
          <w:sz w:val="28"/>
          <w:szCs w:val="28"/>
          <w:lang w:bidi="ar-IQ"/>
        </w:rPr>
        <w:t>SC</w:t>
      </w:r>
      <w:r w:rsidRPr="00643F0C">
        <w:rPr>
          <w:rFonts w:ascii="Simplified Arabic" w:hAnsi="Simplified Arabic" w:cs="Simplified Arabic"/>
          <w:b/>
          <w:bCs/>
          <w:color w:val="0D0D0D" w:themeColor="text1" w:themeTint="F2"/>
          <w:sz w:val="28"/>
          <w:szCs w:val="28"/>
          <w:rtl/>
          <w:lang w:bidi="ar-IQ"/>
        </w:rPr>
        <w:t>)</w:t>
      </w:r>
      <w:r w:rsidRPr="00643F0C">
        <w:rPr>
          <w:rFonts w:ascii="Simplified Arabic" w:hAnsi="Simplified Arabic" w:cs="Simplified Arabic"/>
          <w:color w:val="0D0D0D" w:themeColor="text1" w:themeTint="F2"/>
          <w:sz w:val="28"/>
          <w:szCs w:val="28"/>
          <w:rtl/>
          <w:lang w:bidi="ar-IQ"/>
        </w:rPr>
        <w:t xml:space="preserve"> بينهما (</w:t>
      </w:r>
      <w:r w:rsidRPr="00643F0C">
        <w:rPr>
          <w:rFonts w:ascii="Simplified Arabic" w:hAnsi="Simplified Arabic" w:cs="Simplified Arabic"/>
          <w:color w:val="0D0D0D" w:themeColor="text1" w:themeTint="F2"/>
          <w:sz w:val="28"/>
          <w:szCs w:val="28"/>
          <w:lang w:bidi="ar-IQ"/>
        </w:rPr>
        <w:t>Hair et al., 2010:694</w:t>
      </w:r>
      <w:r w:rsidRPr="00643F0C">
        <w:rPr>
          <w:rFonts w:ascii="Simplified Arabic" w:hAnsi="Simplified Arabic" w:cs="Simplified Arabic"/>
          <w:color w:val="0D0D0D" w:themeColor="text1" w:themeTint="F2"/>
          <w:sz w:val="28"/>
          <w:szCs w:val="28"/>
          <w:rtl/>
          <w:lang w:bidi="ar-IQ"/>
        </w:rPr>
        <w:t>). الجدول (5) يوضح النتائج الت تم التوصل إليها:</w:t>
      </w:r>
    </w:p>
    <w:p w:rsidR="00643F0C" w:rsidRPr="00643F0C" w:rsidRDefault="00643F0C" w:rsidP="00643F0C">
      <w:pPr>
        <w:bidi/>
        <w:spacing w:after="240" w:line="240" w:lineRule="auto"/>
        <w:rPr>
          <w:rFonts w:ascii="Simplified Arabic" w:hAnsi="Simplified Arabic" w:cs="Simplified Arabic"/>
          <w:color w:val="0D0D0D" w:themeColor="text1" w:themeTint="F2"/>
          <w:sz w:val="28"/>
          <w:szCs w:val="28"/>
          <w:rtl/>
          <w:lang w:bidi="ar-IQ"/>
        </w:rPr>
      </w:pPr>
    </w:p>
    <w:p w:rsidR="001E7923" w:rsidRPr="00A05F50" w:rsidRDefault="001E7923" w:rsidP="001E7923">
      <w:pPr>
        <w:bidi/>
        <w:spacing w:after="240" w:line="360" w:lineRule="auto"/>
        <w:rPr>
          <w:rFonts w:asciiTheme="majorBidi" w:hAnsiTheme="majorBidi" w:cstheme="majorBidi"/>
          <w:color w:val="0D0D0D" w:themeColor="text1" w:themeTint="F2"/>
          <w:sz w:val="28"/>
          <w:szCs w:val="28"/>
          <w:rtl/>
          <w:lang w:bidi="ar-IQ"/>
        </w:rPr>
      </w:pPr>
    </w:p>
    <w:p w:rsidR="001E7923" w:rsidRPr="00A05F50" w:rsidRDefault="001E7923" w:rsidP="001E7923">
      <w:pPr>
        <w:bidi/>
        <w:spacing w:line="360" w:lineRule="auto"/>
        <w:jc w:val="center"/>
        <w:rPr>
          <w:rFonts w:asciiTheme="majorBidi" w:hAnsiTheme="majorBidi" w:cstheme="majorBidi"/>
          <w:b/>
          <w:bCs/>
          <w:color w:val="0D0D0D" w:themeColor="text1" w:themeTint="F2"/>
          <w:spacing w:val="4"/>
          <w:lang w:bidi="ar-IQ"/>
        </w:rPr>
      </w:pPr>
      <w:r w:rsidRPr="00A05F50">
        <w:rPr>
          <w:rFonts w:asciiTheme="majorBidi" w:hAnsiTheme="majorBidi" w:cstheme="majorBidi" w:hint="cs"/>
          <w:b/>
          <w:bCs/>
          <w:color w:val="0D0D0D" w:themeColor="text1" w:themeTint="F2"/>
          <w:spacing w:val="4"/>
          <w:rtl/>
          <w:lang w:bidi="ar-IQ"/>
        </w:rPr>
        <w:lastRenderedPageBreak/>
        <w:t>ال</w:t>
      </w:r>
      <w:r w:rsidRPr="00A05F50">
        <w:rPr>
          <w:rFonts w:asciiTheme="majorBidi" w:hAnsiTheme="majorBidi" w:cstheme="majorBidi"/>
          <w:b/>
          <w:bCs/>
          <w:color w:val="0D0D0D" w:themeColor="text1" w:themeTint="F2"/>
          <w:spacing w:val="4"/>
          <w:rtl/>
          <w:lang w:bidi="ar-IQ"/>
        </w:rPr>
        <w:t>جدول (</w:t>
      </w:r>
      <w:r w:rsidRPr="00A05F50">
        <w:rPr>
          <w:rFonts w:asciiTheme="majorBidi" w:hAnsiTheme="majorBidi" w:cstheme="majorBidi" w:hint="cs"/>
          <w:b/>
          <w:bCs/>
          <w:color w:val="0D0D0D" w:themeColor="text1" w:themeTint="F2"/>
          <w:spacing w:val="4"/>
          <w:rtl/>
          <w:lang w:bidi="ar-IQ"/>
        </w:rPr>
        <w:t>5</w:t>
      </w:r>
      <w:r w:rsidRPr="00A05F50">
        <w:rPr>
          <w:rFonts w:asciiTheme="majorBidi" w:hAnsiTheme="majorBidi" w:cstheme="majorBidi"/>
          <w:b/>
          <w:bCs/>
          <w:color w:val="0D0D0D" w:themeColor="text1" w:themeTint="F2"/>
          <w:spacing w:val="4"/>
          <w:rtl/>
          <w:lang w:bidi="ar-IQ"/>
        </w:rPr>
        <w:t xml:space="preserve">): </w:t>
      </w:r>
      <w:r w:rsidRPr="00A05F50">
        <w:rPr>
          <w:rFonts w:asciiTheme="majorBidi" w:hAnsiTheme="majorBidi" w:cstheme="majorBidi" w:hint="cs"/>
          <w:b/>
          <w:bCs/>
          <w:color w:val="0D0D0D" w:themeColor="text1" w:themeTint="F2"/>
          <w:spacing w:val="4"/>
          <w:rtl/>
          <w:lang w:bidi="ar-IQ"/>
        </w:rPr>
        <w:t xml:space="preserve">اختبار </w:t>
      </w:r>
      <w:r w:rsidRPr="00A05F50">
        <w:rPr>
          <w:rFonts w:asciiTheme="majorBidi" w:hAnsiTheme="majorBidi" w:cstheme="majorBidi"/>
          <w:b/>
          <w:bCs/>
          <w:color w:val="0D0D0D" w:themeColor="text1" w:themeTint="F2"/>
          <w:spacing w:val="4"/>
          <w:rtl/>
          <w:lang w:bidi="ar-IQ"/>
        </w:rPr>
        <w:t xml:space="preserve">صدق التمايز </w:t>
      </w:r>
    </w:p>
    <w:tbl>
      <w:tblPr>
        <w:bidiVisual/>
        <w:tblW w:w="4926" w:type="pct"/>
        <w:tblLook w:val="04A0"/>
      </w:tblPr>
      <w:tblGrid>
        <w:gridCol w:w="2681"/>
        <w:gridCol w:w="1508"/>
        <w:gridCol w:w="859"/>
        <w:gridCol w:w="859"/>
        <w:gridCol w:w="1238"/>
      </w:tblGrid>
      <w:tr w:rsidR="001E7923" w:rsidRPr="00A05F50" w:rsidTr="00643F0C">
        <w:trPr>
          <w:trHeight w:val="284"/>
        </w:trPr>
        <w:tc>
          <w:tcPr>
            <w:tcW w:w="1877" w:type="pct"/>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hideMark/>
          </w:tcPr>
          <w:p w:rsidR="001E7923" w:rsidRPr="00A05F50" w:rsidRDefault="001E7923" w:rsidP="001E7923">
            <w:pPr>
              <w:rPr>
                <w:rFonts w:asciiTheme="majorBidi" w:hAnsiTheme="majorBidi" w:cstheme="majorBidi"/>
                <w:b/>
                <w:bCs/>
                <w:color w:val="0D0D0D" w:themeColor="text1" w:themeTint="F2"/>
              </w:rPr>
            </w:pPr>
            <w:r w:rsidRPr="00A05F50">
              <w:rPr>
                <w:rFonts w:asciiTheme="majorBidi" w:hAnsiTheme="majorBidi" w:cstheme="majorBidi"/>
                <w:b/>
                <w:bCs/>
                <w:color w:val="0D0D0D" w:themeColor="text1" w:themeTint="F2"/>
              </w:rPr>
              <w:t>AVE</w:t>
            </w:r>
          </w:p>
          <w:p w:rsidR="001E7923" w:rsidRPr="00A05F50" w:rsidRDefault="001E7923" w:rsidP="001E7923">
            <w:pPr>
              <w:jc w:val="right"/>
              <w:rPr>
                <w:rFonts w:asciiTheme="majorBidi" w:hAnsiTheme="majorBidi" w:cstheme="majorBidi"/>
                <w:b/>
                <w:bCs/>
                <w:color w:val="0D0D0D" w:themeColor="text1" w:themeTint="F2"/>
              </w:rPr>
            </w:pPr>
            <w:r w:rsidRPr="00A05F50">
              <w:rPr>
                <w:rFonts w:asciiTheme="majorBidi" w:hAnsiTheme="majorBidi" w:cstheme="majorBidi"/>
                <w:b/>
                <w:bCs/>
                <w:color w:val="0D0D0D" w:themeColor="text1" w:themeTint="F2"/>
              </w:rPr>
              <w:t>SC</w:t>
            </w: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jc w:val="center"/>
              <w:rPr>
                <w:rFonts w:asciiTheme="majorBidi" w:hAnsiTheme="majorBidi" w:cstheme="majorBidi"/>
                <w:b/>
                <w:bCs/>
                <w:color w:val="0D0D0D" w:themeColor="text1" w:themeTint="F2"/>
              </w:rPr>
            </w:pPr>
            <w:r w:rsidRPr="00A05F50">
              <w:rPr>
                <w:rFonts w:asciiTheme="majorBidi" w:hAnsiTheme="majorBidi" w:cstheme="majorBidi"/>
                <w:b/>
                <w:bCs/>
                <w:color w:val="0D0D0D" w:themeColor="text1" w:themeTint="F2"/>
                <w:rtl/>
              </w:rPr>
              <w:t>التكنلوجيا</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jc w:val="center"/>
              <w:rPr>
                <w:rFonts w:asciiTheme="majorBidi" w:hAnsiTheme="majorBidi" w:cstheme="majorBidi"/>
                <w:b/>
                <w:bCs/>
                <w:color w:val="0D0D0D" w:themeColor="text1" w:themeTint="F2"/>
              </w:rPr>
            </w:pPr>
            <w:r w:rsidRPr="00A05F50">
              <w:rPr>
                <w:rFonts w:asciiTheme="majorBidi" w:hAnsiTheme="majorBidi" w:cstheme="majorBidi"/>
                <w:b/>
                <w:bCs/>
                <w:color w:val="0D0D0D" w:themeColor="text1" w:themeTint="F2"/>
                <w:rtl/>
              </w:rPr>
              <w:t>الافراد</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jc w:val="center"/>
              <w:rPr>
                <w:rFonts w:asciiTheme="majorBidi" w:hAnsiTheme="majorBidi" w:cstheme="majorBidi"/>
                <w:b/>
                <w:bCs/>
                <w:color w:val="0D0D0D" w:themeColor="text1" w:themeTint="F2"/>
              </w:rPr>
            </w:pPr>
            <w:r w:rsidRPr="00A05F50">
              <w:rPr>
                <w:rFonts w:asciiTheme="majorBidi" w:hAnsiTheme="majorBidi" w:cstheme="majorBidi"/>
                <w:b/>
                <w:bCs/>
                <w:color w:val="0D0D0D" w:themeColor="text1" w:themeTint="F2"/>
                <w:rtl/>
              </w:rPr>
              <w:t>الادارة</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jc w:val="center"/>
              <w:rPr>
                <w:rFonts w:asciiTheme="majorBidi" w:hAnsiTheme="majorBidi" w:cstheme="majorBidi"/>
                <w:b/>
                <w:bCs/>
                <w:color w:val="0D0D0D" w:themeColor="text1" w:themeTint="F2"/>
              </w:rPr>
            </w:pPr>
            <w:r w:rsidRPr="00A05F50">
              <w:rPr>
                <w:rFonts w:asciiTheme="majorBidi" w:hAnsiTheme="majorBidi" w:cstheme="majorBidi"/>
                <w:b/>
                <w:bCs/>
                <w:color w:val="0D0D0D" w:themeColor="text1" w:themeTint="F2"/>
                <w:rtl/>
              </w:rPr>
              <w:t>قواعد البيانات</w:t>
            </w:r>
          </w:p>
        </w:tc>
      </w:tr>
      <w:tr w:rsidR="001E7923" w:rsidRPr="00A05F50" w:rsidTr="00643F0C">
        <w:trPr>
          <w:trHeight w:val="284"/>
        </w:trPr>
        <w:tc>
          <w:tcPr>
            <w:tcW w:w="1877" w:type="pct"/>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jc w:val="center"/>
              <w:rPr>
                <w:rFonts w:asciiTheme="majorBidi" w:hAnsiTheme="majorBidi" w:cstheme="majorBidi"/>
                <w:b/>
                <w:bCs/>
                <w:color w:val="0D0D0D" w:themeColor="text1" w:themeTint="F2"/>
              </w:rPr>
            </w:pPr>
            <w:r w:rsidRPr="00A05F50">
              <w:rPr>
                <w:rFonts w:asciiTheme="majorBidi" w:hAnsiTheme="majorBidi" w:cstheme="majorBidi"/>
                <w:b/>
                <w:bCs/>
                <w:color w:val="0D0D0D" w:themeColor="text1" w:themeTint="F2"/>
                <w:rtl/>
              </w:rPr>
              <w:t>التكنلوجيا</w:t>
            </w:r>
          </w:p>
        </w:tc>
        <w:tc>
          <w:tcPr>
            <w:tcW w:w="1055" w:type="pct"/>
            <w:tcBorders>
              <w:top w:val="nil"/>
              <w:left w:val="single" w:sz="4" w:space="0" w:color="auto"/>
              <w:bottom w:val="single" w:sz="4" w:space="0" w:color="auto"/>
              <w:right w:val="single" w:sz="4" w:space="0" w:color="auto"/>
            </w:tcBorders>
            <w:shd w:val="clear" w:color="000000" w:fill="FFC000"/>
            <w:noWrap/>
            <w:vAlign w:val="bottom"/>
            <w:hideMark/>
          </w:tcPr>
          <w:p w:rsidR="001E7923" w:rsidRPr="00A05F50" w:rsidRDefault="001E7923" w:rsidP="001E7923">
            <w:pPr>
              <w:jc w:val="center"/>
              <w:rPr>
                <w:rFonts w:asciiTheme="majorBidi" w:hAnsiTheme="majorBidi" w:cstheme="majorBidi"/>
                <w:color w:val="0D0D0D" w:themeColor="text1" w:themeTint="F2"/>
              </w:rPr>
            </w:pP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1E7923" w:rsidRPr="00A05F50" w:rsidRDefault="001E7923" w:rsidP="001E7923">
            <w:pPr>
              <w:jc w:val="center"/>
              <w:rPr>
                <w:rFonts w:asciiTheme="majorBidi" w:hAnsiTheme="majorBidi" w:cstheme="majorBidi"/>
                <w:color w:val="0D0D0D" w:themeColor="text1" w:themeTint="F2"/>
              </w:rPr>
            </w:pPr>
            <w:r w:rsidRPr="00A05F50">
              <w:rPr>
                <w:rFonts w:asciiTheme="majorBidi" w:hAnsiTheme="majorBidi" w:cstheme="majorBidi"/>
                <w:color w:val="0D0D0D" w:themeColor="text1" w:themeTint="F2"/>
              </w:rPr>
              <w:t>0.578</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1E7923" w:rsidRPr="00A05F50" w:rsidRDefault="001E7923" w:rsidP="001E7923">
            <w:pPr>
              <w:jc w:val="center"/>
              <w:rPr>
                <w:rFonts w:asciiTheme="majorBidi" w:hAnsiTheme="majorBidi" w:cstheme="majorBidi"/>
                <w:color w:val="0D0D0D" w:themeColor="text1" w:themeTint="F2"/>
              </w:rPr>
            </w:pPr>
            <w:r w:rsidRPr="00A05F50">
              <w:rPr>
                <w:rFonts w:asciiTheme="majorBidi" w:hAnsiTheme="majorBidi" w:cstheme="majorBidi"/>
                <w:color w:val="0D0D0D" w:themeColor="text1" w:themeTint="F2"/>
              </w:rPr>
              <w:t>0.626</w:t>
            </w:r>
          </w:p>
        </w:tc>
        <w:tc>
          <w:tcPr>
            <w:tcW w:w="866" w:type="pct"/>
            <w:tcBorders>
              <w:top w:val="nil"/>
              <w:left w:val="single" w:sz="4" w:space="0" w:color="auto"/>
              <w:bottom w:val="single" w:sz="4" w:space="0" w:color="auto"/>
              <w:right w:val="single" w:sz="4" w:space="0" w:color="auto"/>
            </w:tcBorders>
            <w:shd w:val="clear" w:color="auto" w:fill="auto"/>
            <w:noWrap/>
            <w:vAlign w:val="bottom"/>
            <w:hideMark/>
          </w:tcPr>
          <w:p w:rsidR="001E7923" w:rsidRPr="00A05F50" w:rsidRDefault="001E7923" w:rsidP="001E7923">
            <w:pPr>
              <w:jc w:val="center"/>
              <w:rPr>
                <w:rFonts w:asciiTheme="majorBidi" w:hAnsiTheme="majorBidi" w:cstheme="majorBidi"/>
                <w:color w:val="0D0D0D" w:themeColor="text1" w:themeTint="F2"/>
              </w:rPr>
            </w:pPr>
            <w:r w:rsidRPr="00A05F50">
              <w:rPr>
                <w:rFonts w:asciiTheme="majorBidi" w:hAnsiTheme="majorBidi" w:cstheme="majorBidi"/>
                <w:color w:val="0D0D0D" w:themeColor="text1" w:themeTint="F2"/>
              </w:rPr>
              <w:t>0.587</w:t>
            </w:r>
          </w:p>
        </w:tc>
      </w:tr>
      <w:tr w:rsidR="001E7923" w:rsidRPr="00A05F50" w:rsidTr="00643F0C">
        <w:trPr>
          <w:trHeight w:val="284"/>
        </w:trPr>
        <w:tc>
          <w:tcPr>
            <w:tcW w:w="1877" w:type="pct"/>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jc w:val="center"/>
              <w:rPr>
                <w:rFonts w:asciiTheme="majorBidi" w:hAnsiTheme="majorBidi" w:cstheme="majorBidi"/>
                <w:b/>
                <w:bCs/>
                <w:color w:val="0D0D0D" w:themeColor="text1" w:themeTint="F2"/>
              </w:rPr>
            </w:pPr>
            <w:r w:rsidRPr="00A05F50">
              <w:rPr>
                <w:rFonts w:asciiTheme="majorBidi" w:hAnsiTheme="majorBidi" w:cstheme="majorBidi"/>
                <w:b/>
                <w:bCs/>
                <w:color w:val="0D0D0D" w:themeColor="text1" w:themeTint="F2"/>
                <w:rtl/>
              </w:rPr>
              <w:t>الافراد</w:t>
            </w:r>
          </w:p>
        </w:tc>
        <w:tc>
          <w:tcPr>
            <w:tcW w:w="1055" w:type="pct"/>
            <w:tcBorders>
              <w:top w:val="nil"/>
              <w:left w:val="single" w:sz="4" w:space="0" w:color="auto"/>
              <w:bottom w:val="single" w:sz="4" w:space="0" w:color="auto"/>
              <w:right w:val="single" w:sz="4" w:space="0" w:color="auto"/>
            </w:tcBorders>
            <w:shd w:val="clear" w:color="auto" w:fill="auto"/>
            <w:noWrap/>
            <w:vAlign w:val="bottom"/>
            <w:hideMark/>
          </w:tcPr>
          <w:p w:rsidR="001E7923" w:rsidRPr="00A05F50" w:rsidRDefault="001E7923" w:rsidP="001E7923">
            <w:pPr>
              <w:jc w:val="center"/>
              <w:rPr>
                <w:rFonts w:asciiTheme="majorBidi" w:hAnsiTheme="majorBidi" w:cstheme="majorBidi"/>
                <w:color w:val="0D0D0D" w:themeColor="text1" w:themeTint="F2"/>
              </w:rPr>
            </w:pPr>
            <w:r w:rsidRPr="00A05F50">
              <w:rPr>
                <w:rFonts w:asciiTheme="majorBidi" w:hAnsiTheme="majorBidi" w:cstheme="majorBidi"/>
                <w:color w:val="0D0D0D" w:themeColor="text1" w:themeTint="F2"/>
              </w:rPr>
              <w:t>0.423</w:t>
            </w:r>
          </w:p>
        </w:tc>
        <w:tc>
          <w:tcPr>
            <w:tcW w:w="601" w:type="pct"/>
            <w:tcBorders>
              <w:top w:val="nil"/>
              <w:left w:val="single" w:sz="4" w:space="0" w:color="auto"/>
              <w:bottom w:val="single" w:sz="4" w:space="0" w:color="auto"/>
              <w:right w:val="single" w:sz="4" w:space="0" w:color="auto"/>
            </w:tcBorders>
            <w:shd w:val="clear" w:color="000000" w:fill="FFC000"/>
            <w:noWrap/>
            <w:vAlign w:val="bottom"/>
            <w:hideMark/>
          </w:tcPr>
          <w:p w:rsidR="001E7923" w:rsidRPr="00A05F50" w:rsidRDefault="001E7923" w:rsidP="001E7923">
            <w:pPr>
              <w:jc w:val="center"/>
              <w:rPr>
                <w:rFonts w:asciiTheme="majorBidi" w:hAnsiTheme="majorBidi" w:cstheme="majorBidi"/>
                <w:color w:val="0D0D0D" w:themeColor="text1" w:themeTint="F2"/>
              </w:rPr>
            </w:pP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1E7923" w:rsidRPr="00A05F50" w:rsidRDefault="001E7923" w:rsidP="001E7923">
            <w:pPr>
              <w:jc w:val="center"/>
              <w:rPr>
                <w:rFonts w:asciiTheme="majorBidi" w:hAnsiTheme="majorBidi" w:cstheme="majorBidi"/>
                <w:color w:val="0D0D0D" w:themeColor="text1" w:themeTint="F2"/>
              </w:rPr>
            </w:pPr>
            <w:r w:rsidRPr="00A05F50">
              <w:rPr>
                <w:rFonts w:asciiTheme="majorBidi" w:hAnsiTheme="majorBidi" w:cstheme="majorBidi"/>
                <w:color w:val="0D0D0D" w:themeColor="text1" w:themeTint="F2"/>
              </w:rPr>
              <w:t>0.607</w:t>
            </w:r>
          </w:p>
        </w:tc>
        <w:tc>
          <w:tcPr>
            <w:tcW w:w="866" w:type="pct"/>
            <w:tcBorders>
              <w:top w:val="nil"/>
              <w:left w:val="single" w:sz="4" w:space="0" w:color="auto"/>
              <w:bottom w:val="single" w:sz="4" w:space="0" w:color="auto"/>
              <w:right w:val="single" w:sz="4" w:space="0" w:color="auto"/>
            </w:tcBorders>
            <w:shd w:val="clear" w:color="auto" w:fill="auto"/>
            <w:noWrap/>
            <w:vAlign w:val="bottom"/>
            <w:hideMark/>
          </w:tcPr>
          <w:p w:rsidR="001E7923" w:rsidRPr="00A05F50" w:rsidRDefault="001E7923" w:rsidP="001E7923">
            <w:pPr>
              <w:jc w:val="center"/>
              <w:rPr>
                <w:rFonts w:asciiTheme="majorBidi" w:hAnsiTheme="majorBidi" w:cstheme="majorBidi"/>
                <w:color w:val="0D0D0D" w:themeColor="text1" w:themeTint="F2"/>
              </w:rPr>
            </w:pPr>
            <w:r w:rsidRPr="00A05F50">
              <w:rPr>
                <w:rFonts w:asciiTheme="majorBidi" w:hAnsiTheme="majorBidi" w:cstheme="majorBidi"/>
                <w:color w:val="0D0D0D" w:themeColor="text1" w:themeTint="F2"/>
              </w:rPr>
              <w:t>0.568</w:t>
            </w:r>
          </w:p>
        </w:tc>
      </w:tr>
      <w:tr w:rsidR="001E7923" w:rsidRPr="00A05F50" w:rsidTr="00643F0C">
        <w:trPr>
          <w:trHeight w:val="284"/>
        </w:trPr>
        <w:tc>
          <w:tcPr>
            <w:tcW w:w="1877" w:type="pct"/>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jc w:val="center"/>
              <w:rPr>
                <w:rFonts w:asciiTheme="majorBidi" w:hAnsiTheme="majorBidi" w:cstheme="majorBidi"/>
                <w:b/>
                <w:bCs/>
                <w:color w:val="0D0D0D" w:themeColor="text1" w:themeTint="F2"/>
              </w:rPr>
            </w:pPr>
            <w:r w:rsidRPr="00A05F50">
              <w:rPr>
                <w:rFonts w:asciiTheme="majorBidi" w:hAnsiTheme="majorBidi" w:cstheme="majorBidi"/>
                <w:b/>
                <w:bCs/>
                <w:color w:val="0D0D0D" w:themeColor="text1" w:themeTint="F2"/>
                <w:rtl/>
              </w:rPr>
              <w:t>الادارة</w:t>
            </w:r>
          </w:p>
        </w:tc>
        <w:tc>
          <w:tcPr>
            <w:tcW w:w="1055" w:type="pct"/>
            <w:tcBorders>
              <w:top w:val="nil"/>
              <w:left w:val="single" w:sz="4" w:space="0" w:color="auto"/>
              <w:bottom w:val="single" w:sz="4" w:space="0" w:color="auto"/>
              <w:right w:val="single" w:sz="4" w:space="0" w:color="auto"/>
            </w:tcBorders>
            <w:shd w:val="clear" w:color="auto" w:fill="auto"/>
            <w:noWrap/>
            <w:vAlign w:val="bottom"/>
            <w:hideMark/>
          </w:tcPr>
          <w:p w:rsidR="001E7923" w:rsidRPr="00A05F50" w:rsidRDefault="001E7923" w:rsidP="001E7923">
            <w:pPr>
              <w:jc w:val="center"/>
              <w:rPr>
                <w:rFonts w:asciiTheme="majorBidi" w:hAnsiTheme="majorBidi" w:cstheme="majorBidi"/>
                <w:color w:val="0D0D0D" w:themeColor="text1" w:themeTint="F2"/>
              </w:rPr>
            </w:pPr>
            <w:r w:rsidRPr="00A05F50">
              <w:rPr>
                <w:rFonts w:asciiTheme="majorBidi" w:hAnsiTheme="majorBidi" w:cstheme="majorBidi"/>
                <w:color w:val="0D0D0D" w:themeColor="text1" w:themeTint="F2"/>
              </w:rPr>
              <w:t>0.462</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1E7923" w:rsidRPr="00A05F50" w:rsidRDefault="001E7923" w:rsidP="001E7923">
            <w:pPr>
              <w:jc w:val="center"/>
              <w:rPr>
                <w:rFonts w:asciiTheme="majorBidi" w:hAnsiTheme="majorBidi" w:cstheme="majorBidi"/>
                <w:color w:val="0D0D0D" w:themeColor="text1" w:themeTint="F2"/>
              </w:rPr>
            </w:pPr>
            <w:r w:rsidRPr="00A05F50">
              <w:rPr>
                <w:rFonts w:asciiTheme="majorBidi" w:hAnsiTheme="majorBidi" w:cstheme="majorBidi"/>
                <w:color w:val="0D0D0D" w:themeColor="text1" w:themeTint="F2"/>
              </w:rPr>
              <w:t>0.436</w:t>
            </w:r>
          </w:p>
        </w:tc>
        <w:tc>
          <w:tcPr>
            <w:tcW w:w="601" w:type="pct"/>
            <w:tcBorders>
              <w:top w:val="nil"/>
              <w:left w:val="single" w:sz="4" w:space="0" w:color="auto"/>
              <w:bottom w:val="single" w:sz="4" w:space="0" w:color="auto"/>
              <w:right w:val="single" w:sz="4" w:space="0" w:color="auto"/>
            </w:tcBorders>
            <w:shd w:val="clear" w:color="000000" w:fill="FFC000"/>
            <w:noWrap/>
            <w:vAlign w:val="bottom"/>
            <w:hideMark/>
          </w:tcPr>
          <w:p w:rsidR="001E7923" w:rsidRPr="00A05F50" w:rsidRDefault="001E7923" w:rsidP="001E7923">
            <w:pPr>
              <w:jc w:val="center"/>
              <w:rPr>
                <w:rFonts w:asciiTheme="majorBidi" w:hAnsiTheme="majorBidi" w:cstheme="majorBidi"/>
                <w:color w:val="0D0D0D" w:themeColor="text1" w:themeTint="F2"/>
              </w:rPr>
            </w:pPr>
          </w:p>
        </w:tc>
        <w:tc>
          <w:tcPr>
            <w:tcW w:w="866" w:type="pct"/>
            <w:tcBorders>
              <w:top w:val="nil"/>
              <w:left w:val="single" w:sz="4" w:space="0" w:color="auto"/>
              <w:bottom w:val="single" w:sz="4" w:space="0" w:color="auto"/>
              <w:right w:val="single" w:sz="4" w:space="0" w:color="auto"/>
            </w:tcBorders>
            <w:shd w:val="clear" w:color="auto" w:fill="auto"/>
            <w:noWrap/>
            <w:vAlign w:val="bottom"/>
            <w:hideMark/>
          </w:tcPr>
          <w:p w:rsidR="001E7923" w:rsidRPr="00A05F50" w:rsidRDefault="001E7923" w:rsidP="001E7923">
            <w:pPr>
              <w:jc w:val="center"/>
              <w:rPr>
                <w:rFonts w:asciiTheme="majorBidi" w:hAnsiTheme="majorBidi" w:cstheme="majorBidi"/>
                <w:color w:val="0D0D0D" w:themeColor="text1" w:themeTint="F2"/>
              </w:rPr>
            </w:pPr>
            <w:r w:rsidRPr="00A05F50">
              <w:rPr>
                <w:rFonts w:asciiTheme="majorBidi" w:hAnsiTheme="majorBidi" w:cstheme="majorBidi"/>
                <w:color w:val="0D0D0D" w:themeColor="text1" w:themeTint="F2"/>
              </w:rPr>
              <w:t>0.616</w:t>
            </w:r>
          </w:p>
        </w:tc>
      </w:tr>
      <w:tr w:rsidR="001E7923" w:rsidRPr="00A05F50" w:rsidTr="00643F0C">
        <w:trPr>
          <w:trHeight w:val="284"/>
        </w:trPr>
        <w:tc>
          <w:tcPr>
            <w:tcW w:w="1877" w:type="pct"/>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jc w:val="center"/>
              <w:rPr>
                <w:rFonts w:asciiTheme="majorBidi" w:hAnsiTheme="majorBidi" w:cstheme="majorBidi"/>
                <w:b/>
                <w:bCs/>
                <w:color w:val="0D0D0D" w:themeColor="text1" w:themeTint="F2"/>
              </w:rPr>
            </w:pPr>
            <w:r w:rsidRPr="00A05F50">
              <w:rPr>
                <w:rFonts w:asciiTheme="majorBidi" w:hAnsiTheme="majorBidi" w:cstheme="majorBidi"/>
                <w:b/>
                <w:bCs/>
                <w:color w:val="0D0D0D" w:themeColor="text1" w:themeTint="F2"/>
                <w:rtl/>
              </w:rPr>
              <w:t>قواعد البيانات</w:t>
            </w:r>
          </w:p>
        </w:tc>
        <w:tc>
          <w:tcPr>
            <w:tcW w:w="1055" w:type="pct"/>
            <w:tcBorders>
              <w:top w:val="nil"/>
              <w:left w:val="single" w:sz="4" w:space="0" w:color="auto"/>
              <w:bottom w:val="single" w:sz="4" w:space="0" w:color="auto"/>
              <w:right w:val="single" w:sz="4" w:space="0" w:color="auto"/>
            </w:tcBorders>
            <w:shd w:val="clear" w:color="auto" w:fill="auto"/>
            <w:noWrap/>
            <w:vAlign w:val="bottom"/>
            <w:hideMark/>
          </w:tcPr>
          <w:p w:rsidR="001E7923" w:rsidRPr="00A05F50" w:rsidRDefault="001E7923" w:rsidP="001E7923">
            <w:pPr>
              <w:jc w:val="center"/>
              <w:rPr>
                <w:rFonts w:asciiTheme="majorBidi" w:hAnsiTheme="majorBidi" w:cstheme="majorBidi"/>
                <w:color w:val="0D0D0D" w:themeColor="text1" w:themeTint="F2"/>
              </w:rPr>
            </w:pPr>
            <w:r w:rsidRPr="00A05F50">
              <w:rPr>
                <w:rFonts w:asciiTheme="majorBidi" w:hAnsiTheme="majorBidi" w:cstheme="majorBidi"/>
                <w:color w:val="0D0D0D" w:themeColor="text1" w:themeTint="F2"/>
              </w:rPr>
              <w:t>0.410</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1E7923" w:rsidRPr="00A05F50" w:rsidRDefault="001E7923" w:rsidP="001E7923">
            <w:pPr>
              <w:jc w:val="center"/>
              <w:rPr>
                <w:rFonts w:asciiTheme="majorBidi" w:hAnsiTheme="majorBidi" w:cstheme="majorBidi"/>
                <w:color w:val="0D0D0D" w:themeColor="text1" w:themeTint="F2"/>
              </w:rPr>
            </w:pPr>
            <w:r w:rsidRPr="00A05F50">
              <w:rPr>
                <w:rFonts w:asciiTheme="majorBidi" w:hAnsiTheme="majorBidi" w:cstheme="majorBidi"/>
                <w:color w:val="0D0D0D" w:themeColor="text1" w:themeTint="F2"/>
              </w:rPr>
              <w:t>0.372</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1E7923" w:rsidRPr="00A05F50" w:rsidRDefault="001E7923" w:rsidP="001E7923">
            <w:pPr>
              <w:jc w:val="center"/>
              <w:rPr>
                <w:rFonts w:asciiTheme="majorBidi" w:hAnsiTheme="majorBidi" w:cstheme="majorBidi"/>
                <w:color w:val="0D0D0D" w:themeColor="text1" w:themeTint="F2"/>
              </w:rPr>
            </w:pPr>
            <w:r w:rsidRPr="00A05F50">
              <w:rPr>
                <w:rFonts w:asciiTheme="majorBidi" w:hAnsiTheme="majorBidi" w:cstheme="majorBidi"/>
                <w:color w:val="0D0D0D" w:themeColor="text1" w:themeTint="F2"/>
              </w:rPr>
              <w:t>0.449</w:t>
            </w:r>
          </w:p>
        </w:tc>
        <w:tc>
          <w:tcPr>
            <w:tcW w:w="866" w:type="pct"/>
            <w:tcBorders>
              <w:top w:val="nil"/>
              <w:left w:val="single" w:sz="4" w:space="0" w:color="auto"/>
              <w:bottom w:val="single" w:sz="4" w:space="0" w:color="auto"/>
              <w:right w:val="single" w:sz="4" w:space="0" w:color="auto"/>
            </w:tcBorders>
            <w:shd w:val="clear" w:color="000000" w:fill="FFC000"/>
            <w:noWrap/>
            <w:vAlign w:val="bottom"/>
            <w:hideMark/>
          </w:tcPr>
          <w:p w:rsidR="001E7923" w:rsidRPr="00A05F50" w:rsidRDefault="001E7923" w:rsidP="001E7923">
            <w:pPr>
              <w:jc w:val="center"/>
              <w:rPr>
                <w:rFonts w:asciiTheme="majorBidi" w:hAnsiTheme="majorBidi" w:cstheme="majorBidi"/>
                <w:color w:val="0D0D0D" w:themeColor="text1" w:themeTint="F2"/>
              </w:rPr>
            </w:pPr>
          </w:p>
        </w:tc>
      </w:tr>
      <w:tr w:rsidR="001E7923" w:rsidRPr="00A05F50" w:rsidTr="00643F0C">
        <w:trPr>
          <w:trHeight w:val="284"/>
        </w:trPr>
        <w:tc>
          <w:tcPr>
            <w:tcW w:w="1877" w:type="pc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bottom"/>
            <w:hideMark/>
          </w:tcPr>
          <w:p w:rsidR="001E7923" w:rsidRPr="00A05F50" w:rsidRDefault="001E7923" w:rsidP="001E7923">
            <w:pPr>
              <w:rPr>
                <w:rFonts w:asciiTheme="majorBidi" w:hAnsiTheme="majorBidi" w:cstheme="majorBidi"/>
                <w:b/>
                <w:bCs/>
                <w:color w:val="0D0D0D" w:themeColor="text1" w:themeTint="F2"/>
              </w:rPr>
            </w:pPr>
            <w:r w:rsidRPr="00A05F50">
              <w:rPr>
                <w:rFonts w:asciiTheme="majorBidi" w:hAnsiTheme="majorBidi" w:cstheme="majorBidi"/>
                <w:b/>
                <w:bCs/>
                <w:color w:val="0D0D0D" w:themeColor="text1" w:themeTint="F2"/>
              </w:rPr>
              <w:t>AVE</w:t>
            </w:r>
          </w:p>
          <w:p w:rsidR="001E7923" w:rsidRPr="00A05F50" w:rsidRDefault="001E7923" w:rsidP="001E7923">
            <w:pPr>
              <w:jc w:val="right"/>
              <w:rPr>
                <w:rFonts w:asciiTheme="majorBidi" w:hAnsiTheme="majorBidi" w:cstheme="majorBidi"/>
                <w:b/>
                <w:bCs/>
                <w:color w:val="0D0D0D" w:themeColor="text1" w:themeTint="F2"/>
              </w:rPr>
            </w:pPr>
            <w:r w:rsidRPr="00A05F50">
              <w:rPr>
                <w:rFonts w:asciiTheme="majorBidi" w:hAnsiTheme="majorBidi" w:cstheme="majorBidi"/>
                <w:b/>
                <w:bCs/>
                <w:color w:val="0D0D0D" w:themeColor="text1" w:themeTint="F2"/>
              </w:rPr>
              <w:t>SC</w:t>
            </w:r>
          </w:p>
        </w:tc>
        <w:tc>
          <w:tcPr>
            <w:tcW w:w="1055" w:type="pct"/>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jc w:val="center"/>
              <w:rPr>
                <w:rFonts w:asciiTheme="majorBidi" w:hAnsiTheme="majorBidi" w:cstheme="majorBidi"/>
                <w:b/>
                <w:bCs/>
                <w:color w:val="0D0D0D" w:themeColor="text1" w:themeTint="F2"/>
              </w:rPr>
            </w:pPr>
            <w:r w:rsidRPr="00A05F50">
              <w:rPr>
                <w:rFonts w:asciiTheme="majorBidi" w:hAnsiTheme="majorBidi" w:cstheme="majorBidi"/>
                <w:b/>
                <w:bCs/>
                <w:color w:val="0D0D0D" w:themeColor="text1" w:themeTint="F2"/>
                <w:rtl/>
              </w:rPr>
              <w:t>حسن التوقيت</w:t>
            </w:r>
          </w:p>
        </w:tc>
        <w:tc>
          <w:tcPr>
            <w:tcW w:w="601" w:type="pct"/>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jc w:val="center"/>
              <w:rPr>
                <w:rFonts w:asciiTheme="majorBidi" w:hAnsiTheme="majorBidi" w:cstheme="majorBidi"/>
                <w:b/>
                <w:bCs/>
                <w:color w:val="0D0D0D" w:themeColor="text1" w:themeTint="F2"/>
              </w:rPr>
            </w:pPr>
            <w:r w:rsidRPr="00A05F50">
              <w:rPr>
                <w:rFonts w:asciiTheme="majorBidi" w:hAnsiTheme="majorBidi" w:cstheme="majorBidi"/>
                <w:b/>
                <w:bCs/>
                <w:color w:val="0D0D0D" w:themeColor="text1" w:themeTint="F2"/>
                <w:rtl/>
              </w:rPr>
              <w:t>التطابق</w:t>
            </w:r>
          </w:p>
        </w:tc>
        <w:tc>
          <w:tcPr>
            <w:tcW w:w="601" w:type="pct"/>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jc w:val="center"/>
              <w:rPr>
                <w:rFonts w:asciiTheme="majorBidi" w:hAnsiTheme="majorBidi" w:cstheme="majorBidi"/>
                <w:b/>
                <w:bCs/>
                <w:color w:val="0D0D0D" w:themeColor="text1" w:themeTint="F2"/>
              </w:rPr>
            </w:pPr>
            <w:r w:rsidRPr="00A05F50">
              <w:rPr>
                <w:rFonts w:asciiTheme="majorBidi" w:hAnsiTheme="majorBidi" w:cstheme="majorBidi"/>
                <w:b/>
                <w:bCs/>
                <w:color w:val="0D0D0D" w:themeColor="text1" w:themeTint="F2"/>
                <w:rtl/>
              </w:rPr>
              <w:t>التكامل</w:t>
            </w:r>
          </w:p>
        </w:tc>
        <w:tc>
          <w:tcPr>
            <w:tcW w:w="866" w:type="pct"/>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jc w:val="center"/>
              <w:rPr>
                <w:rFonts w:asciiTheme="majorBidi" w:hAnsiTheme="majorBidi" w:cstheme="majorBidi"/>
                <w:b/>
                <w:bCs/>
                <w:color w:val="0D0D0D" w:themeColor="text1" w:themeTint="F2"/>
              </w:rPr>
            </w:pPr>
            <w:r w:rsidRPr="00A05F50">
              <w:rPr>
                <w:rFonts w:asciiTheme="majorBidi" w:hAnsiTheme="majorBidi" w:cstheme="majorBidi"/>
                <w:b/>
                <w:bCs/>
                <w:color w:val="0D0D0D" w:themeColor="text1" w:themeTint="F2"/>
                <w:rtl/>
              </w:rPr>
              <w:t>الدقة</w:t>
            </w:r>
          </w:p>
        </w:tc>
      </w:tr>
      <w:tr w:rsidR="001E7923" w:rsidRPr="00A05F50" w:rsidTr="00643F0C">
        <w:trPr>
          <w:trHeight w:val="284"/>
        </w:trPr>
        <w:tc>
          <w:tcPr>
            <w:tcW w:w="1877" w:type="pct"/>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jc w:val="center"/>
              <w:rPr>
                <w:rFonts w:asciiTheme="majorBidi" w:hAnsiTheme="majorBidi" w:cstheme="majorBidi"/>
                <w:b/>
                <w:bCs/>
                <w:color w:val="0D0D0D" w:themeColor="text1" w:themeTint="F2"/>
              </w:rPr>
            </w:pPr>
            <w:r w:rsidRPr="00A05F50">
              <w:rPr>
                <w:rFonts w:asciiTheme="majorBidi" w:hAnsiTheme="majorBidi" w:cstheme="majorBidi"/>
                <w:b/>
                <w:bCs/>
                <w:color w:val="0D0D0D" w:themeColor="text1" w:themeTint="F2"/>
                <w:rtl/>
              </w:rPr>
              <w:t>حسن التوقيت</w:t>
            </w:r>
          </w:p>
        </w:tc>
        <w:tc>
          <w:tcPr>
            <w:tcW w:w="1055" w:type="pct"/>
            <w:tcBorders>
              <w:top w:val="nil"/>
              <w:left w:val="single" w:sz="4" w:space="0" w:color="auto"/>
              <w:bottom w:val="single" w:sz="4" w:space="0" w:color="auto"/>
              <w:right w:val="single" w:sz="4" w:space="0" w:color="auto"/>
            </w:tcBorders>
            <w:shd w:val="clear" w:color="000000" w:fill="FFC000"/>
            <w:noWrap/>
            <w:vAlign w:val="bottom"/>
            <w:hideMark/>
          </w:tcPr>
          <w:p w:rsidR="001E7923" w:rsidRPr="00A05F50" w:rsidRDefault="001E7923" w:rsidP="001E7923">
            <w:pPr>
              <w:jc w:val="center"/>
              <w:rPr>
                <w:rFonts w:asciiTheme="majorBidi" w:hAnsiTheme="majorBidi" w:cstheme="majorBidi"/>
                <w:color w:val="0D0D0D" w:themeColor="text1" w:themeTint="F2"/>
              </w:rPr>
            </w:pP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1E7923" w:rsidRPr="00A05F50" w:rsidRDefault="001E7923" w:rsidP="001E7923">
            <w:pPr>
              <w:jc w:val="center"/>
              <w:rPr>
                <w:rFonts w:asciiTheme="majorBidi" w:hAnsiTheme="majorBidi" w:cstheme="majorBidi"/>
                <w:color w:val="0D0D0D" w:themeColor="text1" w:themeTint="F2"/>
              </w:rPr>
            </w:pPr>
            <w:r w:rsidRPr="00A05F50">
              <w:rPr>
                <w:rFonts w:asciiTheme="majorBidi" w:hAnsiTheme="majorBidi" w:cstheme="majorBidi"/>
                <w:color w:val="0D0D0D" w:themeColor="text1" w:themeTint="F2"/>
              </w:rPr>
              <w:t>0.529</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1E7923" w:rsidRPr="00A05F50" w:rsidRDefault="001E7923" w:rsidP="001E7923">
            <w:pPr>
              <w:jc w:val="center"/>
              <w:rPr>
                <w:rFonts w:asciiTheme="majorBidi" w:hAnsiTheme="majorBidi" w:cstheme="majorBidi"/>
                <w:color w:val="0D0D0D" w:themeColor="text1" w:themeTint="F2"/>
              </w:rPr>
            </w:pPr>
            <w:r w:rsidRPr="00A05F50">
              <w:rPr>
                <w:rFonts w:asciiTheme="majorBidi" w:hAnsiTheme="majorBidi" w:cstheme="majorBidi"/>
                <w:color w:val="0D0D0D" w:themeColor="text1" w:themeTint="F2"/>
              </w:rPr>
              <w:t>0.520</w:t>
            </w:r>
          </w:p>
        </w:tc>
        <w:tc>
          <w:tcPr>
            <w:tcW w:w="866" w:type="pct"/>
            <w:tcBorders>
              <w:top w:val="nil"/>
              <w:left w:val="single" w:sz="4" w:space="0" w:color="auto"/>
              <w:bottom w:val="single" w:sz="4" w:space="0" w:color="auto"/>
              <w:right w:val="single" w:sz="4" w:space="0" w:color="auto"/>
            </w:tcBorders>
            <w:shd w:val="clear" w:color="auto" w:fill="auto"/>
            <w:noWrap/>
            <w:vAlign w:val="bottom"/>
            <w:hideMark/>
          </w:tcPr>
          <w:p w:rsidR="001E7923" w:rsidRPr="00A05F50" w:rsidRDefault="001E7923" w:rsidP="001E7923">
            <w:pPr>
              <w:jc w:val="center"/>
              <w:rPr>
                <w:rFonts w:asciiTheme="majorBidi" w:hAnsiTheme="majorBidi" w:cstheme="majorBidi"/>
                <w:color w:val="0D0D0D" w:themeColor="text1" w:themeTint="F2"/>
              </w:rPr>
            </w:pPr>
            <w:r w:rsidRPr="00A05F50">
              <w:rPr>
                <w:rFonts w:asciiTheme="majorBidi" w:hAnsiTheme="majorBidi" w:cstheme="majorBidi"/>
                <w:color w:val="0D0D0D" w:themeColor="text1" w:themeTint="F2"/>
              </w:rPr>
              <w:t>0.515</w:t>
            </w:r>
          </w:p>
        </w:tc>
      </w:tr>
      <w:tr w:rsidR="001E7923" w:rsidRPr="00A05F50" w:rsidTr="00643F0C">
        <w:trPr>
          <w:trHeight w:val="284"/>
        </w:trPr>
        <w:tc>
          <w:tcPr>
            <w:tcW w:w="1877" w:type="pct"/>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jc w:val="center"/>
              <w:rPr>
                <w:rFonts w:asciiTheme="majorBidi" w:hAnsiTheme="majorBidi" w:cstheme="majorBidi"/>
                <w:b/>
                <w:bCs/>
                <w:color w:val="0D0D0D" w:themeColor="text1" w:themeTint="F2"/>
              </w:rPr>
            </w:pPr>
            <w:r w:rsidRPr="00A05F50">
              <w:rPr>
                <w:rFonts w:asciiTheme="majorBidi" w:hAnsiTheme="majorBidi" w:cstheme="majorBidi"/>
                <w:b/>
                <w:bCs/>
                <w:color w:val="0D0D0D" w:themeColor="text1" w:themeTint="F2"/>
                <w:rtl/>
              </w:rPr>
              <w:t>التطابق</w:t>
            </w:r>
          </w:p>
        </w:tc>
        <w:tc>
          <w:tcPr>
            <w:tcW w:w="1055" w:type="pct"/>
            <w:tcBorders>
              <w:top w:val="nil"/>
              <w:left w:val="single" w:sz="4" w:space="0" w:color="auto"/>
              <w:bottom w:val="single" w:sz="4" w:space="0" w:color="auto"/>
              <w:right w:val="single" w:sz="4" w:space="0" w:color="auto"/>
            </w:tcBorders>
            <w:shd w:val="clear" w:color="auto" w:fill="auto"/>
            <w:noWrap/>
            <w:vAlign w:val="bottom"/>
            <w:hideMark/>
          </w:tcPr>
          <w:p w:rsidR="001E7923" w:rsidRPr="00A05F50" w:rsidRDefault="001E7923" w:rsidP="001E7923">
            <w:pPr>
              <w:jc w:val="center"/>
              <w:rPr>
                <w:rFonts w:asciiTheme="majorBidi" w:hAnsiTheme="majorBidi" w:cstheme="majorBidi"/>
                <w:color w:val="0D0D0D" w:themeColor="text1" w:themeTint="F2"/>
              </w:rPr>
            </w:pPr>
            <w:r w:rsidRPr="00A05F50">
              <w:rPr>
                <w:rFonts w:asciiTheme="majorBidi" w:hAnsiTheme="majorBidi" w:cstheme="majorBidi"/>
                <w:color w:val="0D0D0D" w:themeColor="text1" w:themeTint="F2"/>
              </w:rPr>
              <w:t>0.462</w:t>
            </w:r>
          </w:p>
        </w:tc>
        <w:tc>
          <w:tcPr>
            <w:tcW w:w="601" w:type="pct"/>
            <w:tcBorders>
              <w:top w:val="nil"/>
              <w:left w:val="single" w:sz="4" w:space="0" w:color="auto"/>
              <w:bottom w:val="single" w:sz="4" w:space="0" w:color="auto"/>
              <w:right w:val="single" w:sz="4" w:space="0" w:color="auto"/>
            </w:tcBorders>
            <w:shd w:val="clear" w:color="000000" w:fill="FFC000"/>
            <w:noWrap/>
            <w:vAlign w:val="bottom"/>
            <w:hideMark/>
          </w:tcPr>
          <w:p w:rsidR="001E7923" w:rsidRPr="00A05F50" w:rsidRDefault="001E7923" w:rsidP="001E7923">
            <w:pPr>
              <w:jc w:val="center"/>
              <w:rPr>
                <w:rFonts w:asciiTheme="majorBidi" w:hAnsiTheme="majorBidi" w:cstheme="majorBidi"/>
                <w:color w:val="0D0D0D" w:themeColor="text1" w:themeTint="F2"/>
              </w:rPr>
            </w:pP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1E7923" w:rsidRPr="00A05F50" w:rsidRDefault="001E7923" w:rsidP="001E7923">
            <w:pPr>
              <w:jc w:val="center"/>
              <w:rPr>
                <w:rFonts w:asciiTheme="majorBidi" w:hAnsiTheme="majorBidi" w:cstheme="majorBidi"/>
                <w:color w:val="0D0D0D" w:themeColor="text1" w:themeTint="F2"/>
              </w:rPr>
            </w:pPr>
            <w:r w:rsidRPr="00A05F50">
              <w:rPr>
                <w:rFonts w:asciiTheme="majorBidi" w:hAnsiTheme="majorBidi" w:cstheme="majorBidi"/>
                <w:color w:val="0D0D0D" w:themeColor="text1" w:themeTint="F2"/>
              </w:rPr>
              <w:t>0.532</w:t>
            </w:r>
          </w:p>
        </w:tc>
        <w:tc>
          <w:tcPr>
            <w:tcW w:w="866" w:type="pct"/>
            <w:tcBorders>
              <w:top w:val="nil"/>
              <w:left w:val="single" w:sz="4" w:space="0" w:color="auto"/>
              <w:bottom w:val="single" w:sz="4" w:space="0" w:color="auto"/>
              <w:right w:val="single" w:sz="4" w:space="0" w:color="auto"/>
            </w:tcBorders>
            <w:shd w:val="clear" w:color="auto" w:fill="auto"/>
            <w:noWrap/>
            <w:vAlign w:val="bottom"/>
            <w:hideMark/>
          </w:tcPr>
          <w:p w:rsidR="001E7923" w:rsidRPr="00A05F50" w:rsidRDefault="001E7923" w:rsidP="001E7923">
            <w:pPr>
              <w:jc w:val="center"/>
              <w:rPr>
                <w:rFonts w:asciiTheme="majorBidi" w:hAnsiTheme="majorBidi" w:cstheme="majorBidi"/>
                <w:color w:val="0D0D0D" w:themeColor="text1" w:themeTint="F2"/>
              </w:rPr>
            </w:pPr>
            <w:r w:rsidRPr="00A05F50">
              <w:rPr>
                <w:rFonts w:asciiTheme="majorBidi" w:hAnsiTheme="majorBidi" w:cstheme="majorBidi"/>
                <w:color w:val="0D0D0D" w:themeColor="text1" w:themeTint="F2"/>
              </w:rPr>
              <w:t>0.527</w:t>
            </w:r>
          </w:p>
        </w:tc>
      </w:tr>
      <w:tr w:rsidR="001E7923" w:rsidRPr="00A05F50" w:rsidTr="00643F0C">
        <w:trPr>
          <w:trHeight w:val="284"/>
        </w:trPr>
        <w:tc>
          <w:tcPr>
            <w:tcW w:w="1877" w:type="pct"/>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jc w:val="center"/>
              <w:rPr>
                <w:rFonts w:asciiTheme="majorBidi" w:hAnsiTheme="majorBidi" w:cstheme="majorBidi"/>
                <w:b/>
                <w:bCs/>
                <w:color w:val="0D0D0D" w:themeColor="text1" w:themeTint="F2"/>
              </w:rPr>
            </w:pPr>
            <w:r w:rsidRPr="00A05F50">
              <w:rPr>
                <w:rFonts w:asciiTheme="majorBidi" w:hAnsiTheme="majorBidi" w:cstheme="majorBidi"/>
                <w:b/>
                <w:bCs/>
                <w:color w:val="0D0D0D" w:themeColor="text1" w:themeTint="F2"/>
                <w:rtl/>
              </w:rPr>
              <w:t>التكامل</w:t>
            </w:r>
          </w:p>
        </w:tc>
        <w:tc>
          <w:tcPr>
            <w:tcW w:w="1055" w:type="pct"/>
            <w:tcBorders>
              <w:top w:val="nil"/>
              <w:left w:val="single" w:sz="4" w:space="0" w:color="auto"/>
              <w:bottom w:val="single" w:sz="4" w:space="0" w:color="auto"/>
              <w:right w:val="single" w:sz="4" w:space="0" w:color="auto"/>
            </w:tcBorders>
            <w:shd w:val="clear" w:color="auto" w:fill="auto"/>
            <w:noWrap/>
            <w:vAlign w:val="bottom"/>
            <w:hideMark/>
          </w:tcPr>
          <w:p w:rsidR="001E7923" w:rsidRPr="00A05F50" w:rsidRDefault="001E7923" w:rsidP="001E7923">
            <w:pPr>
              <w:jc w:val="center"/>
              <w:rPr>
                <w:rFonts w:asciiTheme="majorBidi" w:hAnsiTheme="majorBidi" w:cstheme="majorBidi"/>
                <w:color w:val="0D0D0D" w:themeColor="text1" w:themeTint="F2"/>
              </w:rPr>
            </w:pPr>
            <w:r w:rsidRPr="00A05F50">
              <w:rPr>
                <w:rFonts w:asciiTheme="majorBidi" w:hAnsiTheme="majorBidi" w:cstheme="majorBidi"/>
                <w:color w:val="0D0D0D" w:themeColor="text1" w:themeTint="F2"/>
              </w:rPr>
              <w:t>0.436</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1E7923" w:rsidRPr="00A05F50" w:rsidRDefault="001E7923" w:rsidP="001E7923">
            <w:pPr>
              <w:jc w:val="center"/>
              <w:rPr>
                <w:rFonts w:asciiTheme="majorBidi" w:hAnsiTheme="majorBidi" w:cstheme="majorBidi"/>
                <w:color w:val="0D0D0D" w:themeColor="text1" w:themeTint="F2"/>
              </w:rPr>
            </w:pPr>
            <w:r w:rsidRPr="00A05F50">
              <w:rPr>
                <w:rFonts w:asciiTheme="majorBidi" w:hAnsiTheme="majorBidi" w:cstheme="majorBidi"/>
                <w:color w:val="0D0D0D" w:themeColor="text1" w:themeTint="F2"/>
              </w:rPr>
              <w:t>0.476</w:t>
            </w:r>
          </w:p>
        </w:tc>
        <w:tc>
          <w:tcPr>
            <w:tcW w:w="601" w:type="pct"/>
            <w:tcBorders>
              <w:top w:val="nil"/>
              <w:left w:val="single" w:sz="4" w:space="0" w:color="auto"/>
              <w:bottom w:val="single" w:sz="4" w:space="0" w:color="auto"/>
              <w:right w:val="single" w:sz="4" w:space="0" w:color="auto"/>
            </w:tcBorders>
            <w:shd w:val="clear" w:color="000000" w:fill="FFC000"/>
            <w:noWrap/>
            <w:vAlign w:val="bottom"/>
            <w:hideMark/>
          </w:tcPr>
          <w:p w:rsidR="001E7923" w:rsidRPr="00A05F50" w:rsidRDefault="001E7923" w:rsidP="001E7923">
            <w:pPr>
              <w:jc w:val="center"/>
              <w:rPr>
                <w:rFonts w:asciiTheme="majorBidi" w:hAnsiTheme="majorBidi" w:cstheme="majorBidi"/>
                <w:color w:val="0D0D0D" w:themeColor="text1" w:themeTint="F2"/>
              </w:rPr>
            </w:pPr>
          </w:p>
        </w:tc>
        <w:tc>
          <w:tcPr>
            <w:tcW w:w="866" w:type="pct"/>
            <w:tcBorders>
              <w:top w:val="nil"/>
              <w:left w:val="single" w:sz="4" w:space="0" w:color="auto"/>
              <w:bottom w:val="single" w:sz="4" w:space="0" w:color="auto"/>
              <w:right w:val="single" w:sz="4" w:space="0" w:color="auto"/>
            </w:tcBorders>
            <w:shd w:val="clear" w:color="auto" w:fill="auto"/>
            <w:noWrap/>
            <w:vAlign w:val="bottom"/>
            <w:hideMark/>
          </w:tcPr>
          <w:p w:rsidR="001E7923" w:rsidRPr="00A05F50" w:rsidRDefault="001E7923" w:rsidP="001E7923">
            <w:pPr>
              <w:jc w:val="center"/>
              <w:rPr>
                <w:rFonts w:asciiTheme="majorBidi" w:hAnsiTheme="majorBidi" w:cstheme="majorBidi"/>
                <w:color w:val="0D0D0D" w:themeColor="text1" w:themeTint="F2"/>
              </w:rPr>
            </w:pPr>
            <w:r w:rsidRPr="00A05F50">
              <w:rPr>
                <w:rFonts w:asciiTheme="majorBidi" w:hAnsiTheme="majorBidi" w:cstheme="majorBidi"/>
                <w:color w:val="0D0D0D" w:themeColor="text1" w:themeTint="F2"/>
              </w:rPr>
              <w:t>0.518</w:t>
            </w:r>
          </w:p>
        </w:tc>
      </w:tr>
      <w:tr w:rsidR="001E7923" w:rsidRPr="00A05F50" w:rsidTr="00643F0C">
        <w:trPr>
          <w:trHeight w:val="284"/>
        </w:trPr>
        <w:tc>
          <w:tcPr>
            <w:tcW w:w="1877" w:type="pct"/>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jc w:val="center"/>
              <w:rPr>
                <w:rFonts w:asciiTheme="majorBidi" w:hAnsiTheme="majorBidi" w:cstheme="majorBidi"/>
                <w:b/>
                <w:bCs/>
                <w:color w:val="0D0D0D" w:themeColor="text1" w:themeTint="F2"/>
              </w:rPr>
            </w:pPr>
            <w:r w:rsidRPr="00A05F50">
              <w:rPr>
                <w:rFonts w:asciiTheme="majorBidi" w:hAnsiTheme="majorBidi" w:cstheme="majorBidi"/>
                <w:b/>
                <w:bCs/>
                <w:color w:val="0D0D0D" w:themeColor="text1" w:themeTint="F2"/>
                <w:rtl/>
              </w:rPr>
              <w:t>الدقة</w:t>
            </w:r>
          </w:p>
        </w:tc>
        <w:tc>
          <w:tcPr>
            <w:tcW w:w="1055" w:type="pct"/>
            <w:tcBorders>
              <w:top w:val="nil"/>
              <w:left w:val="single" w:sz="4" w:space="0" w:color="auto"/>
              <w:bottom w:val="single" w:sz="4" w:space="0" w:color="auto"/>
              <w:right w:val="single" w:sz="4" w:space="0" w:color="auto"/>
            </w:tcBorders>
            <w:shd w:val="clear" w:color="auto" w:fill="auto"/>
            <w:noWrap/>
            <w:vAlign w:val="bottom"/>
            <w:hideMark/>
          </w:tcPr>
          <w:p w:rsidR="001E7923" w:rsidRPr="00A05F50" w:rsidRDefault="001E7923" w:rsidP="001E7923">
            <w:pPr>
              <w:jc w:val="center"/>
              <w:rPr>
                <w:rFonts w:asciiTheme="majorBidi" w:hAnsiTheme="majorBidi" w:cstheme="majorBidi"/>
                <w:color w:val="0D0D0D" w:themeColor="text1" w:themeTint="F2"/>
              </w:rPr>
            </w:pPr>
            <w:r w:rsidRPr="00A05F50">
              <w:rPr>
                <w:rFonts w:asciiTheme="majorBidi" w:hAnsiTheme="majorBidi" w:cstheme="majorBidi"/>
                <w:color w:val="0D0D0D" w:themeColor="text1" w:themeTint="F2"/>
              </w:rPr>
              <w:t>0.423</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1E7923" w:rsidRPr="00A05F50" w:rsidRDefault="001E7923" w:rsidP="001E7923">
            <w:pPr>
              <w:jc w:val="center"/>
              <w:rPr>
                <w:rFonts w:asciiTheme="majorBidi" w:hAnsiTheme="majorBidi" w:cstheme="majorBidi"/>
                <w:color w:val="0D0D0D" w:themeColor="text1" w:themeTint="F2"/>
              </w:rPr>
            </w:pPr>
            <w:r w:rsidRPr="00A05F50">
              <w:rPr>
                <w:rFonts w:asciiTheme="majorBidi" w:hAnsiTheme="majorBidi" w:cstheme="majorBidi"/>
                <w:color w:val="0D0D0D" w:themeColor="text1" w:themeTint="F2"/>
              </w:rPr>
              <w:t>0.449</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1E7923" w:rsidRPr="00A05F50" w:rsidRDefault="001E7923" w:rsidP="001E7923">
            <w:pPr>
              <w:jc w:val="center"/>
              <w:rPr>
                <w:rFonts w:asciiTheme="majorBidi" w:hAnsiTheme="majorBidi" w:cstheme="majorBidi"/>
                <w:color w:val="0D0D0D" w:themeColor="text1" w:themeTint="F2"/>
              </w:rPr>
            </w:pPr>
            <w:r w:rsidRPr="00A05F50">
              <w:rPr>
                <w:rFonts w:asciiTheme="majorBidi" w:hAnsiTheme="majorBidi" w:cstheme="majorBidi"/>
                <w:color w:val="0D0D0D" w:themeColor="text1" w:themeTint="F2"/>
              </w:rPr>
              <w:t>0.423</w:t>
            </w:r>
          </w:p>
        </w:tc>
        <w:tc>
          <w:tcPr>
            <w:tcW w:w="866" w:type="pct"/>
            <w:tcBorders>
              <w:top w:val="nil"/>
              <w:left w:val="single" w:sz="4" w:space="0" w:color="auto"/>
              <w:bottom w:val="single" w:sz="4" w:space="0" w:color="auto"/>
              <w:right w:val="single" w:sz="4" w:space="0" w:color="auto"/>
            </w:tcBorders>
            <w:shd w:val="clear" w:color="000000" w:fill="FFC000"/>
            <w:noWrap/>
            <w:vAlign w:val="bottom"/>
            <w:hideMark/>
          </w:tcPr>
          <w:p w:rsidR="001E7923" w:rsidRPr="00A05F50" w:rsidRDefault="001E7923" w:rsidP="001E7923">
            <w:pPr>
              <w:jc w:val="center"/>
              <w:rPr>
                <w:rFonts w:asciiTheme="majorBidi" w:hAnsiTheme="majorBidi" w:cstheme="majorBidi"/>
                <w:color w:val="0D0D0D" w:themeColor="text1" w:themeTint="F2"/>
              </w:rPr>
            </w:pPr>
          </w:p>
        </w:tc>
      </w:tr>
    </w:tbl>
    <w:p w:rsidR="001E7923" w:rsidRPr="00A05F50" w:rsidRDefault="001E7923" w:rsidP="001E7923">
      <w:pPr>
        <w:tabs>
          <w:tab w:val="left" w:pos="1959"/>
          <w:tab w:val="center" w:pos="4153"/>
        </w:tabs>
        <w:bidi/>
        <w:spacing w:after="240"/>
        <w:rPr>
          <w:rFonts w:asciiTheme="majorBidi" w:hAnsiTheme="majorBidi" w:cstheme="majorBidi"/>
          <w:b/>
          <w:bCs/>
          <w:color w:val="0D0D0D" w:themeColor="text1" w:themeTint="F2"/>
          <w:rtl/>
          <w:lang w:bidi="ar-IQ"/>
        </w:rPr>
      </w:pPr>
      <w:r w:rsidRPr="00A05F50">
        <w:rPr>
          <w:rFonts w:asciiTheme="majorBidi" w:hAnsiTheme="majorBidi" w:cstheme="majorBidi"/>
          <w:b/>
          <w:bCs/>
          <w:color w:val="0D0D0D" w:themeColor="text1" w:themeTint="F2"/>
          <w:rtl/>
          <w:lang w:bidi="ar-IQ"/>
        </w:rPr>
        <w:tab/>
      </w:r>
      <w:r w:rsidRPr="00A05F50">
        <w:rPr>
          <w:rFonts w:asciiTheme="majorBidi" w:hAnsiTheme="majorBidi" w:cstheme="majorBidi"/>
          <w:b/>
          <w:bCs/>
          <w:color w:val="0D0D0D" w:themeColor="text1" w:themeTint="F2"/>
          <w:rtl/>
          <w:lang w:bidi="ar-IQ"/>
        </w:rPr>
        <w:tab/>
        <w:t xml:space="preserve">المصدر: مخرجات برنامج </w:t>
      </w:r>
      <w:r w:rsidRPr="00A05F50">
        <w:rPr>
          <w:rFonts w:asciiTheme="majorBidi" w:hAnsiTheme="majorBidi" w:cstheme="majorBidi"/>
          <w:b/>
          <w:bCs/>
          <w:color w:val="0D0D0D" w:themeColor="text1" w:themeTint="F2"/>
          <w:lang w:bidi="ar-IQ"/>
        </w:rPr>
        <w:t>Amos V. 24</w:t>
      </w:r>
      <w:r w:rsidRPr="00A05F50">
        <w:rPr>
          <w:rFonts w:asciiTheme="majorBidi" w:hAnsiTheme="majorBidi" w:cstheme="majorBidi"/>
          <w:b/>
          <w:bCs/>
          <w:color w:val="0D0D0D" w:themeColor="text1" w:themeTint="F2"/>
          <w:rtl/>
          <w:lang w:bidi="ar-IQ"/>
        </w:rPr>
        <w:t xml:space="preserve"> بعد إعادة تنظيمها</w:t>
      </w:r>
    </w:p>
    <w:p w:rsidR="001E7923" w:rsidRPr="00643F0C" w:rsidRDefault="001E7923" w:rsidP="00643F0C">
      <w:pPr>
        <w:bidi/>
        <w:spacing w:line="240" w:lineRule="auto"/>
        <w:rPr>
          <w:rFonts w:ascii="Simplified Arabic" w:hAnsi="Simplified Arabic" w:cs="Simplified Arabic"/>
          <w:color w:val="0D0D0D" w:themeColor="text1" w:themeTint="F2"/>
          <w:sz w:val="28"/>
          <w:szCs w:val="28"/>
          <w:lang w:bidi="ar-IQ"/>
        </w:rPr>
      </w:pPr>
      <w:r w:rsidRPr="00643F0C">
        <w:rPr>
          <w:rFonts w:ascii="Simplified Arabic" w:hAnsi="Simplified Arabic" w:cs="Simplified Arabic"/>
          <w:color w:val="0D0D0D" w:themeColor="text1" w:themeTint="F2"/>
          <w:sz w:val="28"/>
          <w:szCs w:val="28"/>
          <w:rtl/>
          <w:lang w:bidi="ar-IQ"/>
        </w:rPr>
        <w:t>ومن خلال النتائج الظاهرة في الجدول (5) يتضح لنا أن مؤشر صدق التمايز متحقق وبشكل كبير وواضح. إذ يتضح أن جميع القيم التي تمثل متوسط التباين المستخرج لكل زوجين من الابعاد (</w:t>
      </w:r>
      <w:r w:rsidRPr="00643F0C">
        <w:rPr>
          <w:rFonts w:ascii="Simplified Arabic" w:hAnsi="Simplified Arabic" w:cs="Simplified Arabic"/>
          <w:b/>
          <w:bCs/>
          <w:color w:val="0D0D0D" w:themeColor="text1" w:themeTint="F2"/>
          <w:sz w:val="28"/>
          <w:szCs w:val="28"/>
          <w:lang w:bidi="ar-IQ"/>
        </w:rPr>
        <w:t>AVE</w:t>
      </w:r>
      <w:r w:rsidRPr="00643F0C">
        <w:rPr>
          <w:rFonts w:ascii="Simplified Arabic" w:hAnsi="Simplified Arabic" w:cs="Simplified Arabic"/>
          <w:color w:val="0D0D0D" w:themeColor="text1" w:themeTint="F2"/>
          <w:sz w:val="28"/>
          <w:szCs w:val="28"/>
          <w:rtl/>
          <w:lang w:bidi="ar-IQ"/>
        </w:rPr>
        <w:t>) اعلى من مربع الارتباط (</w:t>
      </w:r>
      <w:r w:rsidRPr="00643F0C">
        <w:rPr>
          <w:rFonts w:ascii="Simplified Arabic" w:hAnsi="Simplified Arabic" w:cs="Simplified Arabic"/>
          <w:b/>
          <w:bCs/>
          <w:color w:val="0D0D0D" w:themeColor="text1" w:themeTint="F2"/>
          <w:sz w:val="28"/>
          <w:szCs w:val="28"/>
          <w:lang w:bidi="ar-IQ"/>
        </w:rPr>
        <w:t>SC</w:t>
      </w:r>
      <w:r w:rsidRPr="00643F0C">
        <w:rPr>
          <w:rFonts w:ascii="Simplified Arabic" w:hAnsi="Simplified Arabic" w:cs="Simplified Arabic"/>
          <w:color w:val="0D0D0D" w:themeColor="text1" w:themeTint="F2"/>
          <w:sz w:val="28"/>
          <w:szCs w:val="28"/>
          <w:rtl/>
          <w:lang w:bidi="ar-IQ"/>
        </w:rPr>
        <w:t>) بينهما. وهذا يدل على ان المقاييس التي تقيس مفاهيم مختلفة تتمايز بالشكل المقبول.</w:t>
      </w:r>
    </w:p>
    <w:p w:rsidR="001E7923" w:rsidRPr="00643F0C" w:rsidRDefault="001E7923" w:rsidP="00643F0C">
      <w:pPr>
        <w:tabs>
          <w:tab w:val="left" w:pos="5586"/>
        </w:tabs>
        <w:bidi/>
        <w:spacing w:line="240" w:lineRule="auto"/>
        <w:ind w:left="360"/>
        <w:rPr>
          <w:rFonts w:ascii="Simplified Arabic" w:hAnsi="Simplified Arabic" w:cs="Simplified Arabic"/>
          <w:b/>
          <w:bCs/>
          <w:color w:val="0D0D0D" w:themeColor="text1" w:themeTint="F2"/>
          <w:sz w:val="32"/>
          <w:szCs w:val="32"/>
          <w:rtl/>
          <w:lang w:bidi="ar-IQ"/>
        </w:rPr>
      </w:pPr>
      <w:bookmarkStart w:id="2" w:name="_Toc114886073"/>
      <w:r w:rsidRPr="00643F0C">
        <w:rPr>
          <w:rFonts w:ascii="Simplified Arabic" w:hAnsi="Simplified Arabic" w:cs="Simplified Arabic"/>
          <w:b/>
          <w:bCs/>
          <w:color w:val="0D0D0D" w:themeColor="text1" w:themeTint="F2"/>
          <w:sz w:val="32"/>
          <w:szCs w:val="32"/>
          <w:rtl/>
          <w:lang w:bidi="ar-IQ"/>
        </w:rPr>
        <w:t>3 -2 اختبار التوزيع الطبيعي</w:t>
      </w:r>
    </w:p>
    <w:bookmarkEnd w:id="2"/>
    <w:p w:rsidR="001E7923" w:rsidRPr="00643F0C" w:rsidRDefault="001E7923" w:rsidP="00643F0C">
      <w:pPr>
        <w:bidi/>
        <w:spacing w:line="240" w:lineRule="auto"/>
        <w:rPr>
          <w:rFonts w:ascii="Simplified Arabic" w:hAnsi="Simplified Arabic" w:cs="Simplified Arabic"/>
          <w:color w:val="0D0D0D" w:themeColor="text1" w:themeTint="F2"/>
          <w:sz w:val="28"/>
          <w:szCs w:val="28"/>
          <w:rtl/>
          <w:lang w:bidi="ar-IQ"/>
        </w:rPr>
      </w:pPr>
      <w:r w:rsidRPr="00643F0C">
        <w:rPr>
          <w:rFonts w:ascii="Simplified Arabic" w:hAnsi="Simplified Arabic" w:cs="Simplified Arabic"/>
          <w:color w:val="0D0D0D" w:themeColor="text1" w:themeTint="F2"/>
          <w:sz w:val="28"/>
          <w:szCs w:val="28"/>
          <w:rtl/>
          <w:lang w:bidi="ar-IQ"/>
        </w:rPr>
        <w:t>على الرغم من ان حجم العينة كبير الى حد ما وبما يزيد من احتمال ان تكون البيانات موزعة بشكل طبيعي (</w:t>
      </w:r>
      <w:r w:rsidRPr="00643F0C">
        <w:rPr>
          <w:rFonts w:ascii="Simplified Arabic" w:hAnsi="Simplified Arabic" w:cs="Simplified Arabic"/>
          <w:color w:val="0D0D0D" w:themeColor="text1" w:themeTint="F2"/>
          <w:sz w:val="28"/>
          <w:szCs w:val="28"/>
          <w:lang w:bidi="ar-IQ"/>
        </w:rPr>
        <w:t>Hair et al., 2010:71</w:t>
      </w:r>
      <w:r w:rsidRPr="00643F0C">
        <w:rPr>
          <w:rFonts w:ascii="Simplified Arabic" w:hAnsi="Simplified Arabic" w:cs="Simplified Arabic"/>
          <w:color w:val="0D0D0D" w:themeColor="text1" w:themeTint="F2"/>
          <w:sz w:val="28"/>
          <w:szCs w:val="28"/>
          <w:rtl/>
          <w:lang w:bidi="ar-IQ"/>
        </w:rPr>
        <w:t>)</w:t>
      </w:r>
      <w:r w:rsidRPr="00643F0C">
        <w:rPr>
          <w:rFonts w:ascii="Simplified Arabic" w:hAnsi="Simplified Arabic" w:cs="Simplified Arabic"/>
          <w:color w:val="0D0D0D" w:themeColor="text1" w:themeTint="F2"/>
          <w:spacing w:val="4"/>
          <w:sz w:val="28"/>
          <w:szCs w:val="28"/>
          <w:rtl/>
          <w:lang w:bidi="ar-IQ"/>
        </w:rPr>
        <w:t xml:space="preserve">. </w:t>
      </w:r>
      <w:r w:rsidRPr="00643F0C">
        <w:rPr>
          <w:rFonts w:ascii="Simplified Arabic" w:hAnsi="Simplified Arabic" w:cs="Simplified Arabic"/>
          <w:color w:val="0D0D0D" w:themeColor="text1" w:themeTint="F2"/>
          <w:sz w:val="28"/>
          <w:szCs w:val="28"/>
          <w:rtl/>
          <w:lang w:bidi="ar-IQ"/>
        </w:rPr>
        <w:t>فهناك ضرورة للتأكد من طبيعة توزيع البيانات فبل أن تتم مناقشة ادوات الاحصاء الوصفي والاستنتاجي. إذ تكون ادوات الاحصاء المعلمي هي الانسب للتعامل مع البيانات الموزعة توزيعاً طبيعياً، اما ادوات الاحصاء اللامعلمي فهي الانسب للتعامل مع البيانات التي لا تتوزع بشكل طبيعي (</w:t>
      </w:r>
      <w:r w:rsidRPr="00643F0C">
        <w:rPr>
          <w:rFonts w:ascii="Simplified Arabic" w:hAnsi="Simplified Arabic" w:cs="Simplified Arabic"/>
          <w:color w:val="0D0D0D" w:themeColor="text1" w:themeTint="F2"/>
          <w:sz w:val="28"/>
          <w:szCs w:val="28"/>
          <w:lang w:bidi="ar-IQ"/>
        </w:rPr>
        <w:t>Field, 2009:145</w:t>
      </w:r>
      <w:r w:rsidRPr="00643F0C">
        <w:rPr>
          <w:rFonts w:ascii="Simplified Arabic" w:hAnsi="Simplified Arabic" w:cs="Simplified Arabic"/>
          <w:color w:val="0D0D0D" w:themeColor="text1" w:themeTint="F2"/>
          <w:sz w:val="28"/>
          <w:szCs w:val="28"/>
          <w:rtl/>
          <w:lang w:bidi="ar-IQ"/>
        </w:rPr>
        <w:t xml:space="preserve">). </w:t>
      </w:r>
      <w:r w:rsidRPr="00643F0C">
        <w:rPr>
          <w:rFonts w:ascii="Simplified Arabic" w:hAnsi="Simplified Arabic" w:cs="Simplified Arabic"/>
          <w:color w:val="0D0D0D" w:themeColor="text1" w:themeTint="F2"/>
          <w:spacing w:val="4"/>
          <w:sz w:val="28"/>
          <w:szCs w:val="28"/>
          <w:rtl/>
          <w:lang w:bidi="ar-IQ"/>
        </w:rPr>
        <w:t>سوف</w:t>
      </w:r>
      <w:r w:rsidRPr="00643F0C">
        <w:rPr>
          <w:rFonts w:ascii="Simplified Arabic" w:hAnsi="Simplified Arabic" w:cs="Simplified Arabic"/>
          <w:color w:val="0D0D0D" w:themeColor="text1" w:themeTint="F2"/>
          <w:sz w:val="28"/>
          <w:szCs w:val="28"/>
          <w:rtl/>
          <w:lang w:bidi="ar-IQ"/>
        </w:rPr>
        <w:t xml:space="preserve"> يتم</w:t>
      </w:r>
      <w:r w:rsidRPr="00643F0C">
        <w:rPr>
          <w:rFonts w:ascii="Simplified Arabic" w:hAnsi="Simplified Arabic" w:cs="Simplified Arabic"/>
          <w:b/>
          <w:bCs/>
          <w:color w:val="0D0D0D" w:themeColor="text1" w:themeTint="F2"/>
          <w:sz w:val="28"/>
          <w:szCs w:val="28"/>
          <w:rtl/>
          <w:lang w:bidi="ar-IQ"/>
        </w:rPr>
        <w:t xml:space="preserve"> </w:t>
      </w:r>
      <w:r w:rsidRPr="00643F0C">
        <w:rPr>
          <w:rFonts w:ascii="Simplified Arabic" w:hAnsi="Simplified Arabic" w:cs="Simplified Arabic"/>
          <w:color w:val="0D0D0D" w:themeColor="text1" w:themeTint="F2"/>
          <w:sz w:val="28"/>
          <w:szCs w:val="28"/>
          <w:rtl/>
          <w:lang w:bidi="ar-IQ"/>
        </w:rPr>
        <w:t>استخدام</w:t>
      </w:r>
      <w:r w:rsidRPr="00643F0C">
        <w:rPr>
          <w:rFonts w:ascii="Simplified Arabic" w:hAnsi="Simplified Arabic" w:cs="Simplified Arabic"/>
          <w:b/>
          <w:bCs/>
          <w:color w:val="0D0D0D" w:themeColor="text1" w:themeTint="F2"/>
          <w:sz w:val="28"/>
          <w:szCs w:val="28"/>
          <w:rtl/>
          <w:lang w:bidi="ar-IQ"/>
        </w:rPr>
        <w:t xml:space="preserve"> </w:t>
      </w:r>
      <w:r w:rsidRPr="00643F0C">
        <w:rPr>
          <w:rFonts w:ascii="Simplified Arabic" w:hAnsi="Simplified Arabic" w:cs="Simplified Arabic"/>
          <w:color w:val="0D0D0D" w:themeColor="text1" w:themeTint="F2"/>
          <w:spacing w:val="4"/>
          <w:sz w:val="28"/>
          <w:szCs w:val="28"/>
          <w:rtl/>
          <w:lang w:bidi="ar-IQ"/>
        </w:rPr>
        <w:t xml:space="preserve">اداة التمايل </w:t>
      </w:r>
      <w:r w:rsidRPr="00643F0C">
        <w:rPr>
          <w:rFonts w:ascii="Simplified Arabic" w:hAnsi="Simplified Arabic" w:cs="Simplified Arabic"/>
          <w:color w:val="0D0D0D" w:themeColor="text1" w:themeTint="F2"/>
          <w:spacing w:val="4"/>
          <w:sz w:val="28"/>
          <w:szCs w:val="28"/>
          <w:lang w:bidi="ar-IQ"/>
        </w:rPr>
        <w:t>Skewness</w:t>
      </w:r>
      <w:r w:rsidRPr="00643F0C">
        <w:rPr>
          <w:rFonts w:ascii="Simplified Arabic" w:hAnsi="Simplified Arabic" w:cs="Simplified Arabic"/>
          <w:color w:val="0D0D0D" w:themeColor="text1" w:themeTint="F2"/>
          <w:spacing w:val="4"/>
          <w:sz w:val="28"/>
          <w:szCs w:val="28"/>
          <w:rtl/>
          <w:lang w:bidi="ar-IQ"/>
        </w:rPr>
        <w:t xml:space="preserve"> والتفلطح </w:t>
      </w:r>
      <w:r w:rsidRPr="00643F0C">
        <w:rPr>
          <w:rFonts w:ascii="Simplified Arabic" w:hAnsi="Simplified Arabic" w:cs="Simplified Arabic"/>
          <w:color w:val="0D0D0D" w:themeColor="text1" w:themeTint="F2"/>
          <w:spacing w:val="4"/>
          <w:sz w:val="28"/>
          <w:szCs w:val="28"/>
          <w:lang w:bidi="ar-IQ"/>
        </w:rPr>
        <w:t>Kurtosis</w:t>
      </w:r>
      <w:r w:rsidRPr="00643F0C">
        <w:rPr>
          <w:rFonts w:ascii="Simplified Arabic" w:hAnsi="Simplified Arabic" w:cs="Simplified Arabic"/>
          <w:color w:val="0D0D0D" w:themeColor="text1" w:themeTint="F2"/>
          <w:spacing w:val="4"/>
          <w:sz w:val="28"/>
          <w:szCs w:val="28"/>
          <w:rtl/>
          <w:lang w:bidi="ar-IQ"/>
        </w:rPr>
        <w:t xml:space="preserve"> للتحقق من طبيعة توزيع </w:t>
      </w:r>
      <w:r w:rsidRPr="00643F0C">
        <w:rPr>
          <w:rFonts w:ascii="Simplified Arabic" w:hAnsi="Simplified Arabic" w:cs="Simplified Arabic"/>
          <w:color w:val="0D0D0D" w:themeColor="text1" w:themeTint="F2"/>
          <w:spacing w:val="4"/>
          <w:sz w:val="28"/>
          <w:szCs w:val="28"/>
          <w:rtl/>
          <w:lang w:bidi="ar-IQ"/>
        </w:rPr>
        <w:lastRenderedPageBreak/>
        <w:t>البيانات. وعلى وفق هذه الاداة، ولأن مستوى المعنوية المعتمد في هذه الدراسة هو (</w:t>
      </w:r>
      <w:r w:rsidRPr="00643F0C">
        <w:rPr>
          <w:rFonts w:ascii="Simplified Arabic" w:hAnsi="Simplified Arabic" w:cs="Simplified Arabic"/>
          <w:color w:val="0D0D0D" w:themeColor="text1" w:themeTint="F2"/>
          <w:spacing w:val="4"/>
          <w:sz w:val="28"/>
          <w:szCs w:val="28"/>
          <w:lang w:bidi="ar-IQ"/>
        </w:rPr>
        <w:t>0.05</w:t>
      </w:r>
      <w:r w:rsidRPr="00643F0C">
        <w:rPr>
          <w:rFonts w:ascii="Simplified Arabic" w:hAnsi="Simplified Arabic" w:cs="Simplified Arabic"/>
          <w:color w:val="0D0D0D" w:themeColor="text1" w:themeTint="F2"/>
          <w:spacing w:val="4"/>
          <w:sz w:val="28"/>
          <w:szCs w:val="28"/>
          <w:rtl/>
          <w:lang w:bidi="ar-IQ"/>
        </w:rPr>
        <w:t xml:space="preserve">)، فأن توزيع البيانات يكون طبيعياً عندما تكون قيمة </w:t>
      </w:r>
      <w:r w:rsidRPr="00643F0C">
        <w:rPr>
          <w:rFonts w:ascii="Simplified Arabic" w:hAnsi="Simplified Arabic" w:cs="Simplified Arabic"/>
          <w:color w:val="0D0D0D" w:themeColor="text1" w:themeTint="F2"/>
          <w:spacing w:val="4"/>
          <w:sz w:val="28"/>
          <w:szCs w:val="28"/>
          <w:lang w:bidi="ar-IQ"/>
        </w:rPr>
        <w:t>Z</w:t>
      </w:r>
      <w:r w:rsidRPr="00643F0C">
        <w:rPr>
          <w:rFonts w:ascii="Simplified Arabic" w:hAnsi="Simplified Arabic" w:cs="Simplified Arabic"/>
          <w:color w:val="0D0D0D" w:themeColor="text1" w:themeTint="F2"/>
          <w:spacing w:val="4"/>
          <w:sz w:val="28"/>
          <w:szCs w:val="28"/>
          <w:rtl/>
          <w:lang w:bidi="ar-IQ"/>
        </w:rPr>
        <w:t xml:space="preserve"> للتمايل والتفلطح لا تتجاوز (</w:t>
      </w:r>
      <w:r w:rsidRPr="00643F0C">
        <w:rPr>
          <w:rFonts w:ascii="Simplified Arabic" w:hAnsi="Simplified Arabic" w:cs="Simplified Arabic"/>
          <w:color w:val="0D0D0D" w:themeColor="text1" w:themeTint="F2"/>
          <w:spacing w:val="4"/>
          <w:sz w:val="28"/>
          <w:szCs w:val="28"/>
          <w:lang w:bidi="ar-IQ"/>
        </w:rPr>
        <w:t>±1.96</w:t>
      </w:r>
      <w:r w:rsidRPr="00643F0C">
        <w:rPr>
          <w:rFonts w:ascii="Simplified Arabic" w:hAnsi="Simplified Arabic" w:cs="Simplified Arabic"/>
          <w:color w:val="0D0D0D" w:themeColor="text1" w:themeTint="F2"/>
          <w:spacing w:val="4"/>
          <w:sz w:val="28"/>
          <w:szCs w:val="28"/>
          <w:rtl/>
          <w:lang w:bidi="ar-IQ"/>
        </w:rPr>
        <w:t xml:space="preserve">)، إذ تحتسب قيمة الـ </w:t>
      </w:r>
      <w:r w:rsidRPr="00643F0C">
        <w:rPr>
          <w:rFonts w:ascii="Simplified Arabic" w:hAnsi="Simplified Arabic" w:cs="Simplified Arabic"/>
          <w:color w:val="0D0D0D" w:themeColor="text1" w:themeTint="F2"/>
          <w:spacing w:val="4"/>
          <w:sz w:val="28"/>
          <w:szCs w:val="28"/>
          <w:lang w:bidi="ar-IQ"/>
        </w:rPr>
        <w:t>Z</w:t>
      </w:r>
      <w:r w:rsidRPr="00643F0C">
        <w:rPr>
          <w:rFonts w:ascii="Simplified Arabic" w:hAnsi="Simplified Arabic" w:cs="Simplified Arabic"/>
          <w:color w:val="0D0D0D" w:themeColor="text1" w:themeTint="F2"/>
          <w:spacing w:val="4"/>
          <w:sz w:val="28"/>
          <w:szCs w:val="28"/>
          <w:rtl/>
          <w:lang w:bidi="ar-IQ"/>
        </w:rPr>
        <w:t xml:space="preserve"> من خلال قسمة تلك القيم على الخطأ المعياري لها </w:t>
      </w:r>
      <w:r w:rsidRPr="00643F0C">
        <w:rPr>
          <w:rFonts w:ascii="Simplified Arabic" w:hAnsi="Simplified Arabic" w:cs="Simplified Arabic"/>
          <w:color w:val="0D0D0D" w:themeColor="text1" w:themeTint="F2"/>
          <w:sz w:val="28"/>
          <w:szCs w:val="28"/>
          <w:rtl/>
          <w:lang w:bidi="ar-IQ"/>
        </w:rPr>
        <w:t>(</w:t>
      </w:r>
      <w:r w:rsidRPr="00643F0C">
        <w:rPr>
          <w:rFonts w:ascii="Simplified Arabic" w:hAnsi="Simplified Arabic" w:cs="Simplified Arabic"/>
          <w:color w:val="0D0D0D" w:themeColor="text1" w:themeTint="F2"/>
          <w:sz w:val="28"/>
          <w:szCs w:val="28"/>
          <w:lang w:bidi="ar-IQ"/>
        </w:rPr>
        <w:t>Kerr et al., 2002:49</w:t>
      </w:r>
      <w:r w:rsidRPr="00643F0C">
        <w:rPr>
          <w:rFonts w:ascii="Simplified Arabic" w:hAnsi="Simplified Arabic" w:cs="Simplified Arabic"/>
          <w:color w:val="0D0D0D" w:themeColor="text1" w:themeTint="F2"/>
          <w:sz w:val="28"/>
          <w:szCs w:val="28"/>
          <w:rtl/>
          <w:lang w:bidi="ar-IQ"/>
        </w:rPr>
        <w:t>)</w:t>
      </w:r>
      <w:r w:rsidRPr="00643F0C">
        <w:rPr>
          <w:rFonts w:ascii="Simplified Arabic" w:hAnsi="Simplified Arabic" w:cs="Simplified Arabic"/>
          <w:color w:val="0D0D0D" w:themeColor="text1" w:themeTint="F2"/>
          <w:spacing w:val="4"/>
          <w:sz w:val="28"/>
          <w:szCs w:val="28"/>
          <w:rtl/>
          <w:lang w:bidi="ar-IQ"/>
        </w:rPr>
        <w:t>. والجدول (6) يبين نتائج هذا الاختبار. إذ يتضح</w:t>
      </w:r>
      <w:r w:rsidRPr="00643F0C">
        <w:rPr>
          <w:rFonts w:ascii="Simplified Arabic" w:hAnsi="Simplified Arabic" w:cs="Simplified Arabic"/>
          <w:b/>
          <w:bCs/>
          <w:color w:val="0D0D0D" w:themeColor="text1" w:themeTint="F2"/>
          <w:sz w:val="32"/>
          <w:szCs w:val="32"/>
          <w:rtl/>
          <w:lang w:bidi="ar-IQ"/>
        </w:rPr>
        <w:t xml:space="preserve"> </w:t>
      </w:r>
      <w:r w:rsidRPr="00643F0C">
        <w:rPr>
          <w:rFonts w:ascii="Simplified Arabic" w:hAnsi="Simplified Arabic" w:cs="Simplified Arabic"/>
          <w:color w:val="0D0D0D" w:themeColor="text1" w:themeTint="F2"/>
          <w:spacing w:val="4"/>
          <w:sz w:val="28"/>
          <w:szCs w:val="28"/>
          <w:rtl/>
          <w:lang w:bidi="ar-IQ"/>
        </w:rPr>
        <w:t>ان جميع</w:t>
      </w:r>
      <w:r w:rsidRPr="00643F0C">
        <w:rPr>
          <w:rFonts w:ascii="Simplified Arabic" w:hAnsi="Simplified Arabic" w:cs="Simplified Arabic"/>
          <w:b/>
          <w:bCs/>
          <w:color w:val="0D0D0D" w:themeColor="text1" w:themeTint="F2"/>
          <w:sz w:val="32"/>
          <w:szCs w:val="32"/>
          <w:rtl/>
          <w:lang w:bidi="ar-IQ"/>
        </w:rPr>
        <w:t xml:space="preserve"> </w:t>
      </w:r>
      <w:r w:rsidRPr="00643F0C">
        <w:rPr>
          <w:rFonts w:ascii="Simplified Arabic" w:hAnsi="Simplified Arabic" w:cs="Simplified Arabic"/>
          <w:color w:val="0D0D0D" w:themeColor="text1" w:themeTint="F2"/>
          <w:sz w:val="28"/>
          <w:szCs w:val="28"/>
          <w:rtl/>
          <w:lang w:bidi="ar-IQ"/>
        </w:rPr>
        <w:t xml:space="preserve">قيم </w:t>
      </w:r>
      <w:r w:rsidRPr="00643F0C">
        <w:rPr>
          <w:rFonts w:ascii="Simplified Arabic" w:hAnsi="Simplified Arabic" w:cs="Simplified Arabic"/>
          <w:color w:val="0D0D0D" w:themeColor="text1" w:themeTint="F2"/>
          <w:sz w:val="28"/>
          <w:szCs w:val="28"/>
          <w:lang w:bidi="ar-IQ"/>
        </w:rPr>
        <w:t>Z</w:t>
      </w:r>
      <w:r w:rsidRPr="00643F0C">
        <w:rPr>
          <w:rFonts w:ascii="Simplified Arabic" w:hAnsi="Simplified Arabic" w:cs="Simplified Arabic"/>
          <w:color w:val="0D0D0D" w:themeColor="text1" w:themeTint="F2"/>
          <w:sz w:val="28"/>
          <w:szCs w:val="28"/>
          <w:rtl/>
          <w:lang w:bidi="ar-IQ"/>
        </w:rPr>
        <w:t xml:space="preserve"> للتمايل والتفلطح للمتغيرين وابعادها كانت في حدود (</w:t>
      </w:r>
      <w:r w:rsidRPr="00643F0C">
        <w:rPr>
          <w:rFonts w:ascii="Simplified Arabic" w:hAnsi="Simplified Arabic" w:cs="Simplified Arabic"/>
          <w:color w:val="0D0D0D" w:themeColor="text1" w:themeTint="F2"/>
          <w:sz w:val="28"/>
          <w:szCs w:val="28"/>
          <w:lang w:bidi="ar-IQ"/>
        </w:rPr>
        <w:t>±1.96</w:t>
      </w:r>
      <w:r w:rsidRPr="00643F0C">
        <w:rPr>
          <w:rFonts w:ascii="Simplified Arabic" w:hAnsi="Simplified Arabic" w:cs="Simplified Arabic"/>
          <w:color w:val="0D0D0D" w:themeColor="text1" w:themeTint="F2"/>
          <w:sz w:val="28"/>
          <w:szCs w:val="28"/>
          <w:rtl/>
          <w:lang w:bidi="ar-IQ"/>
        </w:rPr>
        <w:t xml:space="preserve">)، وهذا يدل على ان البيانات تتوزع بشكل طبيعي. </w:t>
      </w:r>
    </w:p>
    <w:p w:rsidR="001E7923" w:rsidRPr="00A05F50" w:rsidRDefault="001E7923" w:rsidP="001E7923">
      <w:pPr>
        <w:bidi/>
        <w:spacing w:line="360" w:lineRule="auto"/>
        <w:jc w:val="center"/>
        <w:rPr>
          <w:rFonts w:asciiTheme="majorBidi" w:hAnsiTheme="majorBidi" w:cstheme="majorBidi"/>
          <w:b/>
          <w:bCs/>
          <w:color w:val="0D0D0D" w:themeColor="text1" w:themeTint="F2"/>
          <w:spacing w:val="4"/>
          <w:rtl/>
          <w:lang w:bidi="ar-IQ"/>
        </w:rPr>
      </w:pPr>
      <w:r w:rsidRPr="00A05F50">
        <w:rPr>
          <w:rFonts w:asciiTheme="majorBidi" w:hAnsiTheme="majorBidi" w:cstheme="majorBidi" w:hint="cs"/>
          <w:b/>
          <w:bCs/>
          <w:color w:val="0D0D0D" w:themeColor="text1" w:themeTint="F2"/>
          <w:spacing w:val="4"/>
          <w:rtl/>
          <w:lang w:bidi="ar-IQ"/>
        </w:rPr>
        <w:t>ال</w:t>
      </w:r>
      <w:r w:rsidRPr="00A05F50">
        <w:rPr>
          <w:rFonts w:asciiTheme="majorBidi" w:hAnsiTheme="majorBidi" w:cstheme="majorBidi"/>
          <w:b/>
          <w:bCs/>
          <w:color w:val="0D0D0D" w:themeColor="text1" w:themeTint="F2"/>
          <w:spacing w:val="4"/>
          <w:rtl/>
          <w:lang w:bidi="ar-IQ"/>
        </w:rPr>
        <w:t>جدول (</w:t>
      </w:r>
      <w:r w:rsidRPr="00A05F50">
        <w:rPr>
          <w:rFonts w:asciiTheme="majorBidi" w:hAnsiTheme="majorBidi" w:cstheme="majorBidi" w:hint="cs"/>
          <w:b/>
          <w:bCs/>
          <w:color w:val="0D0D0D" w:themeColor="text1" w:themeTint="F2"/>
          <w:spacing w:val="4"/>
          <w:rtl/>
          <w:lang w:bidi="ar-IQ"/>
        </w:rPr>
        <w:t>6</w:t>
      </w:r>
      <w:r w:rsidRPr="00A05F50">
        <w:rPr>
          <w:rFonts w:asciiTheme="majorBidi" w:hAnsiTheme="majorBidi" w:cstheme="majorBidi"/>
          <w:b/>
          <w:bCs/>
          <w:color w:val="0D0D0D" w:themeColor="text1" w:themeTint="F2"/>
          <w:spacing w:val="4"/>
          <w:rtl/>
          <w:lang w:bidi="ar-IQ"/>
        </w:rPr>
        <w:t xml:space="preserve">): اختبار </w:t>
      </w:r>
      <w:r w:rsidRPr="00A05F50">
        <w:rPr>
          <w:rFonts w:asciiTheme="majorBidi" w:hAnsiTheme="majorBidi" w:cstheme="majorBidi" w:hint="cs"/>
          <w:b/>
          <w:bCs/>
          <w:color w:val="0D0D0D" w:themeColor="text1" w:themeTint="F2"/>
          <w:spacing w:val="4"/>
          <w:rtl/>
          <w:lang w:bidi="ar-IQ"/>
        </w:rPr>
        <w:t>طبيعة توزيع البيانات</w:t>
      </w:r>
    </w:p>
    <w:tbl>
      <w:tblPr>
        <w:bidiVisual/>
        <w:tblW w:w="0" w:type="auto"/>
        <w:jc w:val="center"/>
        <w:tblLook w:val="04A0"/>
      </w:tblPr>
      <w:tblGrid>
        <w:gridCol w:w="1351"/>
        <w:gridCol w:w="879"/>
        <w:gridCol w:w="879"/>
        <w:gridCol w:w="675"/>
        <w:gridCol w:w="1024"/>
        <w:gridCol w:w="879"/>
        <w:gridCol w:w="675"/>
        <w:gridCol w:w="890"/>
      </w:tblGrid>
      <w:tr w:rsidR="001E7923" w:rsidRPr="00643F0C" w:rsidTr="00643F0C">
        <w:trPr>
          <w:trHeight w:val="227"/>
          <w:jc w:val="center"/>
        </w:trPr>
        <w:tc>
          <w:tcPr>
            <w:tcW w:w="20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643F0C" w:rsidRDefault="001E7923" w:rsidP="001E7923">
            <w:pPr>
              <w:bidi/>
              <w:jc w:val="center"/>
              <w:rPr>
                <w:b/>
                <w:bCs/>
                <w:color w:val="0D0D0D" w:themeColor="text1" w:themeTint="F2"/>
              </w:rPr>
            </w:pPr>
            <w:r w:rsidRPr="00643F0C">
              <w:rPr>
                <w:b/>
                <w:bCs/>
                <w:color w:val="0D0D0D" w:themeColor="text1" w:themeTint="F2"/>
                <w:rtl/>
              </w:rPr>
              <w:t>المتغيرات</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N</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Skewness</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Kurtosis</w:t>
            </w:r>
          </w:p>
        </w:tc>
      </w:tr>
      <w:tr w:rsidR="001E7923" w:rsidRPr="00643F0C" w:rsidTr="00643F0C">
        <w:trPr>
          <w:trHeight w:val="227"/>
          <w:jc w:val="center"/>
        </w:trPr>
        <w:tc>
          <w:tcPr>
            <w:tcW w:w="2049" w:type="dxa"/>
            <w:vMerge/>
            <w:tcBorders>
              <w:top w:val="single" w:sz="4" w:space="0" w:color="auto"/>
              <w:left w:val="single" w:sz="4" w:space="0" w:color="auto"/>
              <w:bottom w:val="single" w:sz="4" w:space="0" w:color="auto"/>
              <w:right w:val="single" w:sz="4" w:space="0" w:color="auto"/>
            </w:tcBorders>
            <w:vAlign w:val="center"/>
            <w:hideMark/>
          </w:tcPr>
          <w:p w:rsidR="001E7923" w:rsidRPr="00643F0C" w:rsidRDefault="001E7923" w:rsidP="001E7923">
            <w:pPr>
              <w:rPr>
                <w:b/>
                <w:bCs/>
                <w:color w:val="0D0D0D" w:themeColor="text1" w:themeTint="F2"/>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Statistic</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Statistic</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Std. Error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Z Skewness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Statistic</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Std. Error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Z Kurtosis</w:t>
            </w:r>
          </w:p>
        </w:tc>
      </w:tr>
      <w:tr w:rsidR="001E7923" w:rsidRPr="00643F0C" w:rsidTr="00643F0C">
        <w:trPr>
          <w:trHeight w:val="227"/>
          <w:jc w:val="center"/>
        </w:trPr>
        <w:tc>
          <w:tcPr>
            <w:tcW w:w="2049" w:type="dxa"/>
            <w:tcBorders>
              <w:top w:val="nil"/>
              <w:left w:val="single" w:sz="4" w:space="0" w:color="auto"/>
              <w:bottom w:val="single" w:sz="4" w:space="0" w:color="auto"/>
              <w:right w:val="single" w:sz="4" w:space="0" w:color="auto"/>
            </w:tcBorders>
            <w:shd w:val="clear" w:color="auto" w:fill="auto"/>
            <w:vAlign w:val="center"/>
            <w:hideMark/>
          </w:tcPr>
          <w:p w:rsidR="001E7923" w:rsidRPr="00643F0C" w:rsidRDefault="001E7923" w:rsidP="001E7923">
            <w:pPr>
              <w:bidi/>
              <w:jc w:val="center"/>
              <w:rPr>
                <w:b/>
                <w:bCs/>
                <w:color w:val="0D0D0D" w:themeColor="text1" w:themeTint="F2"/>
              </w:rPr>
            </w:pPr>
            <w:r w:rsidRPr="00643F0C">
              <w:rPr>
                <w:b/>
                <w:bCs/>
                <w:color w:val="0D0D0D" w:themeColor="text1" w:themeTint="F2"/>
                <w:rtl/>
              </w:rPr>
              <w:t>التكنلوجيا</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281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0.260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0.145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1.791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-0.518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0.290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-1.788</w:t>
            </w:r>
          </w:p>
        </w:tc>
      </w:tr>
      <w:tr w:rsidR="001E7923" w:rsidRPr="00643F0C" w:rsidTr="00643F0C">
        <w:trPr>
          <w:trHeight w:val="227"/>
          <w:jc w:val="center"/>
        </w:trPr>
        <w:tc>
          <w:tcPr>
            <w:tcW w:w="2049" w:type="dxa"/>
            <w:tcBorders>
              <w:top w:val="nil"/>
              <w:left w:val="single" w:sz="4" w:space="0" w:color="auto"/>
              <w:bottom w:val="single" w:sz="4" w:space="0" w:color="auto"/>
              <w:right w:val="single" w:sz="4" w:space="0" w:color="auto"/>
            </w:tcBorders>
            <w:shd w:val="clear" w:color="auto" w:fill="auto"/>
            <w:vAlign w:val="center"/>
            <w:hideMark/>
          </w:tcPr>
          <w:p w:rsidR="001E7923" w:rsidRPr="00643F0C" w:rsidRDefault="001E7923" w:rsidP="001E7923">
            <w:pPr>
              <w:bidi/>
              <w:jc w:val="center"/>
              <w:rPr>
                <w:b/>
                <w:bCs/>
                <w:color w:val="0D0D0D" w:themeColor="text1" w:themeTint="F2"/>
              </w:rPr>
            </w:pPr>
            <w:r w:rsidRPr="00643F0C">
              <w:rPr>
                <w:b/>
                <w:bCs/>
                <w:color w:val="0D0D0D" w:themeColor="text1" w:themeTint="F2"/>
                <w:rtl/>
              </w:rPr>
              <w:t>الافراد</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281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0.281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0.145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1.936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0.560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0.290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1.934</w:t>
            </w:r>
          </w:p>
        </w:tc>
      </w:tr>
      <w:tr w:rsidR="001E7923" w:rsidRPr="00643F0C" w:rsidTr="00643F0C">
        <w:trPr>
          <w:trHeight w:val="227"/>
          <w:jc w:val="center"/>
        </w:trPr>
        <w:tc>
          <w:tcPr>
            <w:tcW w:w="2049" w:type="dxa"/>
            <w:tcBorders>
              <w:top w:val="nil"/>
              <w:left w:val="single" w:sz="4" w:space="0" w:color="auto"/>
              <w:bottom w:val="single" w:sz="4" w:space="0" w:color="auto"/>
              <w:right w:val="single" w:sz="4" w:space="0" w:color="auto"/>
            </w:tcBorders>
            <w:shd w:val="clear" w:color="auto" w:fill="auto"/>
            <w:vAlign w:val="center"/>
            <w:hideMark/>
          </w:tcPr>
          <w:p w:rsidR="001E7923" w:rsidRPr="00643F0C" w:rsidRDefault="001E7923" w:rsidP="001E7923">
            <w:pPr>
              <w:bidi/>
              <w:jc w:val="center"/>
              <w:rPr>
                <w:b/>
                <w:bCs/>
                <w:color w:val="0D0D0D" w:themeColor="text1" w:themeTint="F2"/>
              </w:rPr>
            </w:pPr>
            <w:r w:rsidRPr="00643F0C">
              <w:rPr>
                <w:b/>
                <w:bCs/>
                <w:color w:val="0D0D0D" w:themeColor="text1" w:themeTint="F2"/>
                <w:rtl/>
              </w:rPr>
              <w:t>الادارة</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281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0.243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0.145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1.670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-0.550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0.290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-1.900</w:t>
            </w:r>
          </w:p>
        </w:tc>
      </w:tr>
      <w:tr w:rsidR="001E7923" w:rsidRPr="00643F0C" w:rsidTr="00643F0C">
        <w:trPr>
          <w:trHeight w:val="227"/>
          <w:jc w:val="center"/>
        </w:trPr>
        <w:tc>
          <w:tcPr>
            <w:tcW w:w="2049" w:type="dxa"/>
            <w:tcBorders>
              <w:top w:val="nil"/>
              <w:left w:val="single" w:sz="4" w:space="0" w:color="auto"/>
              <w:bottom w:val="single" w:sz="4" w:space="0" w:color="auto"/>
              <w:right w:val="single" w:sz="4" w:space="0" w:color="auto"/>
            </w:tcBorders>
            <w:shd w:val="clear" w:color="auto" w:fill="auto"/>
            <w:vAlign w:val="center"/>
            <w:hideMark/>
          </w:tcPr>
          <w:p w:rsidR="001E7923" w:rsidRPr="00643F0C" w:rsidRDefault="001E7923" w:rsidP="001E7923">
            <w:pPr>
              <w:bidi/>
              <w:jc w:val="center"/>
              <w:rPr>
                <w:b/>
                <w:bCs/>
                <w:color w:val="0D0D0D" w:themeColor="text1" w:themeTint="F2"/>
              </w:rPr>
            </w:pPr>
            <w:r w:rsidRPr="00643F0C">
              <w:rPr>
                <w:b/>
                <w:bCs/>
                <w:color w:val="0D0D0D" w:themeColor="text1" w:themeTint="F2"/>
                <w:rtl/>
              </w:rPr>
              <w:t>قواعد البيانات</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281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0.216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0.145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1.487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-0.046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0.290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-0.159</w:t>
            </w:r>
          </w:p>
        </w:tc>
      </w:tr>
      <w:tr w:rsidR="001E7923" w:rsidRPr="00643F0C" w:rsidTr="00643F0C">
        <w:trPr>
          <w:trHeight w:val="227"/>
          <w:jc w:val="center"/>
        </w:trPr>
        <w:tc>
          <w:tcPr>
            <w:tcW w:w="2049" w:type="dxa"/>
            <w:tcBorders>
              <w:top w:val="nil"/>
              <w:left w:val="single" w:sz="4" w:space="0" w:color="auto"/>
              <w:bottom w:val="single" w:sz="4" w:space="0" w:color="auto"/>
              <w:right w:val="single" w:sz="4" w:space="0" w:color="auto"/>
            </w:tcBorders>
            <w:shd w:val="clear" w:color="auto" w:fill="auto"/>
            <w:vAlign w:val="center"/>
            <w:hideMark/>
          </w:tcPr>
          <w:p w:rsidR="001E7923" w:rsidRPr="00643F0C" w:rsidRDefault="001E7923" w:rsidP="001E7923">
            <w:pPr>
              <w:bidi/>
              <w:jc w:val="center"/>
              <w:rPr>
                <w:b/>
                <w:bCs/>
                <w:color w:val="0D0D0D" w:themeColor="text1" w:themeTint="F2"/>
              </w:rPr>
            </w:pPr>
            <w:r w:rsidRPr="00643F0C">
              <w:rPr>
                <w:b/>
                <w:bCs/>
                <w:color w:val="0D0D0D" w:themeColor="text1" w:themeTint="F2"/>
                <w:rtl/>
              </w:rPr>
              <w:t>حسن التوقيت</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281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-0.145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0.145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-1.000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-0.537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0.290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-1.853</w:t>
            </w:r>
          </w:p>
        </w:tc>
      </w:tr>
      <w:tr w:rsidR="001E7923" w:rsidRPr="00643F0C" w:rsidTr="00643F0C">
        <w:trPr>
          <w:trHeight w:val="227"/>
          <w:jc w:val="center"/>
        </w:trPr>
        <w:tc>
          <w:tcPr>
            <w:tcW w:w="2049" w:type="dxa"/>
            <w:tcBorders>
              <w:top w:val="nil"/>
              <w:left w:val="single" w:sz="4" w:space="0" w:color="auto"/>
              <w:bottom w:val="single" w:sz="4" w:space="0" w:color="auto"/>
              <w:right w:val="single" w:sz="4" w:space="0" w:color="auto"/>
            </w:tcBorders>
            <w:shd w:val="clear" w:color="auto" w:fill="auto"/>
            <w:vAlign w:val="center"/>
            <w:hideMark/>
          </w:tcPr>
          <w:p w:rsidR="001E7923" w:rsidRPr="00643F0C" w:rsidRDefault="001E7923" w:rsidP="001E7923">
            <w:pPr>
              <w:bidi/>
              <w:jc w:val="center"/>
              <w:rPr>
                <w:b/>
                <w:bCs/>
                <w:color w:val="0D0D0D" w:themeColor="text1" w:themeTint="F2"/>
              </w:rPr>
            </w:pPr>
            <w:r w:rsidRPr="00643F0C">
              <w:rPr>
                <w:b/>
                <w:bCs/>
                <w:color w:val="0D0D0D" w:themeColor="text1" w:themeTint="F2"/>
                <w:rtl/>
              </w:rPr>
              <w:t>التطابق</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281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-0.145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0.145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-1.000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-0.494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0.290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-1.704</w:t>
            </w:r>
          </w:p>
        </w:tc>
      </w:tr>
      <w:tr w:rsidR="001E7923" w:rsidRPr="00643F0C" w:rsidTr="00643F0C">
        <w:trPr>
          <w:trHeight w:val="227"/>
          <w:jc w:val="center"/>
        </w:trPr>
        <w:tc>
          <w:tcPr>
            <w:tcW w:w="2049" w:type="dxa"/>
            <w:tcBorders>
              <w:top w:val="nil"/>
              <w:left w:val="single" w:sz="4" w:space="0" w:color="auto"/>
              <w:bottom w:val="single" w:sz="4" w:space="0" w:color="auto"/>
              <w:right w:val="single" w:sz="4" w:space="0" w:color="auto"/>
            </w:tcBorders>
            <w:shd w:val="clear" w:color="auto" w:fill="auto"/>
            <w:vAlign w:val="center"/>
            <w:hideMark/>
          </w:tcPr>
          <w:p w:rsidR="001E7923" w:rsidRPr="00643F0C" w:rsidRDefault="001E7923" w:rsidP="001E7923">
            <w:pPr>
              <w:bidi/>
              <w:jc w:val="center"/>
              <w:rPr>
                <w:b/>
                <w:bCs/>
                <w:color w:val="0D0D0D" w:themeColor="text1" w:themeTint="F2"/>
              </w:rPr>
            </w:pPr>
            <w:r w:rsidRPr="00643F0C">
              <w:rPr>
                <w:b/>
                <w:bCs/>
                <w:color w:val="0D0D0D" w:themeColor="text1" w:themeTint="F2"/>
                <w:rtl/>
              </w:rPr>
              <w:t>التكامل</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281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0.136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0.145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0.934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-0.432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0.290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-1.490</w:t>
            </w:r>
          </w:p>
        </w:tc>
      </w:tr>
      <w:tr w:rsidR="001E7923" w:rsidRPr="00643F0C" w:rsidTr="00643F0C">
        <w:trPr>
          <w:trHeight w:val="227"/>
          <w:jc w:val="center"/>
        </w:trPr>
        <w:tc>
          <w:tcPr>
            <w:tcW w:w="2049" w:type="dxa"/>
            <w:tcBorders>
              <w:top w:val="nil"/>
              <w:left w:val="single" w:sz="4" w:space="0" w:color="auto"/>
              <w:bottom w:val="single" w:sz="4" w:space="0" w:color="auto"/>
              <w:right w:val="single" w:sz="4" w:space="0" w:color="auto"/>
            </w:tcBorders>
            <w:shd w:val="clear" w:color="auto" w:fill="auto"/>
            <w:vAlign w:val="center"/>
            <w:hideMark/>
          </w:tcPr>
          <w:p w:rsidR="001E7923" w:rsidRPr="00643F0C" w:rsidRDefault="001E7923" w:rsidP="001E7923">
            <w:pPr>
              <w:bidi/>
              <w:jc w:val="center"/>
              <w:rPr>
                <w:b/>
                <w:bCs/>
                <w:color w:val="0D0D0D" w:themeColor="text1" w:themeTint="F2"/>
              </w:rPr>
            </w:pPr>
            <w:r w:rsidRPr="00643F0C">
              <w:rPr>
                <w:b/>
                <w:bCs/>
                <w:color w:val="0D0D0D" w:themeColor="text1" w:themeTint="F2"/>
                <w:rtl/>
              </w:rPr>
              <w:t>الدقة</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281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0.082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0.145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0.565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-0.503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0.290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-1.735</w:t>
            </w:r>
          </w:p>
        </w:tc>
      </w:tr>
      <w:tr w:rsidR="001E7923" w:rsidRPr="00643F0C" w:rsidTr="00643F0C">
        <w:trPr>
          <w:trHeight w:val="227"/>
          <w:jc w:val="center"/>
        </w:trPr>
        <w:tc>
          <w:tcPr>
            <w:tcW w:w="2049" w:type="dxa"/>
            <w:tcBorders>
              <w:top w:val="nil"/>
              <w:left w:val="single" w:sz="4" w:space="0" w:color="auto"/>
              <w:bottom w:val="single" w:sz="4" w:space="0" w:color="auto"/>
              <w:right w:val="single" w:sz="4" w:space="0" w:color="auto"/>
            </w:tcBorders>
            <w:shd w:val="clear" w:color="auto" w:fill="auto"/>
            <w:vAlign w:val="center"/>
            <w:hideMark/>
          </w:tcPr>
          <w:p w:rsidR="001E7923" w:rsidRPr="00643F0C" w:rsidRDefault="001E7923" w:rsidP="001E7923">
            <w:pPr>
              <w:bidi/>
              <w:jc w:val="center"/>
              <w:rPr>
                <w:b/>
                <w:bCs/>
                <w:color w:val="0D0D0D" w:themeColor="text1" w:themeTint="F2"/>
              </w:rPr>
            </w:pPr>
            <w:r w:rsidRPr="00643F0C">
              <w:rPr>
                <w:b/>
                <w:bCs/>
                <w:color w:val="0D0D0D" w:themeColor="text1" w:themeTint="F2"/>
                <w:rtl/>
              </w:rPr>
              <w:t>نظم المعلومات</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281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0.227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0.145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1.562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-0.079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0.290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-0.274</w:t>
            </w:r>
          </w:p>
        </w:tc>
      </w:tr>
      <w:tr w:rsidR="001E7923" w:rsidRPr="00643F0C" w:rsidTr="00643F0C">
        <w:trPr>
          <w:trHeight w:val="227"/>
          <w:jc w:val="center"/>
        </w:trPr>
        <w:tc>
          <w:tcPr>
            <w:tcW w:w="2049" w:type="dxa"/>
            <w:tcBorders>
              <w:top w:val="nil"/>
              <w:left w:val="single" w:sz="4" w:space="0" w:color="auto"/>
              <w:bottom w:val="single" w:sz="4" w:space="0" w:color="auto"/>
              <w:right w:val="single" w:sz="4" w:space="0" w:color="auto"/>
            </w:tcBorders>
            <w:shd w:val="clear" w:color="auto" w:fill="auto"/>
            <w:vAlign w:val="center"/>
            <w:hideMark/>
          </w:tcPr>
          <w:p w:rsidR="001E7923" w:rsidRPr="00643F0C" w:rsidRDefault="001E7923" w:rsidP="001E7923">
            <w:pPr>
              <w:bidi/>
              <w:jc w:val="center"/>
              <w:rPr>
                <w:b/>
                <w:bCs/>
                <w:color w:val="0D0D0D" w:themeColor="text1" w:themeTint="F2"/>
              </w:rPr>
            </w:pPr>
            <w:r w:rsidRPr="00643F0C">
              <w:rPr>
                <w:b/>
                <w:bCs/>
                <w:color w:val="0D0D0D" w:themeColor="text1" w:themeTint="F2"/>
                <w:rtl/>
              </w:rPr>
              <w:t>جودة الخدمات البحرية</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281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-0.070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0.145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-0.482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-0.524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0.290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-1.807</w:t>
            </w:r>
          </w:p>
        </w:tc>
      </w:tr>
    </w:tbl>
    <w:p w:rsidR="001E7923" w:rsidRPr="00A05F50" w:rsidRDefault="001E7923" w:rsidP="001E7923">
      <w:pPr>
        <w:tabs>
          <w:tab w:val="left" w:pos="1959"/>
          <w:tab w:val="center" w:pos="4153"/>
        </w:tabs>
        <w:bidi/>
        <w:spacing w:after="240"/>
        <w:rPr>
          <w:rFonts w:asciiTheme="majorBidi" w:hAnsiTheme="majorBidi" w:cstheme="majorBidi"/>
          <w:b/>
          <w:bCs/>
          <w:color w:val="0D0D0D" w:themeColor="text1" w:themeTint="F2"/>
          <w:rtl/>
          <w:lang w:bidi="ar-IQ"/>
        </w:rPr>
      </w:pPr>
      <w:r w:rsidRPr="00A05F50">
        <w:rPr>
          <w:rFonts w:asciiTheme="majorBidi" w:hAnsiTheme="majorBidi" w:cstheme="majorBidi"/>
          <w:b/>
          <w:bCs/>
          <w:color w:val="0D0D0D" w:themeColor="text1" w:themeTint="F2"/>
          <w:rtl/>
          <w:lang w:bidi="ar-IQ"/>
        </w:rPr>
        <w:tab/>
      </w:r>
      <w:r w:rsidRPr="00A05F50">
        <w:rPr>
          <w:rFonts w:asciiTheme="majorBidi" w:hAnsiTheme="majorBidi" w:cstheme="majorBidi"/>
          <w:b/>
          <w:bCs/>
          <w:color w:val="0D0D0D" w:themeColor="text1" w:themeTint="F2"/>
          <w:rtl/>
          <w:lang w:bidi="ar-IQ"/>
        </w:rPr>
        <w:tab/>
        <w:t xml:space="preserve">المصدر: مخرجات برنامج </w:t>
      </w:r>
      <w:r w:rsidRPr="00A05F50">
        <w:rPr>
          <w:rFonts w:asciiTheme="majorBidi" w:hAnsiTheme="majorBidi" w:cstheme="majorBidi"/>
          <w:b/>
          <w:bCs/>
          <w:color w:val="0D0D0D" w:themeColor="text1" w:themeTint="F2"/>
          <w:lang w:bidi="ar-IQ"/>
        </w:rPr>
        <w:t>SPSS V. 24</w:t>
      </w:r>
    </w:p>
    <w:p w:rsidR="001E7923" w:rsidRPr="00643F0C" w:rsidRDefault="001E7923" w:rsidP="00643F0C">
      <w:pPr>
        <w:tabs>
          <w:tab w:val="left" w:pos="5586"/>
        </w:tabs>
        <w:bidi/>
        <w:spacing w:line="240" w:lineRule="auto"/>
        <w:ind w:left="360"/>
        <w:rPr>
          <w:rFonts w:ascii="Simplified Arabic" w:hAnsi="Simplified Arabic" w:cs="Simplified Arabic"/>
          <w:b/>
          <w:bCs/>
          <w:color w:val="0D0D0D" w:themeColor="text1" w:themeTint="F2"/>
          <w:sz w:val="32"/>
          <w:szCs w:val="32"/>
          <w:rtl/>
          <w:lang w:bidi="ar-IQ"/>
        </w:rPr>
      </w:pPr>
      <w:r w:rsidRPr="00643F0C">
        <w:rPr>
          <w:rFonts w:ascii="Simplified Arabic" w:hAnsi="Simplified Arabic" w:cs="Simplified Arabic"/>
          <w:b/>
          <w:bCs/>
          <w:color w:val="0D0D0D" w:themeColor="text1" w:themeTint="F2"/>
          <w:sz w:val="32"/>
          <w:szCs w:val="32"/>
          <w:rtl/>
          <w:lang w:bidi="ar-IQ"/>
        </w:rPr>
        <w:t>3 -3 الاحصاء الوصفي والارتباط</w:t>
      </w:r>
    </w:p>
    <w:p w:rsidR="001E7923" w:rsidRPr="00643F0C" w:rsidRDefault="001E7923" w:rsidP="00643F0C">
      <w:pPr>
        <w:tabs>
          <w:tab w:val="left" w:pos="1959"/>
          <w:tab w:val="center" w:pos="4153"/>
        </w:tabs>
        <w:bidi/>
        <w:spacing w:after="240" w:line="240" w:lineRule="auto"/>
        <w:rPr>
          <w:rFonts w:ascii="Simplified Arabic" w:hAnsi="Simplified Arabic" w:cs="Simplified Arabic"/>
          <w:color w:val="0D0D0D" w:themeColor="text1" w:themeTint="F2"/>
          <w:sz w:val="28"/>
          <w:szCs w:val="28"/>
          <w:rtl/>
          <w:lang w:bidi="ar-IQ"/>
        </w:rPr>
      </w:pPr>
      <w:r w:rsidRPr="00643F0C">
        <w:rPr>
          <w:rFonts w:ascii="Simplified Arabic" w:hAnsi="Simplified Arabic" w:cs="Simplified Arabic"/>
          <w:color w:val="0D0D0D" w:themeColor="text1" w:themeTint="F2"/>
          <w:sz w:val="28"/>
          <w:szCs w:val="28"/>
          <w:rtl/>
          <w:lang w:bidi="ar-IQ"/>
        </w:rPr>
        <w:t xml:space="preserve">يعرض الجدول (7) نتائج الاحصاء الوصفي لأبعاد ومتغيرات الدراسة، إذ تتراوح قيم الاوساط الحسابية بين (3.06) لبعد قواعد البيانات الى (3.85) لمتغير جودة </w:t>
      </w:r>
      <w:r w:rsidRPr="00643F0C">
        <w:rPr>
          <w:rFonts w:ascii="Simplified Arabic" w:hAnsi="Simplified Arabic" w:cs="Simplified Arabic"/>
          <w:color w:val="0D0D0D" w:themeColor="text1" w:themeTint="F2"/>
          <w:sz w:val="28"/>
          <w:szCs w:val="28"/>
          <w:rtl/>
          <w:lang w:bidi="ar-IQ"/>
        </w:rPr>
        <w:lastRenderedPageBreak/>
        <w:t>الخدمات البحرية. فيما يتعلق بالانحرافات المعيارية فقد تراوحت ما بين (0.568 الى 0.864) وبما يشير الى تشتت قليل في البيانات. اظهرت النتائج ايضا أن معامل الارتباط بين المتغيرات كان ايجابياً وبما يدعم بشكل اولي فرضيات الدراسة، إذ ترتبط ابعاد التكنلوجيا والافراد والادارة وقواعد البيانات ايجابياً بجودة الخدمات البحرية. كما ترتبط نظم المعلومات ايجابيا ومتوسطة بجودة الخدمات البحرية.</w:t>
      </w:r>
    </w:p>
    <w:p w:rsidR="001E7923" w:rsidRPr="00A05F50" w:rsidRDefault="001E7923" w:rsidP="001E7923">
      <w:pPr>
        <w:bidi/>
        <w:spacing w:line="360" w:lineRule="auto"/>
        <w:jc w:val="center"/>
        <w:rPr>
          <w:rFonts w:asciiTheme="majorBidi" w:hAnsiTheme="majorBidi" w:cstheme="majorBidi"/>
          <w:b/>
          <w:bCs/>
          <w:color w:val="0D0D0D" w:themeColor="text1" w:themeTint="F2"/>
          <w:spacing w:val="4"/>
          <w:rtl/>
          <w:lang w:bidi="ar-IQ"/>
        </w:rPr>
      </w:pPr>
      <w:r w:rsidRPr="00A05F50">
        <w:rPr>
          <w:rFonts w:asciiTheme="majorBidi" w:hAnsiTheme="majorBidi" w:cstheme="majorBidi" w:hint="cs"/>
          <w:b/>
          <w:bCs/>
          <w:color w:val="0D0D0D" w:themeColor="text1" w:themeTint="F2"/>
          <w:spacing w:val="4"/>
          <w:rtl/>
          <w:lang w:bidi="ar-IQ"/>
        </w:rPr>
        <w:t>ال</w:t>
      </w:r>
      <w:r w:rsidRPr="00A05F50">
        <w:rPr>
          <w:rFonts w:asciiTheme="majorBidi" w:hAnsiTheme="majorBidi" w:cstheme="majorBidi"/>
          <w:b/>
          <w:bCs/>
          <w:color w:val="0D0D0D" w:themeColor="text1" w:themeTint="F2"/>
          <w:spacing w:val="4"/>
          <w:rtl/>
          <w:lang w:bidi="ar-IQ"/>
        </w:rPr>
        <w:t>جدول (</w:t>
      </w:r>
      <w:r w:rsidRPr="00A05F50">
        <w:rPr>
          <w:rFonts w:asciiTheme="majorBidi" w:hAnsiTheme="majorBidi" w:cstheme="majorBidi" w:hint="cs"/>
          <w:b/>
          <w:bCs/>
          <w:color w:val="0D0D0D" w:themeColor="text1" w:themeTint="F2"/>
          <w:spacing w:val="4"/>
          <w:rtl/>
          <w:lang w:bidi="ar-IQ"/>
        </w:rPr>
        <w:t>7</w:t>
      </w:r>
      <w:r w:rsidRPr="00A05F50">
        <w:rPr>
          <w:rFonts w:asciiTheme="majorBidi" w:hAnsiTheme="majorBidi" w:cstheme="majorBidi"/>
          <w:b/>
          <w:bCs/>
          <w:color w:val="0D0D0D" w:themeColor="text1" w:themeTint="F2"/>
          <w:spacing w:val="4"/>
          <w:rtl/>
          <w:lang w:bidi="ar-IQ"/>
        </w:rPr>
        <w:t xml:space="preserve">): اختبار </w:t>
      </w:r>
      <w:r w:rsidRPr="00A05F50">
        <w:rPr>
          <w:rFonts w:asciiTheme="majorBidi" w:hAnsiTheme="majorBidi" w:cstheme="majorBidi" w:hint="cs"/>
          <w:b/>
          <w:bCs/>
          <w:color w:val="0D0D0D" w:themeColor="text1" w:themeTint="F2"/>
          <w:spacing w:val="4"/>
          <w:rtl/>
          <w:lang w:bidi="ar-IQ"/>
        </w:rPr>
        <w:t>طبيعة توزيع البيانات</w:t>
      </w:r>
    </w:p>
    <w:tbl>
      <w:tblPr>
        <w:bidiVisual/>
        <w:tblW w:w="5000" w:type="pct"/>
        <w:tblLook w:val="04A0"/>
      </w:tblPr>
      <w:tblGrid>
        <w:gridCol w:w="350"/>
        <w:gridCol w:w="955"/>
        <w:gridCol w:w="833"/>
        <w:gridCol w:w="888"/>
        <w:gridCol w:w="775"/>
        <w:gridCol w:w="775"/>
        <w:gridCol w:w="775"/>
        <w:gridCol w:w="775"/>
        <w:gridCol w:w="775"/>
        <w:gridCol w:w="351"/>
      </w:tblGrid>
      <w:tr w:rsidR="001E7923" w:rsidRPr="00A05F50" w:rsidTr="001E7923">
        <w:trPr>
          <w:trHeight w:val="520"/>
        </w:trPr>
        <w:tc>
          <w:tcPr>
            <w:tcW w:w="90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rtl/>
                <w:lang w:val="en-GB"/>
              </w:rPr>
              <w:t>المتغيرات</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rtl/>
              </w:rPr>
              <w:t>الوسط الحسابي</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rtl/>
              </w:rPr>
              <w:t>الانحراف المعياري</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lang w:val="en-GB"/>
              </w:rPr>
              <w:t>1</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lang w:val="en-GB"/>
              </w:rPr>
              <w:t>2</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lang w:val="en-GB"/>
              </w:rPr>
              <w:t>3</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lang w:val="en-GB"/>
              </w:rPr>
              <w:t>4</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lang w:val="en-GB"/>
              </w:rPr>
              <w:t>5</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lang w:val="en-GB"/>
              </w:rPr>
              <w:t>6</w:t>
            </w:r>
          </w:p>
        </w:tc>
      </w:tr>
      <w:tr w:rsidR="001E7923" w:rsidRPr="00A05F50" w:rsidTr="001E7923">
        <w:trPr>
          <w:trHeight w:val="280"/>
        </w:trPr>
        <w:tc>
          <w:tcPr>
            <w:tcW w:w="242" w:type="pct"/>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lang w:val="en-GB"/>
              </w:rPr>
              <w:t>1</w:t>
            </w:r>
          </w:p>
        </w:tc>
        <w:tc>
          <w:tcPr>
            <w:tcW w:w="659" w:type="pct"/>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spacing w:line="240" w:lineRule="auto"/>
              <w:jc w:val="center"/>
              <w:rPr>
                <w:rFonts w:ascii="Times New Roman" w:hAnsi="Times New Roman"/>
                <w:b/>
                <w:bCs/>
                <w:color w:val="0D0D0D" w:themeColor="text1" w:themeTint="F2"/>
              </w:rPr>
            </w:pPr>
            <w:r w:rsidRPr="00A05F50">
              <w:rPr>
                <w:rFonts w:ascii="Times New Roman" w:hAnsi="Times New Roman" w:hint="cs"/>
                <w:b/>
                <w:bCs/>
                <w:color w:val="0D0D0D" w:themeColor="text1" w:themeTint="F2"/>
                <w:rtl/>
              </w:rPr>
              <w:t>التكنلوجيا</w:t>
            </w:r>
          </w:p>
        </w:tc>
        <w:tc>
          <w:tcPr>
            <w:tcW w:w="575"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rPr>
              <w:t>3.41</w:t>
            </w:r>
          </w:p>
        </w:tc>
        <w:tc>
          <w:tcPr>
            <w:tcW w:w="612"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rPr>
              <w:t>0.777</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1</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 </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 </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 </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 </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 </w:t>
            </w:r>
          </w:p>
        </w:tc>
      </w:tr>
      <w:tr w:rsidR="001E7923" w:rsidRPr="00A05F50" w:rsidTr="001E7923">
        <w:trPr>
          <w:trHeight w:val="310"/>
        </w:trPr>
        <w:tc>
          <w:tcPr>
            <w:tcW w:w="242" w:type="pct"/>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lang w:val="en-GB"/>
              </w:rPr>
              <w:t>2</w:t>
            </w:r>
          </w:p>
        </w:tc>
        <w:tc>
          <w:tcPr>
            <w:tcW w:w="659" w:type="pct"/>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spacing w:line="240" w:lineRule="auto"/>
              <w:jc w:val="center"/>
              <w:rPr>
                <w:rFonts w:ascii="Times New Roman" w:hAnsi="Times New Roman"/>
                <w:b/>
                <w:bCs/>
                <w:color w:val="0D0D0D" w:themeColor="text1" w:themeTint="F2"/>
              </w:rPr>
            </w:pPr>
            <w:r w:rsidRPr="00A05F50">
              <w:rPr>
                <w:rFonts w:ascii="Times New Roman" w:hAnsi="Times New Roman" w:hint="cs"/>
                <w:b/>
                <w:bCs/>
                <w:color w:val="0D0D0D" w:themeColor="text1" w:themeTint="F2"/>
                <w:rtl/>
              </w:rPr>
              <w:t>الافراد</w:t>
            </w:r>
          </w:p>
        </w:tc>
        <w:tc>
          <w:tcPr>
            <w:tcW w:w="575"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rPr>
              <w:t>3.59</w:t>
            </w:r>
          </w:p>
        </w:tc>
        <w:tc>
          <w:tcPr>
            <w:tcW w:w="612"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rPr>
              <w:t>0.568</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.647</w:t>
            </w:r>
            <w:r w:rsidRPr="00A05F50">
              <w:rPr>
                <w:rFonts w:ascii="Times New Roman" w:hAnsi="Times New Roman"/>
                <w:color w:val="0D0D0D" w:themeColor="text1" w:themeTint="F2"/>
                <w:vertAlign w:val="superscript"/>
                <w:lang w:val="en-GB"/>
              </w:rPr>
              <w:t>**</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1</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 </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 </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 </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 </w:t>
            </w:r>
          </w:p>
        </w:tc>
      </w:tr>
      <w:tr w:rsidR="001E7923" w:rsidRPr="00A05F50" w:rsidTr="001E7923">
        <w:trPr>
          <w:trHeight w:val="310"/>
        </w:trPr>
        <w:tc>
          <w:tcPr>
            <w:tcW w:w="242" w:type="pct"/>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lang w:val="en-GB"/>
              </w:rPr>
              <w:t>3</w:t>
            </w:r>
          </w:p>
        </w:tc>
        <w:tc>
          <w:tcPr>
            <w:tcW w:w="659" w:type="pct"/>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spacing w:line="240" w:lineRule="auto"/>
              <w:jc w:val="center"/>
              <w:rPr>
                <w:rFonts w:ascii="Times New Roman" w:hAnsi="Times New Roman"/>
                <w:b/>
                <w:bCs/>
                <w:color w:val="0D0D0D" w:themeColor="text1" w:themeTint="F2"/>
              </w:rPr>
            </w:pPr>
            <w:r w:rsidRPr="00A05F50">
              <w:rPr>
                <w:rFonts w:ascii="Times New Roman" w:hAnsi="Times New Roman" w:hint="cs"/>
                <w:b/>
                <w:bCs/>
                <w:color w:val="0D0D0D" w:themeColor="text1" w:themeTint="F2"/>
                <w:rtl/>
              </w:rPr>
              <w:t>الادارة</w:t>
            </w:r>
          </w:p>
        </w:tc>
        <w:tc>
          <w:tcPr>
            <w:tcW w:w="575"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rPr>
              <w:t>3.29</w:t>
            </w:r>
          </w:p>
        </w:tc>
        <w:tc>
          <w:tcPr>
            <w:tcW w:w="612"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rPr>
              <w:t>0.864</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.681</w:t>
            </w:r>
            <w:r w:rsidRPr="00A05F50">
              <w:rPr>
                <w:rFonts w:ascii="Times New Roman" w:hAnsi="Times New Roman"/>
                <w:color w:val="0D0D0D" w:themeColor="text1" w:themeTint="F2"/>
                <w:vertAlign w:val="superscript"/>
                <w:lang w:val="en-GB"/>
              </w:rPr>
              <w:t>**</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.662</w:t>
            </w:r>
            <w:r w:rsidRPr="00A05F50">
              <w:rPr>
                <w:rFonts w:ascii="Times New Roman" w:hAnsi="Times New Roman"/>
                <w:color w:val="0D0D0D" w:themeColor="text1" w:themeTint="F2"/>
                <w:vertAlign w:val="superscript"/>
                <w:lang w:val="en-GB"/>
              </w:rPr>
              <w:t>**</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1</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 </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 </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 </w:t>
            </w:r>
          </w:p>
        </w:tc>
      </w:tr>
      <w:tr w:rsidR="001E7923" w:rsidRPr="00A05F50" w:rsidTr="001E7923">
        <w:trPr>
          <w:trHeight w:val="310"/>
        </w:trPr>
        <w:tc>
          <w:tcPr>
            <w:tcW w:w="242" w:type="pct"/>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lang w:val="en-GB"/>
              </w:rPr>
              <w:t>4</w:t>
            </w:r>
          </w:p>
        </w:tc>
        <w:tc>
          <w:tcPr>
            <w:tcW w:w="659" w:type="pct"/>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spacing w:line="240" w:lineRule="auto"/>
              <w:jc w:val="center"/>
              <w:rPr>
                <w:rFonts w:ascii="Times New Roman" w:hAnsi="Times New Roman"/>
                <w:b/>
                <w:bCs/>
                <w:color w:val="0D0D0D" w:themeColor="text1" w:themeTint="F2"/>
              </w:rPr>
            </w:pPr>
            <w:r w:rsidRPr="00A05F50">
              <w:rPr>
                <w:rFonts w:ascii="Times New Roman" w:hAnsi="Times New Roman" w:hint="cs"/>
                <w:b/>
                <w:bCs/>
                <w:color w:val="0D0D0D" w:themeColor="text1" w:themeTint="F2"/>
                <w:rtl/>
              </w:rPr>
              <w:t>قواعد البيانات</w:t>
            </w:r>
          </w:p>
        </w:tc>
        <w:tc>
          <w:tcPr>
            <w:tcW w:w="575"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rPr>
              <w:t>3.06</w:t>
            </w:r>
          </w:p>
        </w:tc>
        <w:tc>
          <w:tcPr>
            <w:tcW w:w="612"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rPr>
              <w:t>0.824</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.644</w:t>
            </w:r>
            <w:r w:rsidRPr="00A05F50">
              <w:rPr>
                <w:rFonts w:ascii="Times New Roman" w:hAnsi="Times New Roman"/>
                <w:color w:val="0D0D0D" w:themeColor="text1" w:themeTint="F2"/>
                <w:vertAlign w:val="superscript"/>
                <w:lang w:val="en-GB"/>
              </w:rPr>
              <w:t>**</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.613</w:t>
            </w:r>
            <w:r w:rsidRPr="00A05F50">
              <w:rPr>
                <w:rFonts w:ascii="Times New Roman" w:hAnsi="Times New Roman"/>
                <w:color w:val="0D0D0D" w:themeColor="text1" w:themeTint="F2"/>
                <w:vertAlign w:val="superscript"/>
                <w:lang w:val="en-GB"/>
              </w:rPr>
              <w:t>**</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.674</w:t>
            </w:r>
            <w:r w:rsidRPr="00A05F50">
              <w:rPr>
                <w:rFonts w:ascii="Times New Roman" w:hAnsi="Times New Roman"/>
                <w:color w:val="0D0D0D" w:themeColor="text1" w:themeTint="F2"/>
                <w:vertAlign w:val="superscript"/>
                <w:lang w:val="en-GB"/>
              </w:rPr>
              <w:t>**</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1</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 </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 </w:t>
            </w:r>
          </w:p>
        </w:tc>
      </w:tr>
      <w:tr w:rsidR="001E7923" w:rsidRPr="00A05F50" w:rsidTr="001E7923">
        <w:trPr>
          <w:trHeight w:val="310"/>
        </w:trPr>
        <w:tc>
          <w:tcPr>
            <w:tcW w:w="242" w:type="pct"/>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lang w:val="en-GB"/>
              </w:rPr>
              <w:t>5</w:t>
            </w:r>
          </w:p>
        </w:tc>
        <w:tc>
          <w:tcPr>
            <w:tcW w:w="659" w:type="pct"/>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spacing w:line="240" w:lineRule="auto"/>
              <w:jc w:val="center"/>
              <w:rPr>
                <w:rFonts w:ascii="Times New Roman" w:hAnsi="Times New Roman"/>
                <w:b/>
                <w:bCs/>
                <w:color w:val="0D0D0D" w:themeColor="text1" w:themeTint="F2"/>
              </w:rPr>
            </w:pPr>
            <w:r w:rsidRPr="00A05F50">
              <w:rPr>
                <w:rFonts w:ascii="Times New Roman" w:hAnsi="Times New Roman" w:hint="cs"/>
                <w:b/>
                <w:bCs/>
                <w:color w:val="0D0D0D" w:themeColor="text1" w:themeTint="F2"/>
                <w:rtl/>
              </w:rPr>
              <w:t>نظم المعلومات</w:t>
            </w:r>
          </w:p>
        </w:tc>
        <w:tc>
          <w:tcPr>
            <w:tcW w:w="575"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rPr>
              <w:t>3.34</w:t>
            </w:r>
          </w:p>
        </w:tc>
        <w:tc>
          <w:tcPr>
            <w:tcW w:w="612"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rPr>
              <w:t>0.622</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.621</w:t>
            </w:r>
            <w:r w:rsidRPr="00A05F50">
              <w:rPr>
                <w:rFonts w:ascii="Times New Roman" w:hAnsi="Times New Roman"/>
                <w:color w:val="0D0D0D" w:themeColor="text1" w:themeTint="F2"/>
                <w:vertAlign w:val="superscript"/>
                <w:lang w:val="en-GB"/>
              </w:rPr>
              <w:t>**</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.614</w:t>
            </w:r>
            <w:r w:rsidRPr="00A05F50">
              <w:rPr>
                <w:rFonts w:ascii="Times New Roman" w:hAnsi="Times New Roman"/>
                <w:color w:val="0D0D0D" w:themeColor="text1" w:themeTint="F2"/>
                <w:vertAlign w:val="superscript"/>
                <w:lang w:val="en-GB"/>
              </w:rPr>
              <w:t>**</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.666</w:t>
            </w:r>
            <w:r w:rsidRPr="00A05F50">
              <w:rPr>
                <w:rFonts w:ascii="Times New Roman" w:hAnsi="Times New Roman"/>
                <w:color w:val="0D0D0D" w:themeColor="text1" w:themeTint="F2"/>
                <w:vertAlign w:val="superscript"/>
                <w:lang w:val="en-GB"/>
              </w:rPr>
              <w:t>**</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.646</w:t>
            </w:r>
            <w:r w:rsidRPr="00A05F50">
              <w:rPr>
                <w:rFonts w:ascii="Times New Roman" w:hAnsi="Times New Roman"/>
                <w:color w:val="0D0D0D" w:themeColor="text1" w:themeTint="F2"/>
                <w:vertAlign w:val="superscript"/>
                <w:lang w:val="en-GB"/>
              </w:rPr>
              <w:t>**</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1</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 </w:t>
            </w:r>
          </w:p>
        </w:tc>
      </w:tr>
      <w:tr w:rsidR="001E7923" w:rsidRPr="00A05F50" w:rsidTr="001E7923">
        <w:trPr>
          <w:trHeight w:val="520"/>
        </w:trPr>
        <w:tc>
          <w:tcPr>
            <w:tcW w:w="242" w:type="pct"/>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lang w:val="en-GB"/>
              </w:rPr>
              <w:t>6</w:t>
            </w:r>
          </w:p>
        </w:tc>
        <w:tc>
          <w:tcPr>
            <w:tcW w:w="659" w:type="pct"/>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spacing w:line="240" w:lineRule="auto"/>
              <w:jc w:val="center"/>
              <w:rPr>
                <w:rFonts w:ascii="Times New Roman" w:hAnsi="Times New Roman"/>
                <w:b/>
                <w:bCs/>
                <w:color w:val="0D0D0D" w:themeColor="text1" w:themeTint="F2"/>
              </w:rPr>
            </w:pPr>
            <w:r w:rsidRPr="00A05F50">
              <w:rPr>
                <w:rFonts w:ascii="Times New Roman" w:hAnsi="Times New Roman" w:hint="cs"/>
                <w:b/>
                <w:bCs/>
                <w:color w:val="0D0D0D" w:themeColor="text1" w:themeTint="F2"/>
                <w:rtl/>
              </w:rPr>
              <w:t>جودة الخدمات البحرية</w:t>
            </w:r>
          </w:p>
        </w:tc>
        <w:tc>
          <w:tcPr>
            <w:tcW w:w="575"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rPr>
              <w:t>3.85</w:t>
            </w:r>
          </w:p>
        </w:tc>
        <w:tc>
          <w:tcPr>
            <w:tcW w:w="612"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rPr>
              <w:t>0.568</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.508</w:t>
            </w:r>
            <w:r w:rsidRPr="00A05F50">
              <w:rPr>
                <w:rFonts w:ascii="Times New Roman" w:hAnsi="Times New Roman"/>
                <w:color w:val="0D0D0D" w:themeColor="text1" w:themeTint="F2"/>
                <w:vertAlign w:val="superscript"/>
                <w:lang w:val="en-GB"/>
              </w:rPr>
              <w:t>**</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.236</w:t>
            </w:r>
            <w:r w:rsidRPr="00A05F50">
              <w:rPr>
                <w:rFonts w:ascii="Times New Roman" w:hAnsi="Times New Roman"/>
                <w:color w:val="0D0D0D" w:themeColor="text1" w:themeTint="F2"/>
                <w:vertAlign w:val="superscript"/>
                <w:lang w:val="en-GB"/>
              </w:rPr>
              <w:t>**</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.386</w:t>
            </w:r>
            <w:r w:rsidRPr="00A05F50">
              <w:rPr>
                <w:rFonts w:ascii="Times New Roman" w:hAnsi="Times New Roman"/>
                <w:color w:val="0D0D0D" w:themeColor="text1" w:themeTint="F2"/>
                <w:vertAlign w:val="superscript"/>
                <w:lang w:val="en-GB"/>
              </w:rPr>
              <w:t>**</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.420</w:t>
            </w:r>
            <w:r w:rsidRPr="00A05F50">
              <w:rPr>
                <w:rFonts w:ascii="Times New Roman" w:hAnsi="Times New Roman"/>
                <w:color w:val="0D0D0D" w:themeColor="text1" w:themeTint="F2"/>
                <w:vertAlign w:val="superscript"/>
                <w:lang w:val="en-GB"/>
              </w:rPr>
              <w:t>**</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.486</w:t>
            </w:r>
            <w:r w:rsidRPr="00A05F50">
              <w:rPr>
                <w:rFonts w:ascii="Times New Roman" w:hAnsi="Times New Roman"/>
                <w:color w:val="0D0D0D" w:themeColor="text1" w:themeTint="F2"/>
                <w:vertAlign w:val="superscript"/>
                <w:lang w:val="en-GB"/>
              </w:rPr>
              <w:t>**</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1</w:t>
            </w:r>
          </w:p>
        </w:tc>
      </w:tr>
      <w:tr w:rsidR="001E7923" w:rsidRPr="00A05F50" w:rsidTr="001E7923">
        <w:trPr>
          <w:trHeight w:val="280"/>
        </w:trPr>
        <w:tc>
          <w:tcPr>
            <w:tcW w:w="5000" w:type="pct"/>
            <w:gridSpan w:val="10"/>
            <w:tcBorders>
              <w:top w:val="nil"/>
              <w:left w:val="nil"/>
              <w:bottom w:val="nil"/>
              <w:right w:val="nil"/>
            </w:tcBorders>
            <w:shd w:val="clear" w:color="auto" w:fill="auto"/>
            <w:vAlign w:val="center"/>
            <w:hideMark/>
          </w:tcPr>
          <w:p w:rsidR="001E7923" w:rsidRPr="00A05F50" w:rsidRDefault="001E7923" w:rsidP="001E7923">
            <w:pPr>
              <w:spacing w:line="240" w:lineRule="auto"/>
              <w:jc w:val="center"/>
              <w:rPr>
                <w:rFonts w:ascii="Arial" w:hAnsi="Arial" w:cs="Arial"/>
                <w:color w:val="0D0D0D" w:themeColor="text1" w:themeTint="F2"/>
              </w:rPr>
            </w:pPr>
            <w:r w:rsidRPr="00A05F50">
              <w:rPr>
                <w:rFonts w:ascii="Arial" w:hAnsi="Arial" w:cs="Arial"/>
                <w:color w:val="0D0D0D" w:themeColor="text1" w:themeTint="F2"/>
                <w:lang w:val="en-GB"/>
              </w:rPr>
              <w:t>**. Correlation is significant at the 0.01 level (2-tailed).</w:t>
            </w:r>
          </w:p>
        </w:tc>
      </w:tr>
    </w:tbl>
    <w:p w:rsidR="001E7923" w:rsidRPr="00A05F50" w:rsidRDefault="001E7923" w:rsidP="001E7923">
      <w:pPr>
        <w:tabs>
          <w:tab w:val="left" w:pos="1959"/>
          <w:tab w:val="center" w:pos="4153"/>
        </w:tabs>
        <w:bidi/>
        <w:spacing w:after="240"/>
        <w:rPr>
          <w:rFonts w:asciiTheme="majorBidi" w:hAnsiTheme="majorBidi" w:cstheme="majorBidi"/>
          <w:b/>
          <w:bCs/>
          <w:color w:val="0D0D0D" w:themeColor="text1" w:themeTint="F2"/>
          <w:rtl/>
          <w:lang w:bidi="ar-IQ"/>
        </w:rPr>
      </w:pPr>
      <w:r w:rsidRPr="00A05F50">
        <w:rPr>
          <w:rFonts w:asciiTheme="majorBidi" w:hAnsiTheme="majorBidi" w:cstheme="majorBidi"/>
          <w:b/>
          <w:bCs/>
          <w:color w:val="0D0D0D" w:themeColor="text1" w:themeTint="F2"/>
          <w:rtl/>
          <w:lang w:bidi="ar-IQ"/>
        </w:rPr>
        <w:tab/>
      </w:r>
      <w:r w:rsidRPr="00A05F50">
        <w:rPr>
          <w:rFonts w:asciiTheme="majorBidi" w:hAnsiTheme="majorBidi" w:cstheme="majorBidi"/>
          <w:b/>
          <w:bCs/>
          <w:color w:val="0D0D0D" w:themeColor="text1" w:themeTint="F2"/>
          <w:rtl/>
          <w:lang w:bidi="ar-IQ"/>
        </w:rPr>
        <w:tab/>
        <w:t xml:space="preserve">المصدر: مخرجات برنامج </w:t>
      </w:r>
      <w:r w:rsidRPr="00A05F50">
        <w:rPr>
          <w:rFonts w:asciiTheme="majorBidi" w:hAnsiTheme="majorBidi" w:cstheme="majorBidi"/>
          <w:b/>
          <w:bCs/>
          <w:color w:val="0D0D0D" w:themeColor="text1" w:themeTint="F2"/>
          <w:lang w:bidi="ar-IQ"/>
        </w:rPr>
        <w:t>SPSS V. 24</w:t>
      </w:r>
    </w:p>
    <w:p w:rsidR="001E7923" w:rsidRPr="00643F0C" w:rsidRDefault="001E7923" w:rsidP="00643F0C">
      <w:pPr>
        <w:tabs>
          <w:tab w:val="left" w:pos="5586"/>
        </w:tabs>
        <w:bidi/>
        <w:spacing w:line="240" w:lineRule="auto"/>
        <w:ind w:left="360"/>
        <w:rPr>
          <w:rFonts w:ascii="Simplified Arabic" w:hAnsi="Simplified Arabic" w:cs="Simplified Arabic"/>
          <w:b/>
          <w:bCs/>
          <w:color w:val="0D0D0D" w:themeColor="text1" w:themeTint="F2"/>
          <w:sz w:val="28"/>
          <w:szCs w:val="28"/>
          <w:rtl/>
          <w:lang w:bidi="ar-IQ"/>
        </w:rPr>
      </w:pPr>
      <w:bookmarkStart w:id="3" w:name="_Toc114886078"/>
      <w:r w:rsidRPr="00643F0C">
        <w:rPr>
          <w:rFonts w:ascii="Simplified Arabic" w:hAnsi="Simplified Arabic" w:cs="Simplified Arabic"/>
          <w:b/>
          <w:bCs/>
          <w:color w:val="0D0D0D" w:themeColor="text1" w:themeTint="F2"/>
          <w:sz w:val="28"/>
          <w:szCs w:val="28"/>
          <w:rtl/>
          <w:lang w:bidi="ar-IQ"/>
        </w:rPr>
        <w:t>3 -4 اختبار الفرضيات</w:t>
      </w:r>
    </w:p>
    <w:bookmarkEnd w:id="3"/>
    <w:p w:rsidR="001E7923" w:rsidRPr="00643F0C" w:rsidRDefault="001E7923" w:rsidP="00643F0C">
      <w:pPr>
        <w:bidi/>
        <w:spacing w:after="240" w:line="240" w:lineRule="auto"/>
        <w:rPr>
          <w:rFonts w:ascii="Simplified Arabic" w:hAnsi="Simplified Arabic" w:cs="Simplified Arabic"/>
          <w:color w:val="0D0D0D" w:themeColor="text1" w:themeTint="F2"/>
          <w:sz w:val="28"/>
          <w:szCs w:val="28"/>
          <w:rtl/>
          <w:lang w:bidi="ar-IQ"/>
        </w:rPr>
      </w:pPr>
      <w:r w:rsidRPr="00643F0C">
        <w:rPr>
          <w:rFonts w:ascii="Simplified Arabic" w:hAnsi="Simplified Arabic" w:cs="Simplified Arabic"/>
          <w:color w:val="0D0D0D" w:themeColor="text1" w:themeTint="F2"/>
          <w:sz w:val="28"/>
          <w:szCs w:val="28"/>
          <w:rtl/>
          <w:lang w:bidi="ar-IQ"/>
        </w:rPr>
        <w:t xml:space="preserve">لغرض اختبار الفرضية الرئيسة وفرضياتها الفرعية، ولكون نموذج الدراسة يتكون من متغير مستقل (نظم المعلومات) ومتغير تابع (جودة الخدمات البحرية)، فقد تم استخدام تحليل الانحدار </w:t>
      </w:r>
      <w:r w:rsidRPr="00643F0C">
        <w:rPr>
          <w:rFonts w:ascii="Simplified Arabic" w:hAnsi="Simplified Arabic" w:cs="Simplified Arabic"/>
          <w:color w:val="0D0D0D" w:themeColor="text1" w:themeTint="F2"/>
          <w:sz w:val="28"/>
          <w:szCs w:val="28"/>
          <w:lang w:bidi="ar-IQ"/>
        </w:rPr>
        <w:t>Regression analysis</w:t>
      </w:r>
      <w:r w:rsidRPr="00643F0C">
        <w:rPr>
          <w:rFonts w:ascii="Simplified Arabic" w:hAnsi="Simplified Arabic" w:cs="Simplified Arabic"/>
          <w:color w:val="0D0D0D" w:themeColor="text1" w:themeTint="F2"/>
          <w:sz w:val="28"/>
          <w:szCs w:val="28"/>
          <w:rtl/>
          <w:lang w:bidi="ar-IQ"/>
        </w:rPr>
        <w:t xml:space="preserve"> في الـ </w:t>
      </w:r>
      <w:r w:rsidRPr="00643F0C">
        <w:rPr>
          <w:rFonts w:ascii="Simplified Arabic" w:hAnsi="Simplified Arabic" w:cs="Simplified Arabic"/>
          <w:color w:val="0D0D0D" w:themeColor="text1" w:themeTint="F2"/>
          <w:sz w:val="28"/>
          <w:szCs w:val="28"/>
          <w:lang w:bidi="ar-IQ"/>
        </w:rPr>
        <w:t>SPSS</w:t>
      </w:r>
      <w:r w:rsidRPr="00643F0C">
        <w:rPr>
          <w:rFonts w:ascii="Simplified Arabic" w:hAnsi="Simplified Arabic" w:cs="Simplified Arabic"/>
          <w:color w:val="0D0D0D" w:themeColor="text1" w:themeTint="F2"/>
          <w:sz w:val="28"/>
          <w:szCs w:val="28"/>
          <w:rtl/>
          <w:lang w:bidi="ar-IQ"/>
        </w:rPr>
        <w:t xml:space="preserve"> لغرض اختبار الفرضيات. تحليل الانحدار يستخرج مجموعة من النتائج الإحصائية لتقدير تأثير متغير أو اكثر من المتغيرات المستقلة على متغير تابع واحد. تمثل قيمة معامل التأثير غير المعياري بيتا (</w:t>
      </w:r>
      <w:r w:rsidRPr="00643F0C">
        <w:rPr>
          <w:rFonts w:ascii="Simplified Arabic" w:hAnsi="Simplified Arabic" w:cs="Simplified Arabic"/>
          <w:color w:val="0D0D0D" w:themeColor="text1" w:themeTint="F2"/>
          <w:sz w:val="28"/>
          <w:szCs w:val="28"/>
          <w:lang w:bidi="ar-IQ"/>
        </w:rPr>
        <w:t>B</w:t>
      </w:r>
      <w:r w:rsidRPr="00643F0C">
        <w:rPr>
          <w:rFonts w:ascii="Simplified Arabic" w:hAnsi="Simplified Arabic" w:cs="Simplified Arabic"/>
          <w:color w:val="0D0D0D" w:themeColor="text1" w:themeTint="F2"/>
          <w:sz w:val="28"/>
          <w:szCs w:val="28"/>
          <w:rtl/>
          <w:lang w:bidi="ar-IQ"/>
        </w:rPr>
        <w:t>) والمعياري (</w:t>
      </w:r>
      <w:r w:rsidRPr="00643F0C">
        <w:rPr>
          <w:rFonts w:ascii="Simplified Arabic" w:hAnsi="Simplified Arabic" w:cstheme="majorBidi"/>
          <w:color w:val="0D0D0D" w:themeColor="text1" w:themeTint="F2"/>
          <w:sz w:val="28"/>
          <w:szCs w:val="28"/>
          <w:rtl/>
          <w:lang w:bidi="ar-IQ"/>
        </w:rPr>
        <w:t>β</w:t>
      </w:r>
      <w:r w:rsidRPr="00643F0C">
        <w:rPr>
          <w:rFonts w:ascii="Simplified Arabic" w:hAnsi="Simplified Arabic" w:cs="Simplified Arabic"/>
          <w:color w:val="0D0D0D" w:themeColor="text1" w:themeTint="F2"/>
          <w:sz w:val="28"/>
          <w:szCs w:val="28"/>
          <w:lang w:bidi="ar-IQ"/>
        </w:rPr>
        <w:t>Beta-</w:t>
      </w:r>
      <w:r w:rsidRPr="00643F0C">
        <w:rPr>
          <w:rFonts w:ascii="Simplified Arabic" w:hAnsi="Simplified Arabic" w:cs="Simplified Arabic"/>
          <w:color w:val="0D0D0D" w:themeColor="text1" w:themeTint="F2"/>
          <w:sz w:val="28"/>
          <w:szCs w:val="28"/>
          <w:rtl/>
          <w:lang w:bidi="ar-IQ"/>
        </w:rPr>
        <w:t xml:space="preserve">) في حجم تأثير المتغير المستقل في التابع، في حين يمثل </w:t>
      </w:r>
      <w:r w:rsidRPr="00643F0C">
        <w:rPr>
          <w:rFonts w:ascii="Simplified Arabic" w:hAnsi="Simplified Arabic" w:cs="Simplified Arabic"/>
          <w:color w:val="0D0D0D" w:themeColor="text1" w:themeTint="F2"/>
          <w:sz w:val="28"/>
          <w:szCs w:val="28"/>
          <w:lang w:bidi="ar-IQ"/>
        </w:rPr>
        <w:t>S.E.</w:t>
      </w:r>
      <w:r w:rsidRPr="00643F0C">
        <w:rPr>
          <w:rFonts w:ascii="Simplified Arabic" w:hAnsi="Simplified Arabic" w:cs="Simplified Arabic"/>
          <w:color w:val="0D0D0D" w:themeColor="text1" w:themeTint="F2"/>
          <w:sz w:val="28"/>
          <w:szCs w:val="28"/>
          <w:rtl/>
          <w:lang w:bidi="ar-IQ"/>
        </w:rPr>
        <w:t xml:space="preserve"> الخطأ المعياري المقدر لحجم التأثير، </w:t>
      </w:r>
      <w:r w:rsidRPr="00643F0C">
        <w:rPr>
          <w:rFonts w:ascii="Simplified Arabic" w:hAnsi="Simplified Arabic" w:cs="Simplified Arabic"/>
          <w:color w:val="0D0D0D" w:themeColor="text1" w:themeTint="F2"/>
          <w:sz w:val="28"/>
          <w:szCs w:val="28"/>
          <w:rtl/>
          <w:lang w:bidi="ar-IQ"/>
        </w:rPr>
        <w:lastRenderedPageBreak/>
        <w:t>اما قيمة (</w:t>
      </w:r>
      <w:r w:rsidRPr="00643F0C">
        <w:rPr>
          <w:rFonts w:ascii="Simplified Arabic" w:hAnsi="Simplified Arabic" w:cs="Simplified Arabic"/>
          <w:color w:val="0D0D0D" w:themeColor="text1" w:themeTint="F2"/>
          <w:sz w:val="28"/>
          <w:szCs w:val="28"/>
          <w:lang w:bidi="ar-IQ"/>
        </w:rPr>
        <w:t>t</w:t>
      </w:r>
      <w:r w:rsidRPr="00643F0C">
        <w:rPr>
          <w:rFonts w:ascii="Simplified Arabic" w:hAnsi="Simplified Arabic" w:cs="Simplified Arabic"/>
          <w:color w:val="0D0D0D" w:themeColor="text1" w:themeTint="F2"/>
          <w:sz w:val="28"/>
          <w:szCs w:val="28"/>
          <w:rtl/>
          <w:lang w:bidi="ar-IQ"/>
        </w:rPr>
        <w:t>) فتمثل النسبة الحرجة لقبول الفرضية والتي يجب ان تتجاوز (</w:t>
      </w:r>
      <w:r w:rsidRPr="00643F0C">
        <w:rPr>
          <w:rFonts w:ascii="Simplified Arabic" w:hAnsi="Simplified Arabic" w:cs="Simplified Arabic"/>
          <w:color w:val="0D0D0D" w:themeColor="text1" w:themeTint="F2"/>
          <w:sz w:val="28"/>
          <w:szCs w:val="28"/>
          <w:lang w:bidi="ar-IQ"/>
        </w:rPr>
        <w:t>±1.96</w:t>
      </w:r>
      <w:r w:rsidRPr="00643F0C">
        <w:rPr>
          <w:rFonts w:ascii="Simplified Arabic" w:hAnsi="Simplified Arabic" w:cs="Simplified Arabic"/>
          <w:color w:val="0D0D0D" w:themeColor="text1" w:themeTint="F2"/>
          <w:sz w:val="28"/>
          <w:szCs w:val="28"/>
          <w:rtl/>
          <w:lang w:bidi="ar-IQ"/>
        </w:rPr>
        <w:t>)، واخيراً تمثل قيمة (</w:t>
      </w:r>
      <w:r w:rsidRPr="00643F0C">
        <w:rPr>
          <w:rFonts w:ascii="Simplified Arabic" w:hAnsi="Simplified Arabic" w:cs="Simplified Arabic"/>
          <w:color w:val="0D0D0D" w:themeColor="text1" w:themeTint="F2"/>
          <w:sz w:val="28"/>
          <w:szCs w:val="28"/>
          <w:lang w:bidi="ar-IQ"/>
        </w:rPr>
        <w:t>Sig.</w:t>
      </w:r>
      <w:r w:rsidRPr="00643F0C">
        <w:rPr>
          <w:rFonts w:ascii="Simplified Arabic" w:hAnsi="Simplified Arabic" w:cs="Simplified Arabic"/>
          <w:color w:val="0D0D0D" w:themeColor="text1" w:themeTint="F2"/>
          <w:sz w:val="28"/>
          <w:szCs w:val="28"/>
          <w:rtl/>
          <w:lang w:bidi="ar-IQ"/>
        </w:rPr>
        <w:t>) معنوية قبول الفرضية او نسبة الخطأ المقبولة والتي يجب ان تقل عن (</w:t>
      </w:r>
      <w:r w:rsidRPr="00643F0C">
        <w:rPr>
          <w:rFonts w:ascii="Simplified Arabic" w:hAnsi="Simplified Arabic" w:cs="Simplified Arabic"/>
          <w:color w:val="0D0D0D" w:themeColor="text1" w:themeTint="F2"/>
          <w:sz w:val="28"/>
          <w:szCs w:val="28"/>
          <w:lang w:bidi="ar-IQ"/>
        </w:rPr>
        <w:t>0.05</w:t>
      </w:r>
      <w:r w:rsidRPr="00643F0C">
        <w:rPr>
          <w:rFonts w:ascii="Simplified Arabic" w:hAnsi="Simplified Arabic" w:cs="Simplified Arabic"/>
          <w:color w:val="0D0D0D" w:themeColor="text1" w:themeTint="F2"/>
          <w:sz w:val="28"/>
          <w:szCs w:val="28"/>
          <w:rtl/>
          <w:lang w:bidi="ar-IQ"/>
        </w:rPr>
        <w:t>) لقبول الفرضية. فضلا عن ذلك، فسوف يتم استخدام اداة معامل التحديد (</w:t>
      </w:r>
      <w:r w:rsidRPr="00643F0C">
        <w:rPr>
          <w:rFonts w:ascii="Simplified Arabic" w:hAnsi="Simplified Arabic" w:cs="Simplified Arabic"/>
          <w:color w:val="0D0D0D" w:themeColor="text1" w:themeTint="F2"/>
          <w:sz w:val="28"/>
          <w:szCs w:val="28"/>
          <w:lang w:bidi="ar-IQ"/>
        </w:rPr>
        <w:t>R</w:t>
      </w:r>
      <w:r w:rsidRPr="00643F0C">
        <w:rPr>
          <w:rFonts w:ascii="Simplified Arabic" w:hAnsi="Simplified Arabic" w:cs="Simplified Arabic"/>
          <w:color w:val="0D0D0D" w:themeColor="text1" w:themeTint="F2"/>
          <w:sz w:val="28"/>
          <w:szCs w:val="28"/>
          <w:vertAlign w:val="superscript"/>
          <w:lang w:bidi="ar-IQ"/>
        </w:rPr>
        <w:t>2</w:t>
      </w:r>
      <w:r w:rsidRPr="00643F0C">
        <w:rPr>
          <w:rFonts w:ascii="Simplified Arabic" w:hAnsi="Simplified Arabic" w:cs="Simplified Arabic"/>
          <w:color w:val="0D0D0D" w:themeColor="text1" w:themeTint="F2"/>
          <w:sz w:val="28"/>
          <w:szCs w:val="28"/>
          <w:rtl/>
          <w:lang w:bidi="ar-IQ"/>
        </w:rPr>
        <w:t>) لغرض تحديد الحجم الذي تتنبأ به المتغيرات المستقلة في المتغير التابع. كما تم استخدام قيمة (</w:t>
      </w:r>
      <w:r w:rsidRPr="00643F0C">
        <w:rPr>
          <w:rFonts w:ascii="Simplified Arabic" w:hAnsi="Simplified Arabic" w:cs="Simplified Arabic"/>
          <w:color w:val="0D0D0D" w:themeColor="text1" w:themeTint="F2"/>
          <w:sz w:val="28"/>
          <w:szCs w:val="28"/>
          <w:lang w:bidi="ar-IQ"/>
        </w:rPr>
        <w:t>F</w:t>
      </w:r>
      <w:r w:rsidRPr="00643F0C">
        <w:rPr>
          <w:rFonts w:ascii="Simplified Arabic" w:hAnsi="Simplified Arabic" w:cs="Simplified Arabic"/>
          <w:color w:val="0D0D0D" w:themeColor="text1" w:themeTint="F2"/>
          <w:sz w:val="28"/>
          <w:szCs w:val="28"/>
          <w:rtl/>
          <w:lang w:bidi="ar-IQ"/>
        </w:rPr>
        <w:t>) التي تساعد على تحديد قدرة نموذج الانحدار على التنبؤ. الجدولان (8) و(9) يوضحان النتائج التي تم الحصول عليها  وكالاتي:</w:t>
      </w:r>
    </w:p>
    <w:p w:rsidR="001E7923" w:rsidRPr="00A05F50" w:rsidRDefault="001E7923" w:rsidP="001E7923">
      <w:pPr>
        <w:bidi/>
        <w:spacing w:line="360" w:lineRule="auto"/>
        <w:jc w:val="center"/>
        <w:rPr>
          <w:rFonts w:asciiTheme="majorBidi" w:hAnsiTheme="majorBidi" w:cstheme="majorBidi"/>
          <w:b/>
          <w:bCs/>
          <w:color w:val="0D0D0D" w:themeColor="text1" w:themeTint="F2"/>
          <w:sz w:val="26"/>
          <w:szCs w:val="26"/>
          <w:lang w:bidi="ar-IQ"/>
        </w:rPr>
      </w:pPr>
      <w:r w:rsidRPr="00A05F50">
        <w:rPr>
          <w:rFonts w:asciiTheme="majorBidi" w:hAnsiTheme="majorBidi" w:cstheme="majorBidi"/>
          <w:b/>
          <w:bCs/>
          <w:color w:val="0D0D0D" w:themeColor="text1" w:themeTint="F2"/>
          <w:sz w:val="26"/>
          <w:szCs w:val="26"/>
          <w:rtl/>
          <w:lang w:bidi="ar-IQ"/>
        </w:rPr>
        <w:t>الجدول (</w:t>
      </w:r>
      <w:r w:rsidRPr="00A05F50">
        <w:rPr>
          <w:rFonts w:asciiTheme="majorBidi" w:hAnsiTheme="majorBidi" w:cstheme="majorBidi" w:hint="cs"/>
          <w:b/>
          <w:bCs/>
          <w:color w:val="0D0D0D" w:themeColor="text1" w:themeTint="F2"/>
          <w:sz w:val="26"/>
          <w:szCs w:val="26"/>
          <w:rtl/>
          <w:lang w:bidi="ar-IQ"/>
        </w:rPr>
        <w:t>8</w:t>
      </w:r>
      <w:r w:rsidRPr="00A05F50">
        <w:rPr>
          <w:rFonts w:asciiTheme="majorBidi" w:hAnsiTheme="majorBidi" w:cstheme="majorBidi"/>
          <w:b/>
          <w:bCs/>
          <w:color w:val="0D0D0D" w:themeColor="text1" w:themeTint="F2"/>
          <w:sz w:val="26"/>
          <w:szCs w:val="26"/>
          <w:rtl/>
          <w:lang w:bidi="ar-IQ"/>
        </w:rPr>
        <w:t xml:space="preserve">) </w:t>
      </w:r>
      <w:r w:rsidRPr="00A05F50">
        <w:rPr>
          <w:rFonts w:asciiTheme="majorBidi" w:hAnsiTheme="majorBidi"/>
          <w:b/>
          <w:bCs/>
          <w:color w:val="0D0D0D" w:themeColor="text1" w:themeTint="F2"/>
          <w:sz w:val="26"/>
          <w:szCs w:val="26"/>
          <w:rtl/>
          <w:lang w:bidi="ar-IQ"/>
        </w:rPr>
        <w:t>اختبار الفرض</w:t>
      </w:r>
      <w:r w:rsidRPr="00A05F50">
        <w:rPr>
          <w:rFonts w:asciiTheme="majorBidi" w:hAnsiTheme="majorBidi" w:hint="cs"/>
          <w:b/>
          <w:bCs/>
          <w:color w:val="0D0D0D" w:themeColor="text1" w:themeTint="F2"/>
          <w:sz w:val="26"/>
          <w:szCs w:val="26"/>
          <w:rtl/>
          <w:lang w:bidi="ar-IQ"/>
        </w:rPr>
        <w:t>ية الرئيسة</w:t>
      </w:r>
      <w:r w:rsidRPr="00A05F50">
        <w:rPr>
          <w:rFonts w:asciiTheme="majorBidi" w:hAnsiTheme="majorBidi"/>
          <w:b/>
          <w:bCs/>
          <w:color w:val="0D0D0D" w:themeColor="text1" w:themeTint="F2"/>
          <w:sz w:val="26"/>
          <w:szCs w:val="26"/>
          <w:rtl/>
          <w:lang w:bidi="ar-IQ"/>
        </w:rPr>
        <w:t xml:space="preserve"> </w:t>
      </w:r>
    </w:p>
    <w:tbl>
      <w:tblPr>
        <w:bidiVisual/>
        <w:tblW w:w="0" w:type="auto"/>
        <w:tblInd w:w="93" w:type="dxa"/>
        <w:tblLook w:val="04A0"/>
      </w:tblPr>
      <w:tblGrid>
        <w:gridCol w:w="411"/>
        <w:gridCol w:w="947"/>
        <w:gridCol w:w="608"/>
        <w:gridCol w:w="746"/>
        <w:gridCol w:w="1152"/>
        <w:gridCol w:w="695"/>
        <w:gridCol w:w="610"/>
        <w:gridCol w:w="714"/>
        <w:gridCol w:w="695"/>
        <w:gridCol w:w="581"/>
      </w:tblGrid>
      <w:tr w:rsidR="001E7923" w:rsidRPr="00A05F50" w:rsidTr="001E7923">
        <w:trPr>
          <w:trHeight w:val="280"/>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jc w:val="center"/>
              <w:rPr>
                <w:b/>
                <w:bCs/>
                <w:color w:val="0D0D0D" w:themeColor="text1" w:themeTint="F2"/>
                <w:sz w:val="18"/>
                <w:szCs w:val="18"/>
              </w:rPr>
            </w:pPr>
            <w:r w:rsidRPr="00A05F50">
              <w:rPr>
                <w:b/>
                <w:bCs/>
                <w:color w:val="0D0D0D" w:themeColor="text1" w:themeTint="F2"/>
                <w:sz w:val="18"/>
                <w:szCs w:val="18"/>
              </w:rPr>
              <w:t>Model</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jc w:val="center"/>
              <w:rPr>
                <w:b/>
                <w:bCs/>
                <w:color w:val="0D0D0D" w:themeColor="text1" w:themeTint="F2"/>
                <w:sz w:val="18"/>
                <w:szCs w:val="18"/>
              </w:rPr>
            </w:pPr>
            <w:r w:rsidRPr="00A05F50">
              <w:rPr>
                <w:b/>
                <w:bCs/>
                <w:color w:val="0D0D0D" w:themeColor="text1" w:themeTint="F2"/>
                <w:sz w:val="18"/>
                <w:szCs w:val="18"/>
              </w:rPr>
              <w:t>Unstandardized Coefficients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jc w:val="center"/>
              <w:rPr>
                <w:b/>
                <w:bCs/>
                <w:color w:val="0D0D0D" w:themeColor="text1" w:themeTint="F2"/>
                <w:sz w:val="18"/>
                <w:szCs w:val="18"/>
              </w:rPr>
            </w:pPr>
            <w:r w:rsidRPr="00A05F50">
              <w:rPr>
                <w:b/>
                <w:bCs/>
                <w:color w:val="0D0D0D" w:themeColor="text1" w:themeTint="F2"/>
                <w:sz w:val="18"/>
                <w:szCs w:val="18"/>
              </w:rPr>
              <w:t>Standardized Coefficients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jc w:val="center"/>
              <w:rPr>
                <w:b/>
                <w:bCs/>
                <w:color w:val="0D0D0D" w:themeColor="text1" w:themeTint="F2"/>
                <w:sz w:val="18"/>
                <w:szCs w:val="18"/>
              </w:rPr>
            </w:pPr>
            <w:r w:rsidRPr="00A05F50">
              <w:rPr>
                <w:b/>
                <w:bCs/>
                <w:color w:val="0D0D0D" w:themeColor="text1" w:themeTint="F2"/>
                <w:sz w:val="18"/>
                <w:szCs w:val="18"/>
              </w:rPr>
              <w:t>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jc w:val="center"/>
              <w:rPr>
                <w:b/>
                <w:bCs/>
                <w:color w:val="0D0D0D" w:themeColor="text1" w:themeTint="F2"/>
                <w:sz w:val="18"/>
                <w:szCs w:val="18"/>
              </w:rPr>
            </w:pPr>
            <w:r w:rsidRPr="00A05F50">
              <w:rPr>
                <w:b/>
                <w:bCs/>
                <w:color w:val="0D0D0D" w:themeColor="text1" w:themeTint="F2"/>
                <w:sz w:val="18"/>
                <w:szCs w:val="18"/>
              </w:rPr>
              <w:t>Sig.</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7923" w:rsidRPr="00A05F50" w:rsidRDefault="001E7923" w:rsidP="001E7923">
            <w:pPr>
              <w:jc w:val="center"/>
              <w:rPr>
                <w:b/>
                <w:bCs/>
                <w:color w:val="0D0D0D" w:themeColor="text1" w:themeTint="F2"/>
                <w:sz w:val="18"/>
                <w:szCs w:val="18"/>
              </w:rPr>
            </w:pPr>
            <w:r w:rsidRPr="00A05F50">
              <w:rPr>
                <w:b/>
                <w:bCs/>
                <w:color w:val="0D0D0D" w:themeColor="text1" w:themeTint="F2"/>
                <w:sz w:val="18"/>
                <w:szCs w:val="18"/>
              </w:rPr>
              <w:t>R Square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7923" w:rsidRPr="00A05F50" w:rsidRDefault="001E7923" w:rsidP="001E7923">
            <w:pPr>
              <w:jc w:val="center"/>
              <w:rPr>
                <w:b/>
                <w:bCs/>
                <w:color w:val="0D0D0D" w:themeColor="text1" w:themeTint="F2"/>
                <w:sz w:val="18"/>
                <w:szCs w:val="18"/>
              </w:rPr>
            </w:pPr>
            <w:r w:rsidRPr="00A05F50">
              <w:rPr>
                <w:b/>
                <w:bCs/>
                <w:color w:val="0D0D0D" w:themeColor="text1" w:themeTint="F2"/>
                <w:sz w:val="18"/>
                <w:szCs w:val="18"/>
              </w:rPr>
              <w:t>F</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7923" w:rsidRPr="00A05F50" w:rsidRDefault="001E7923" w:rsidP="001E7923">
            <w:pPr>
              <w:jc w:val="center"/>
              <w:rPr>
                <w:b/>
                <w:bCs/>
                <w:color w:val="0D0D0D" w:themeColor="text1" w:themeTint="F2"/>
                <w:sz w:val="18"/>
                <w:szCs w:val="18"/>
              </w:rPr>
            </w:pPr>
            <w:r w:rsidRPr="00A05F50">
              <w:rPr>
                <w:b/>
                <w:bCs/>
                <w:color w:val="0D0D0D" w:themeColor="text1" w:themeTint="F2"/>
                <w:sz w:val="18"/>
                <w:szCs w:val="18"/>
              </w:rPr>
              <w:t>Sig.</w:t>
            </w:r>
          </w:p>
        </w:tc>
      </w:tr>
      <w:tr w:rsidR="001E7923" w:rsidRPr="00A05F50" w:rsidTr="001E7923">
        <w:trPr>
          <w:trHeight w:val="28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7923" w:rsidRPr="00A05F50" w:rsidRDefault="001E7923" w:rsidP="001E7923">
            <w:pPr>
              <w:rPr>
                <w:b/>
                <w:bCs/>
                <w:color w:val="0D0D0D" w:themeColor="text1" w:themeTint="F2"/>
                <w:sz w:val="18"/>
                <w:szCs w:val="1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jc w:val="center"/>
              <w:rPr>
                <w:b/>
                <w:bCs/>
                <w:color w:val="0D0D0D" w:themeColor="text1" w:themeTint="F2"/>
                <w:sz w:val="18"/>
                <w:szCs w:val="18"/>
              </w:rPr>
            </w:pPr>
            <w:r w:rsidRPr="00A05F50">
              <w:rPr>
                <w:b/>
                <w:bCs/>
                <w:color w:val="0D0D0D" w:themeColor="text1" w:themeTint="F2"/>
                <w:sz w:val="18"/>
                <w:szCs w:val="18"/>
              </w:rPr>
              <w:t>B</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jc w:val="center"/>
              <w:rPr>
                <w:b/>
                <w:bCs/>
                <w:color w:val="0D0D0D" w:themeColor="text1" w:themeTint="F2"/>
                <w:sz w:val="18"/>
                <w:szCs w:val="18"/>
              </w:rPr>
            </w:pPr>
            <w:r w:rsidRPr="00A05F50">
              <w:rPr>
                <w:b/>
                <w:bCs/>
                <w:color w:val="0D0D0D" w:themeColor="text1" w:themeTint="F2"/>
                <w:sz w:val="18"/>
                <w:szCs w:val="18"/>
              </w:rPr>
              <w:t>Std. Error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jc w:val="center"/>
              <w:rPr>
                <w:b/>
                <w:bCs/>
                <w:color w:val="0D0D0D" w:themeColor="text1" w:themeTint="F2"/>
                <w:sz w:val="18"/>
                <w:szCs w:val="18"/>
              </w:rPr>
            </w:pPr>
            <w:r w:rsidRPr="00A05F50">
              <w:rPr>
                <w:b/>
                <w:bCs/>
                <w:color w:val="0D0D0D" w:themeColor="text1" w:themeTint="F2"/>
                <w:sz w:val="18"/>
                <w:szCs w:val="18"/>
              </w:rPr>
              <w:t>Beta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7923" w:rsidRPr="00A05F50" w:rsidRDefault="001E7923" w:rsidP="001E7923">
            <w:pPr>
              <w:rPr>
                <w:b/>
                <w:bCs/>
                <w:color w:val="0D0D0D" w:themeColor="text1" w:themeTint="F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7923" w:rsidRPr="00A05F50" w:rsidRDefault="001E7923" w:rsidP="001E7923">
            <w:pPr>
              <w:rPr>
                <w:b/>
                <w:bCs/>
                <w:color w:val="0D0D0D" w:themeColor="text1" w:themeTint="F2"/>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E7923" w:rsidRPr="00A05F50" w:rsidRDefault="001E7923" w:rsidP="001E7923">
            <w:pPr>
              <w:rPr>
                <w:b/>
                <w:bCs/>
                <w:color w:val="0D0D0D" w:themeColor="text1" w:themeTint="F2"/>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E7923" w:rsidRPr="00A05F50" w:rsidRDefault="001E7923" w:rsidP="001E7923">
            <w:pPr>
              <w:rPr>
                <w:b/>
                <w:bCs/>
                <w:color w:val="0D0D0D" w:themeColor="text1" w:themeTint="F2"/>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E7923" w:rsidRPr="00A05F50" w:rsidRDefault="001E7923" w:rsidP="001E7923">
            <w:pPr>
              <w:rPr>
                <w:b/>
                <w:bCs/>
                <w:color w:val="0D0D0D" w:themeColor="text1" w:themeTint="F2"/>
                <w:sz w:val="18"/>
                <w:szCs w:val="18"/>
              </w:rPr>
            </w:pPr>
          </w:p>
        </w:tc>
      </w:tr>
      <w:tr w:rsidR="001E7923" w:rsidRPr="00A05F50" w:rsidTr="001E7923">
        <w:trPr>
          <w:trHeight w:val="28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H1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(Constant)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2.373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0.162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14.617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0.000</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0.236</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86.163</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.000</w:t>
            </w:r>
            <w:r w:rsidRPr="00A05F50">
              <w:rPr>
                <w:color w:val="0D0D0D" w:themeColor="text1" w:themeTint="F2"/>
                <w:sz w:val="18"/>
                <w:szCs w:val="18"/>
                <w:vertAlign w:val="superscript"/>
              </w:rPr>
              <w:t>b</w:t>
            </w:r>
          </w:p>
        </w:tc>
      </w:tr>
      <w:tr w:rsidR="001E7923" w:rsidRPr="00A05F50" w:rsidTr="001E7923">
        <w:trPr>
          <w:trHeight w:val="280"/>
        </w:trPr>
        <w:tc>
          <w:tcPr>
            <w:tcW w:w="0" w:type="auto"/>
            <w:vMerge/>
            <w:tcBorders>
              <w:top w:val="nil"/>
              <w:left w:val="single" w:sz="4" w:space="0" w:color="auto"/>
              <w:bottom w:val="single" w:sz="4" w:space="0" w:color="auto"/>
              <w:right w:val="single" w:sz="4" w:space="0" w:color="auto"/>
            </w:tcBorders>
            <w:vAlign w:val="center"/>
            <w:hideMark/>
          </w:tcPr>
          <w:p w:rsidR="001E7923" w:rsidRPr="00A05F50" w:rsidRDefault="001E7923" w:rsidP="001E7923">
            <w:pPr>
              <w:rPr>
                <w:color w:val="0D0D0D" w:themeColor="text1" w:themeTint="F2"/>
                <w:sz w:val="18"/>
                <w:szCs w:val="1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jc w:val="center"/>
              <w:rPr>
                <w:color w:val="0D0D0D" w:themeColor="text1" w:themeTint="F2"/>
                <w:sz w:val="18"/>
                <w:szCs w:val="18"/>
              </w:rPr>
            </w:pPr>
            <w:r w:rsidRPr="00A05F50">
              <w:rPr>
                <w:color w:val="0D0D0D" w:themeColor="text1" w:themeTint="F2"/>
                <w:sz w:val="18"/>
                <w:szCs w:val="18"/>
                <w:rtl/>
              </w:rPr>
              <w:t>نظم المعلومات</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0.443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0.048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0.486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9.282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b/>
                <w:bCs/>
                <w:color w:val="0D0D0D" w:themeColor="text1" w:themeTint="F2"/>
                <w:sz w:val="18"/>
                <w:szCs w:val="18"/>
              </w:rPr>
            </w:pPr>
            <w:r w:rsidRPr="00A05F50">
              <w:rPr>
                <w:b/>
                <w:bCs/>
                <w:color w:val="0D0D0D" w:themeColor="text1" w:themeTint="F2"/>
                <w:sz w:val="18"/>
                <w:szCs w:val="18"/>
              </w:rPr>
              <w:t>0.000</w:t>
            </w:r>
          </w:p>
        </w:tc>
        <w:tc>
          <w:tcPr>
            <w:tcW w:w="0" w:type="auto"/>
            <w:vMerge/>
            <w:tcBorders>
              <w:top w:val="nil"/>
              <w:left w:val="single" w:sz="4" w:space="0" w:color="auto"/>
              <w:bottom w:val="single" w:sz="4" w:space="0" w:color="000000"/>
              <w:right w:val="single" w:sz="4" w:space="0" w:color="auto"/>
            </w:tcBorders>
            <w:vAlign w:val="center"/>
            <w:hideMark/>
          </w:tcPr>
          <w:p w:rsidR="001E7923" w:rsidRPr="00A05F50" w:rsidRDefault="001E7923" w:rsidP="001E7923">
            <w:pPr>
              <w:rPr>
                <w:color w:val="0D0D0D" w:themeColor="text1" w:themeTint="F2"/>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E7923" w:rsidRPr="00A05F50" w:rsidRDefault="001E7923" w:rsidP="001E7923">
            <w:pPr>
              <w:rPr>
                <w:color w:val="0D0D0D" w:themeColor="text1" w:themeTint="F2"/>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E7923" w:rsidRPr="00A05F50" w:rsidRDefault="001E7923" w:rsidP="001E7923">
            <w:pPr>
              <w:rPr>
                <w:color w:val="0D0D0D" w:themeColor="text1" w:themeTint="F2"/>
                <w:sz w:val="18"/>
                <w:szCs w:val="18"/>
              </w:rPr>
            </w:pPr>
          </w:p>
        </w:tc>
      </w:tr>
      <w:tr w:rsidR="001E7923" w:rsidRPr="00A05F50" w:rsidTr="001E7923">
        <w:trPr>
          <w:trHeight w:val="280"/>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 xml:space="preserve">a. Dependent Variable: </w:t>
            </w:r>
            <w:r w:rsidRPr="00A05F50">
              <w:rPr>
                <w:color w:val="0D0D0D" w:themeColor="text1" w:themeTint="F2"/>
                <w:sz w:val="18"/>
                <w:szCs w:val="18"/>
                <w:rtl/>
              </w:rPr>
              <w:t>جودة</w:t>
            </w:r>
            <w:r w:rsidRPr="00A05F50">
              <w:rPr>
                <w:color w:val="0D0D0D" w:themeColor="text1" w:themeTint="F2"/>
                <w:sz w:val="18"/>
                <w:szCs w:val="18"/>
              </w:rPr>
              <w:t xml:space="preserve"> </w:t>
            </w:r>
            <w:r w:rsidRPr="00A05F50">
              <w:rPr>
                <w:color w:val="0D0D0D" w:themeColor="text1" w:themeTint="F2"/>
                <w:sz w:val="18"/>
                <w:szCs w:val="18"/>
                <w:rtl/>
              </w:rPr>
              <w:t>الخدمات البحرية</w:t>
            </w:r>
          </w:p>
        </w:tc>
      </w:tr>
    </w:tbl>
    <w:p w:rsidR="001E7923" w:rsidRPr="00A05F50" w:rsidRDefault="001E7923" w:rsidP="001E7923">
      <w:pPr>
        <w:bidi/>
        <w:spacing w:after="240"/>
        <w:jc w:val="center"/>
        <w:rPr>
          <w:rFonts w:asciiTheme="majorBidi" w:hAnsiTheme="majorBidi" w:cstheme="majorBidi"/>
          <w:b/>
          <w:bCs/>
          <w:color w:val="0D0D0D" w:themeColor="text1" w:themeTint="F2"/>
          <w:lang w:bidi="ar-IQ"/>
        </w:rPr>
      </w:pPr>
      <w:r w:rsidRPr="00A05F50">
        <w:rPr>
          <w:rFonts w:asciiTheme="majorBidi" w:hAnsiTheme="majorBidi" w:cstheme="majorBidi"/>
          <w:b/>
          <w:bCs/>
          <w:color w:val="0D0D0D" w:themeColor="text1" w:themeTint="F2"/>
          <w:rtl/>
          <w:lang w:bidi="ar-IQ"/>
        </w:rPr>
        <w:t xml:space="preserve">المصدر: مخرجات برنامج </w:t>
      </w:r>
      <w:r w:rsidRPr="00A05F50">
        <w:rPr>
          <w:rFonts w:asciiTheme="majorBidi" w:hAnsiTheme="majorBidi" w:cstheme="majorBidi"/>
          <w:b/>
          <w:bCs/>
          <w:color w:val="0D0D0D" w:themeColor="text1" w:themeTint="F2"/>
          <w:lang w:bidi="ar-IQ"/>
        </w:rPr>
        <w:t>SPSS V. 24</w:t>
      </w:r>
    </w:p>
    <w:p w:rsidR="001E7923" w:rsidRPr="00643F0C" w:rsidRDefault="001E7923" w:rsidP="00643F0C">
      <w:pPr>
        <w:bidi/>
        <w:spacing w:line="240" w:lineRule="auto"/>
        <w:rPr>
          <w:rFonts w:ascii="Simplified Arabic" w:hAnsi="Simplified Arabic" w:cs="Simplified Arabic"/>
          <w:color w:val="0D0D0D" w:themeColor="text1" w:themeTint="F2"/>
          <w:sz w:val="28"/>
          <w:szCs w:val="28"/>
          <w:rtl/>
          <w:lang w:bidi="ar-IQ"/>
        </w:rPr>
      </w:pPr>
      <w:r w:rsidRPr="00643F0C">
        <w:rPr>
          <w:rFonts w:ascii="Simplified Arabic" w:hAnsi="Simplified Arabic" w:cs="Simplified Arabic"/>
          <w:color w:val="0D0D0D" w:themeColor="text1" w:themeTint="F2"/>
          <w:sz w:val="28"/>
          <w:szCs w:val="28"/>
          <w:rtl/>
          <w:lang w:bidi="ar-IQ"/>
        </w:rPr>
        <w:t>ومن خلال الجدول يمكننا استنتاج الاتي:</w:t>
      </w:r>
    </w:p>
    <w:p w:rsidR="001E7923" w:rsidRPr="00643F0C" w:rsidRDefault="001E7923" w:rsidP="00486CF0">
      <w:pPr>
        <w:pStyle w:val="ListParagraph"/>
        <w:widowControl/>
        <w:numPr>
          <w:ilvl w:val="0"/>
          <w:numId w:val="3"/>
        </w:numPr>
        <w:bidi/>
        <w:adjustRightInd/>
        <w:spacing w:line="240" w:lineRule="auto"/>
        <w:contextualSpacing/>
        <w:textAlignment w:val="auto"/>
        <w:rPr>
          <w:rFonts w:ascii="Simplified Arabic" w:hAnsi="Simplified Arabic" w:cs="Simplified Arabic"/>
          <w:color w:val="0D0D0D" w:themeColor="text1" w:themeTint="F2"/>
          <w:sz w:val="28"/>
          <w:szCs w:val="28"/>
          <w:lang w:bidi="ar-IQ"/>
        </w:rPr>
      </w:pPr>
      <w:r w:rsidRPr="00643F0C">
        <w:rPr>
          <w:rFonts w:ascii="Simplified Arabic" w:hAnsi="Simplified Arabic" w:cs="Simplified Arabic"/>
          <w:color w:val="0D0D0D" w:themeColor="text1" w:themeTint="F2"/>
          <w:sz w:val="28"/>
          <w:szCs w:val="28"/>
          <w:rtl/>
          <w:lang w:bidi="ar-IQ"/>
        </w:rPr>
        <w:t>توجد علاقة تأثير ايجابية ذات دلالة معنوية واحصائية لنظم المعلومات في جودة الخدمات البحرية عند مستوى دلالة معنوية (</w:t>
      </w:r>
      <w:r w:rsidRPr="00643F0C">
        <w:rPr>
          <w:rFonts w:ascii="Simplified Arabic" w:hAnsi="Simplified Arabic" w:cs="Simplified Arabic"/>
          <w:color w:val="0D0D0D" w:themeColor="text1" w:themeTint="F2"/>
          <w:sz w:val="28"/>
          <w:szCs w:val="28"/>
          <w:lang w:bidi="ar-IQ"/>
        </w:rPr>
        <w:t xml:space="preserve">H1: </w:t>
      </w:r>
      <w:r w:rsidRPr="00643F0C">
        <w:rPr>
          <w:rFonts w:ascii="Simplified Arabic" w:hAnsi="Simplified Arabic" w:cs="Simplified Arabic"/>
          <w:i/>
          <w:iCs/>
          <w:color w:val="0D0D0D" w:themeColor="text1" w:themeTint="F2"/>
          <w:sz w:val="28"/>
          <w:szCs w:val="28"/>
          <w:lang w:bidi="ar-IQ"/>
        </w:rPr>
        <w:t>P</w:t>
      </w:r>
      <w:r w:rsidRPr="00643F0C">
        <w:rPr>
          <w:rFonts w:ascii="Simplified Arabic" w:hAnsi="Simplified Arabic" w:cs="Simplified Arabic"/>
          <w:color w:val="0D0D0D" w:themeColor="text1" w:themeTint="F2"/>
          <w:sz w:val="28"/>
          <w:szCs w:val="28"/>
          <w:lang w:bidi="ar-IQ"/>
        </w:rPr>
        <w:t xml:space="preserve"> &lt; 0.05</w:t>
      </w:r>
      <w:r w:rsidRPr="00643F0C">
        <w:rPr>
          <w:rFonts w:ascii="Simplified Arabic" w:hAnsi="Simplified Arabic" w:cs="Simplified Arabic"/>
          <w:color w:val="0D0D0D" w:themeColor="text1" w:themeTint="F2"/>
          <w:sz w:val="28"/>
          <w:szCs w:val="28"/>
          <w:rtl/>
          <w:lang w:bidi="ar-IQ"/>
        </w:rPr>
        <w:t>).</w:t>
      </w:r>
    </w:p>
    <w:p w:rsidR="001E7923" w:rsidRPr="00643F0C" w:rsidRDefault="001E7923" w:rsidP="00486CF0">
      <w:pPr>
        <w:pStyle w:val="ListParagraph"/>
        <w:widowControl/>
        <w:numPr>
          <w:ilvl w:val="0"/>
          <w:numId w:val="3"/>
        </w:numPr>
        <w:bidi/>
        <w:adjustRightInd/>
        <w:spacing w:line="240" w:lineRule="auto"/>
        <w:contextualSpacing/>
        <w:textAlignment w:val="auto"/>
        <w:rPr>
          <w:rFonts w:ascii="Simplified Arabic" w:hAnsi="Simplified Arabic" w:cs="Simplified Arabic"/>
          <w:color w:val="0D0D0D" w:themeColor="text1" w:themeTint="F2"/>
          <w:sz w:val="28"/>
          <w:szCs w:val="28"/>
          <w:lang w:bidi="ar-IQ"/>
        </w:rPr>
      </w:pPr>
      <w:r w:rsidRPr="00643F0C">
        <w:rPr>
          <w:rFonts w:ascii="Simplified Arabic" w:hAnsi="Simplified Arabic" w:cs="Simplified Arabic"/>
          <w:color w:val="0D0D0D" w:themeColor="text1" w:themeTint="F2"/>
          <w:sz w:val="28"/>
          <w:szCs w:val="28"/>
          <w:rtl/>
          <w:lang w:bidi="ar-IQ"/>
        </w:rPr>
        <w:lastRenderedPageBreak/>
        <w:t>ان قيمة معامل التحديد (</w:t>
      </w:r>
      <w:r w:rsidRPr="00643F0C">
        <w:rPr>
          <w:rFonts w:ascii="Simplified Arabic" w:hAnsi="Simplified Arabic" w:cs="Simplified Arabic"/>
          <w:color w:val="0D0D0D" w:themeColor="text1" w:themeTint="F2"/>
          <w:sz w:val="28"/>
          <w:szCs w:val="28"/>
          <w:lang w:bidi="ar-IQ"/>
        </w:rPr>
        <w:t>R</w:t>
      </w:r>
      <w:r w:rsidRPr="00643F0C">
        <w:rPr>
          <w:rFonts w:ascii="Simplified Arabic" w:hAnsi="Simplified Arabic" w:cs="Simplified Arabic"/>
          <w:color w:val="0D0D0D" w:themeColor="text1" w:themeTint="F2"/>
          <w:sz w:val="28"/>
          <w:szCs w:val="28"/>
          <w:vertAlign w:val="superscript"/>
          <w:lang w:bidi="ar-IQ"/>
        </w:rPr>
        <w:t>2</w:t>
      </w:r>
      <w:r w:rsidRPr="00643F0C">
        <w:rPr>
          <w:rFonts w:ascii="Simplified Arabic" w:hAnsi="Simplified Arabic" w:cs="Simplified Arabic"/>
          <w:color w:val="0D0D0D" w:themeColor="text1" w:themeTint="F2"/>
          <w:sz w:val="28"/>
          <w:szCs w:val="28"/>
          <w:rtl/>
          <w:lang w:bidi="ar-IQ"/>
        </w:rPr>
        <w:t>) لنموذج الفرضية الرئيسية يفسر ما نسبته 23.6% من التغير الحاصل في جودة الخدمات البحرية.</w:t>
      </w:r>
    </w:p>
    <w:p w:rsidR="001E7923" w:rsidRPr="00643F0C" w:rsidRDefault="001E7923" w:rsidP="00486CF0">
      <w:pPr>
        <w:pStyle w:val="ListParagraph"/>
        <w:widowControl/>
        <w:numPr>
          <w:ilvl w:val="0"/>
          <w:numId w:val="3"/>
        </w:numPr>
        <w:bidi/>
        <w:adjustRightInd/>
        <w:spacing w:line="240" w:lineRule="auto"/>
        <w:contextualSpacing/>
        <w:textAlignment w:val="auto"/>
        <w:rPr>
          <w:rFonts w:ascii="Simplified Arabic" w:hAnsi="Simplified Arabic" w:cs="Simplified Arabic"/>
          <w:color w:val="0D0D0D" w:themeColor="text1" w:themeTint="F2"/>
          <w:sz w:val="28"/>
          <w:szCs w:val="28"/>
          <w:rtl/>
          <w:lang w:bidi="ar-IQ"/>
        </w:rPr>
      </w:pPr>
      <w:r w:rsidRPr="00643F0C">
        <w:rPr>
          <w:rFonts w:ascii="Simplified Arabic" w:hAnsi="Simplified Arabic" w:cs="Simplified Arabic"/>
          <w:color w:val="0D0D0D" w:themeColor="text1" w:themeTint="F2"/>
          <w:sz w:val="28"/>
          <w:szCs w:val="28"/>
          <w:rtl/>
          <w:lang w:bidi="ar-IQ"/>
        </w:rPr>
        <w:t>من خلال قيم (</w:t>
      </w:r>
      <w:r w:rsidRPr="00643F0C">
        <w:rPr>
          <w:rFonts w:ascii="Simplified Arabic" w:hAnsi="Simplified Arabic" w:cs="Simplified Arabic"/>
          <w:color w:val="0D0D0D" w:themeColor="text1" w:themeTint="F2"/>
          <w:sz w:val="28"/>
          <w:szCs w:val="28"/>
          <w:lang w:bidi="ar-IQ"/>
        </w:rPr>
        <w:t>F</w:t>
      </w:r>
      <w:r w:rsidRPr="00643F0C">
        <w:rPr>
          <w:rFonts w:ascii="Simplified Arabic" w:hAnsi="Simplified Arabic" w:cs="Simplified Arabic"/>
          <w:color w:val="0D0D0D" w:themeColor="text1" w:themeTint="F2"/>
          <w:sz w:val="28"/>
          <w:szCs w:val="28"/>
          <w:rtl/>
          <w:lang w:bidi="ar-IQ"/>
        </w:rPr>
        <w:t>) للنموذجين يتبين لنا ان القدرة التنبؤية للنموذج جيدة ولديها قدرة عالية على التنبؤ.</w:t>
      </w:r>
    </w:p>
    <w:p w:rsidR="001E7923" w:rsidRPr="00A05F50" w:rsidRDefault="001E7923" w:rsidP="001E7923">
      <w:pPr>
        <w:bidi/>
        <w:spacing w:line="360" w:lineRule="auto"/>
        <w:jc w:val="center"/>
        <w:rPr>
          <w:rFonts w:asciiTheme="majorBidi" w:hAnsiTheme="majorBidi" w:cstheme="majorBidi"/>
          <w:b/>
          <w:bCs/>
          <w:color w:val="0D0D0D" w:themeColor="text1" w:themeTint="F2"/>
          <w:sz w:val="26"/>
          <w:szCs w:val="26"/>
          <w:rtl/>
          <w:lang w:bidi="ar-IQ"/>
        </w:rPr>
      </w:pPr>
      <w:r w:rsidRPr="00A05F50">
        <w:rPr>
          <w:rFonts w:asciiTheme="majorBidi" w:hAnsiTheme="majorBidi" w:cstheme="majorBidi"/>
          <w:b/>
          <w:bCs/>
          <w:color w:val="0D0D0D" w:themeColor="text1" w:themeTint="F2"/>
          <w:sz w:val="26"/>
          <w:szCs w:val="26"/>
          <w:rtl/>
          <w:lang w:bidi="ar-IQ"/>
        </w:rPr>
        <w:t>الجدول (</w:t>
      </w:r>
      <w:r w:rsidRPr="00A05F50">
        <w:rPr>
          <w:rFonts w:asciiTheme="majorBidi" w:hAnsiTheme="majorBidi" w:cstheme="majorBidi" w:hint="cs"/>
          <w:b/>
          <w:bCs/>
          <w:color w:val="0D0D0D" w:themeColor="text1" w:themeTint="F2"/>
          <w:sz w:val="26"/>
          <w:szCs w:val="26"/>
          <w:rtl/>
          <w:lang w:bidi="ar-IQ"/>
        </w:rPr>
        <w:t>9</w:t>
      </w:r>
      <w:r w:rsidRPr="00A05F50">
        <w:rPr>
          <w:rFonts w:asciiTheme="majorBidi" w:hAnsiTheme="majorBidi" w:cstheme="majorBidi"/>
          <w:b/>
          <w:bCs/>
          <w:color w:val="0D0D0D" w:themeColor="text1" w:themeTint="F2"/>
          <w:sz w:val="26"/>
          <w:szCs w:val="26"/>
          <w:rtl/>
          <w:lang w:bidi="ar-IQ"/>
        </w:rPr>
        <w:t xml:space="preserve">) </w:t>
      </w:r>
      <w:r w:rsidRPr="00A05F50">
        <w:rPr>
          <w:rFonts w:asciiTheme="majorBidi" w:hAnsiTheme="majorBidi"/>
          <w:b/>
          <w:bCs/>
          <w:color w:val="0D0D0D" w:themeColor="text1" w:themeTint="F2"/>
          <w:sz w:val="26"/>
          <w:szCs w:val="26"/>
          <w:rtl/>
          <w:lang w:bidi="ar-IQ"/>
        </w:rPr>
        <w:t xml:space="preserve">اختبار </w:t>
      </w:r>
      <w:r w:rsidRPr="00A05F50">
        <w:rPr>
          <w:rFonts w:asciiTheme="majorBidi" w:hAnsiTheme="majorBidi" w:hint="cs"/>
          <w:b/>
          <w:bCs/>
          <w:color w:val="0D0D0D" w:themeColor="text1" w:themeTint="F2"/>
          <w:sz w:val="26"/>
          <w:szCs w:val="26"/>
          <w:rtl/>
          <w:lang w:bidi="ar-IQ"/>
        </w:rPr>
        <w:t>الفرضيات الفرعية للفرضية الرئيسة</w:t>
      </w:r>
    </w:p>
    <w:tbl>
      <w:tblPr>
        <w:bidiVisual/>
        <w:tblW w:w="0" w:type="auto"/>
        <w:tblInd w:w="93" w:type="dxa"/>
        <w:tblLook w:val="04A0"/>
      </w:tblPr>
      <w:tblGrid>
        <w:gridCol w:w="511"/>
        <w:gridCol w:w="742"/>
        <w:gridCol w:w="624"/>
        <w:gridCol w:w="742"/>
        <w:gridCol w:w="1167"/>
        <w:gridCol w:w="714"/>
        <w:gridCol w:w="626"/>
        <w:gridCol w:w="723"/>
        <w:gridCol w:w="714"/>
        <w:gridCol w:w="596"/>
      </w:tblGrid>
      <w:tr w:rsidR="001E7923" w:rsidRPr="00A05F50" w:rsidTr="001E7923">
        <w:trPr>
          <w:trHeight w:val="280"/>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Model</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Unstandardized Coefficients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Standardized Coefficients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Sig.</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R Square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F</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Sig.</w:t>
            </w:r>
          </w:p>
        </w:tc>
      </w:tr>
      <w:tr w:rsidR="001E7923" w:rsidRPr="00A05F50" w:rsidTr="001E7923">
        <w:trPr>
          <w:trHeight w:val="28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7923" w:rsidRPr="00A05F50" w:rsidRDefault="001E7923" w:rsidP="001E7923">
            <w:pPr>
              <w:rPr>
                <w:color w:val="0D0D0D" w:themeColor="text1" w:themeTint="F2"/>
                <w:sz w:val="18"/>
                <w:szCs w:val="1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B</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Std. Error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Beta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7923" w:rsidRPr="00A05F50" w:rsidRDefault="001E7923" w:rsidP="001E7923">
            <w:pPr>
              <w:rPr>
                <w:color w:val="0D0D0D" w:themeColor="text1" w:themeTint="F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7923" w:rsidRPr="00A05F50" w:rsidRDefault="001E7923" w:rsidP="001E7923">
            <w:pPr>
              <w:rPr>
                <w:color w:val="0D0D0D" w:themeColor="text1" w:themeTint="F2"/>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E7923" w:rsidRPr="00A05F50" w:rsidRDefault="001E7923" w:rsidP="001E7923">
            <w:pPr>
              <w:rPr>
                <w:color w:val="0D0D0D" w:themeColor="text1" w:themeTint="F2"/>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E7923" w:rsidRPr="00A05F50" w:rsidRDefault="001E7923" w:rsidP="001E7923">
            <w:pPr>
              <w:rPr>
                <w:color w:val="0D0D0D" w:themeColor="text1" w:themeTint="F2"/>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E7923" w:rsidRPr="00A05F50" w:rsidRDefault="001E7923" w:rsidP="001E7923">
            <w:pPr>
              <w:rPr>
                <w:color w:val="0D0D0D" w:themeColor="text1" w:themeTint="F2"/>
                <w:sz w:val="18"/>
                <w:szCs w:val="18"/>
              </w:rPr>
            </w:pPr>
          </w:p>
        </w:tc>
      </w:tr>
      <w:tr w:rsidR="001E7923" w:rsidRPr="00A05F50" w:rsidTr="001E7923">
        <w:trPr>
          <w:trHeight w:val="280"/>
        </w:trPr>
        <w:tc>
          <w:tcPr>
            <w:tcW w:w="0" w:type="auto"/>
            <w:gridSpan w:val="2"/>
            <w:tcBorders>
              <w:top w:val="single" w:sz="4" w:space="0" w:color="auto"/>
              <w:left w:val="single" w:sz="4" w:space="0" w:color="auto"/>
              <w:bottom w:val="nil"/>
              <w:right w:val="single" w:sz="4" w:space="0" w:color="000000"/>
            </w:tcBorders>
            <w:shd w:val="clear" w:color="auto" w:fill="auto"/>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(Constant)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2.725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0.186</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14.670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0.000</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0.307</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30.532</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.000</w:t>
            </w:r>
            <w:r w:rsidRPr="00A05F50">
              <w:rPr>
                <w:color w:val="0D0D0D" w:themeColor="text1" w:themeTint="F2"/>
                <w:sz w:val="18"/>
                <w:szCs w:val="18"/>
                <w:vertAlign w:val="superscript"/>
              </w:rPr>
              <w:t>b</w:t>
            </w:r>
          </w:p>
        </w:tc>
      </w:tr>
      <w:tr w:rsidR="001E7923" w:rsidRPr="00A05F50" w:rsidTr="001E7923">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H1a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jc w:val="center"/>
              <w:rPr>
                <w:color w:val="0D0D0D" w:themeColor="text1" w:themeTint="F2"/>
                <w:sz w:val="18"/>
                <w:szCs w:val="18"/>
              </w:rPr>
            </w:pPr>
            <w:r w:rsidRPr="00A05F50">
              <w:rPr>
                <w:color w:val="0D0D0D" w:themeColor="text1" w:themeTint="F2"/>
                <w:sz w:val="18"/>
                <w:szCs w:val="18"/>
                <w:rtl/>
              </w:rPr>
              <w:t>التكنلوجيا</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0.349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0.052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0.478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6.785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b/>
                <w:bCs/>
                <w:color w:val="0D0D0D" w:themeColor="text1" w:themeTint="F2"/>
                <w:sz w:val="18"/>
                <w:szCs w:val="18"/>
              </w:rPr>
            </w:pPr>
            <w:r w:rsidRPr="00A05F50">
              <w:rPr>
                <w:b/>
                <w:bCs/>
                <w:color w:val="0D0D0D" w:themeColor="text1" w:themeTint="F2"/>
                <w:sz w:val="18"/>
                <w:szCs w:val="18"/>
              </w:rPr>
              <w:t>0.000</w:t>
            </w:r>
          </w:p>
        </w:tc>
        <w:tc>
          <w:tcPr>
            <w:tcW w:w="0" w:type="auto"/>
            <w:vMerge/>
            <w:tcBorders>
              <w:top w:val="nil"/>
              <w:left w:val="single" w:sz="4" w:space="0" w:color="auto"/>
              <w:bottom w:val="single" w:sz="4" w:space="0" w:color="000000"/>
              <w:right w:val="single" w:sz="4" w:space="0" w:color="auto"/>
            </w:tcBorders>
            <w:vAlign w:val="center"/>
            <w:hideMark/>
          </w:tcPr>
          <w:p w:rsidR="001E7923" w:rsidRPr="00A05F50" w:rsidRDefault="001E7923" w:rsidP="001E7923">
            <w:pPr>
              <w:rPr>
                <w:color w:val="0D0D0D" w:themeColor="text1" w:themeTint="F2"/>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E7923" w:rsidRPr="00A05F50" w:rsidRDefault="001E7923" w:rsidP="001E7923">
            <w:pPr>
              <w:rPr>
                <w:color w:val="0D0D0D" w:themeColor="text1" w:themeTint="F2"/>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E7923" w:rsidRPr="00A05F50" w:rsidRDefault="001E7923" w:rsidP="001E7923">
            <w:pPr>
              <w:rPr>
                <w:color w:val="0D0D0D" w:themeColor="text1" w:themeTint="F2"/>
                <w:sz w:val="18"/>
                <w:szCs w:val="18"/>
              </w:rPr>
            </w:pPr>
          </w:p>
        </w:tc>
      </w:tr>
      <w:tr w:rsidR="001E7923" w:rsidRPr="00A05F50" w:rsidTr="001E7923">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H1b</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jc w:val="center"/>
              <w:rPr>
                <w:color w:val="0D0D0D" w:themeColor="text1" w:themeTint="F2"/>
                <w:sz w:val="18"/>
                <w:szCs w:val="18"/>
              </w:rPr>
            </w:pPr>
            <w:r w:rsidRPr="00A05F50">
              <w:rPr>
                <w:color w:val="0D0D0D" w:themeColor="text1" w:themeTint="F2"/>
                <w:sz w:val="18"/>
                <w:szCs w:val="18"/>
                <w:rtl/>
              </w:rPr>
              <w:t>الافراد</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0.163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0.065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0.164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2.534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b/>
                <w:bCs/>
                <w:color w:val="0D0D0D" w:themeColor="text1" w:themeTint="F2"/>
                <w:sz w:val="18"/>
                <w:szCs w:val="18"/>
              </w:rPr>
            </w:pPr>
            <w:r w:rsidRPr="00A05F50">
              <w:rPr>
                <w:b/>
                <w:bCs/>
                <w:color w:val="0D0D0D" w:themeColor="text1" w:themeTint="F2"/>
                <w:sz w:val="18"/>
                <w:szCs w:val="18"/>
              </w:rPr>
              <w:t>0.012</w:t>
            </w:r>
          </w:p>
        </w:tc>
        <w:tc>
          <w:tcPr>
            <w:tcW w:w="0" w:type="auto"/>
            <w:vMerge/>
            <w:tcBorders>
              <w:top w:val="nil"/>
              <w:left w:val="single" w:sz="4" w:space="0" w:color="auto"/>
              <w:bottom w:val="single" w:sz="4" w:space="0" w:color="000000"/>
              <w:right w:val="single" w:sz="4" w:space="0" w:color="auto"/>
            </w:tcBorders>
            <w:vAlign w:val="center"/>
            <w:hideMark/>
          </w:tcPr>
          <w:p w:rsidR="001E7923" w:rsidRPr="00A05F50" w:rsidRDefault="001E7923" w:rsidP="001E7923">
            <w:pPr>
              <w:rPr>
                <w:color w:val="0D0D0D" w:themeColor="text1" w:themeTint="F2"/>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E7923" w:rsidRPr="00A05F50" w:rsidRDefault="001E7923" w:rsidP="001E7923">
            <w:pPr>
              <w:rPr>
                <w:color w:val="0D0D0D" w:themeColor="text1" w:themeTint="F2"/>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E7923" w:rsidRPr="00A05F50" w:rsidRDefault="001E7923" w:rsidP="001E7923">
            <w:pPr>
              <w:rPr>
                <w:color w:val="0D0D0D" w:themeColor="text1" w:themeTint="F2"/>
                <w:sz w:val="18"/>
                <w:szCs w:val="18"/>
              </w:rPr>
            </w:pPr>
          </w:p>
        </w:tc>
      </w:tr>
      <w:tr w:rsidR="001E7923" w:rsidRPr="00A05F50" w:rsidTr="001E7923">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H1c</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jc w:val="center"/>
              <w:rPr>
                <w:color w:val="0D0D0D" w:themeColor="text1" w:themeTint="F2"/>
                <w:sz w:val="18"/>
                <w:szCs w:val="18"/>
              </w:rPr>
            </w:pPr>
            <w:r w:rsidRPr="00A05F50">
              <w:rPr>
                <w:color w:val="0D0D0D" w:themeColor="text1" w:themeTint="F2"/>
                <w:sz w:val="18"/>
                <w:szCs w:val="18"/>
                <w:rtl/>
              </w:rPr>
              <w:t>الادارة</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0.022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0.051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0.034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0.434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b/>
                <w:bCs/>
                <w:color w:val="0D0D0D" w:themeColor="text1" w:themeTint="F2"/>
                <w:sz w:val="18"/>
                <w:szCs w:val="18"/>
              </w:rPr>
            </w:pPr>
            <w:r w:rsidRPr="00A05F50">
              <w:rPr>
                <w:b/>
                <w:bCs/>
                <w:color w:val="0D0D0D" w:themeColor="text1" w:themeTint="F2"/>
                <w:sz w:val="18"/>
                <w:szCs w:val="18"/>
              </w:rPr>
              <w:t>0.665</w:t>
            </w:r>
          </w:p>
        </w:tc>
        <w:tc>
          <w:tcPr>
            <w:tcW w:w="0" w:type="auto"/>
            <w:vMerge/>
            <w:tcBorders>
              <w:top w:val="nil"/>
              <w:left w:val="single" w:sz="4" w:space="0" w:color="auto"/>
              <w:bottom w:val="single" w:sz="4" w:space="0" w:color="000000"/>
              <w:right w:val="single" w:sz="4" w:space="0" w:color="auto"/>
            </w:tcBorders>
            <w:vAlign w:val="center"/>
            <w:hideMark/>
          </w:tcPr>
          <w:p w:rsidR="001E7923" w:rsidRPr="00A05F50" w:rsidRDefault="001E7923" w:rsidP="001E7923">
            <w:pPr>
              <w:rPr>
                <w:color w:val="0D0D0D" w:themeColor="text1" w:themeTint="F2"/>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E7923" w:rsidRPr="00A05F50" w:rsidRDefault="001E7923" w:rsidP="001E7923">
            <w:pPr>
              <w:rPr>
                <w:color w:val="0D0D0D" w:themeColor="text1" w:themeTint="F2"/>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E7923" w:rsidRPr="00A05F50" w:rsidRDefault="001E7923" w:rsidP="001E7923">
            <w:pPr>
              <w:rPr>
                <w:color w:val="0D0D0D" w:themeColor="text1" w:themeTint="F2"/>
                <w:sz w:val="18"/>
                <w:szCs w:val="18"/>
              </w:rPr>
            </w:pPr>
          </w:p>
        </w:tc>
      </w:tr>
      <w:tr w:rsidR="001E7923" w:rsidRPr="00A05F50" w:rsidTr="001E7923">
        <w:trPr>
          <w:trHeight w:val="4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H1d</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jc w:val="center"/>
              <w:rPr>
                <w:color w:val="0D0D0D" w:themeColor="text1" w:themeTint="F2"/>
                <w:sz w:val="18"/>
                <w:szCs w:val="18"/>
              </w:rPr>
            </w:pPr>
            <w:r w:rsidRPr="00A05F50">
              <w:rPr>
                <w:color w:val="0D0D0D" w:themeColor="text1" w:themeTint="F2"/>
                <w:sz w:val="18"/>
                <w:szCs w:val="18"/>
                <w:rtl/>
              </w:rPr>
              <w:t>قواعد البيانات</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0.147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0.052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0.214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2.826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b/>
                <w:bCs/>
                <w:color w:val="0D0D0D" w:themeColor="text1" w:themeTint="F2"/>
                <w:sz w:val="18"/>
                <w:szCs w:val="18"/>
              </w:rPr>
            </w:pPr>
            <w:r w:rsidRPr="00A05F50">
              <w:rPr>
                <w:b/>
                <w:bCs/>
                <w:color w:val="0D0D0D" w:themeColor="text1" w:themeTint="F2"/>
                <w:sz w:val="18"/>
                <w:szCs w:val="18"/>
              </w:rPr>
              <w:t>0.005</w:t>
            </w:r>
          </w:p>
        </w:tc>
        <w:tc>
          <w:tcPr>
            <w:tcW w:w="0" w:type="auto"/>
            <w:vMerge/>
            <w:tcBorders>
              <w:top w:val="nil"/>
              <w:left w:val="single" w:sz="4" w:space="0" w:color="auto"/>
              <w:bottom w:val="single" w:sz="4" w:space="0" w:color="000000"/>
              <w:right w:val="single" w:sz="4" w:space="0" w:color="auto"/>
            </w:tcBorders>
            <w:vAlign w:val="center"/>
            <w:hideMark/>
          </w:tcPr>
          <w:p w:rsidR="001E7923" w:rsidRPr="00A05F50" w:rsidRDefault="001E7923" w:rsidP="001E7923">
            <w:pPr>
              <w:rPr>
                <w:color w:val="0D0D0D" w:themeColor="text1" w:themeTint="F2"/>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E7923" w:rsidRPr="00A05F50" w:rsidRDefault="001E7923" w:rsidP="001E7923">
            <w:pPr>
              <w:rPr>
                <w:color w:val="0D0D0D" w:themeColor="text1" w:themeTint="F2"/>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E7923" w:rsidRPr="00A05F50" w:rsidRDefault="001E7923" w:rsidP="001E7923">
            <w:pPr>
              <w:rPr>
                <w:color w:val="0D0D0D" w:themeColor="text1" w:themeTint="F2"/>
                <w:sz w:val="18"/>
                <w:szCs w:val="18"/>
              </w:rPr>
            </w:pPr>
          </w:p>
        </w:tc>
      </w:tr>
      <w:tr w:rsidR="001E7923" w:rsidRPr="00A05F50" w:rsidTr="001E7923">
        <w:trPr>
          <w:trHeight w:val="280"/>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 xml:space="preserve">a. Dependent Variable: </w:t>
            </w:r>
            <w:r w:rsidRPr="00A05F50">
              <w:rPr>
                <w:color w:val="0D0D0D" w:themeColor="text1" w:themeTint="F2"/>
                <w:sz w:val="18"/>
                <w:szCs w:val="18"/>
                <w:rtl/>
              </w:rPr>
              <w:t>جودة</w:t>
            </w:r>
            <w:r w:rsidRPr="00A05F50">
              <w:rPr>
                <w:color w:val="0D0D0D" w:themeColor="text1" w:themeTint="F2"/>
                <w:sz w:val="18"/>
                <w:szCs w:val="18"/>
              </w:rPr>
              <w:t xml:space="preserve"> </w:t>
            </w:r>
            <w:r w:rsidRPr="00A05F50">
              <w:rPr>
                <w:color w:val="0D0D0D" w:themeColor="text1" w:themeTint="F2"/>
                <w:sz w:val="18"/>
                <w:szCs w:val="18"/>
                <w:rtl/>
              </w:rPr>
              <w:t>الخدمات البحرية</w:t>
            </w:r>
          </w:p>
        </w:tc>
      </w:tr>
    </w:tbl>
    <w:p w:rsidR="001E7923" w:rsidRPr="00A05F50" w:rsidRDefault="001E7923" w:rsidP="001E7923">
      <w:pPr>
        <w:bidi/>
        <w:spacing w:after="240"/>
        <w:jc w:val="center"/>
        <w:rPr>
          <w:rFonts w:asciiTheme="majorBidi" w:hAnsiTheme="majorBidi" w:cstheme="majorBidi"/>
          <w:b/>
          <w:bCs/>
          <w:color w:val="0D0D0D" w:themeColor="text1" w:themeTint="F2"/>
          <w:rtl/>
          <w:lang w:bidi="ar-IQ"/>
        </w:rPr>
      </w:pPr>
      <w:r w:rsidRPr="00A05F50">
        <w:rPr>
          <w:rFonts w:asciiTheme="majorBidi" w:hAnsiTheme="majorBidi" w:cstheme="majorBidi"/>
          <w:b/>
          <w:bCs/>
          <w:color w:val="0D0D0D" w:themeColor="text1" w:themeTint="F2"/>
          <w:rtl/>
          <w:lang w:bidi="ar-IQ"/>
        </w:rPr>
        <w:t xml:space="preserve">المصدر: مخرجات برنامج </w:t>
      </w:r>
      <w:r w:rsidRPr="00A05F50">
        <w:rPr>
          <w:rFonts w:asciiTheme="majorBidi" w:hAnsiTheme="majorBidi" w:cstheme="majorBidi"/>
          <w:b/>
          <w:bCs/>
          <w:color w:val="0D0D0D" w:themeColor="text1" w:themeTint="F2"/>
          <w:lang w:bidi="ar-IQ"/>
        </w:rPr>
        <w:t>SPSS V. 24</w:t>
      </w:r>
    </w:p>
    <w:p w:rsidR="001E7923" w:rsidRPr="00A05F50" w:rsidRDefault="001E7923" w:rsidP="001E7923">
      <w:pPr>
        <w:bidi/>
        <w:spacing w:after="240"/>
        <w:jc w:val="center"/>
        <w:rPr>
          <w:rFonts w:asciiTheme="majorBidi" w:hAnsiTheme="majorBidi" w:cstheme="majorBidi"/>
          <w:b/>
          <w:bCs/>
          <w:color w:val="0D0D0D" w:themeColor="text1" w:themeTint="F2"/>
          <w:rtl/>
          <w:lang w:bidi="ar-IQ"/>
        </w:rPr>
      </w:pPr>
    </w:p>
    <w:p w:rsidR="001E7923" w:rsidRDefault="001E7923" w:rsidP="001E7923">
      <w:pPr>
        <w:bidi/>
        <w:spacing w:after="240"/>
        <w:jc w:val="center"/>
        <w:rPr>
          <w:rFonts w:asciiTheme="majorBidi" w:hAnsiTheme="majorBidi" w:cstheme="majorBidi"/>
          <w:b/>
          <w:bCs/>
          <w:color w:val="0D0D0D" w:themeColor="text1" w:themeTint="F2"/>
          <w:rtl/>
          <w:lang w:bidi="ar-IQ"/>
        </w:rPr>
      </w:pPr>
    </w:p>
    <w:p w:rsidR="00643F0C" w:rsidRDefault="00643F0C" w:rsidP="00643F0C">
      <w:pPr>
        <w:bidi/>
        <w:spacing w:after="240"/>
        <w:jc w:val="center"/>
        <w:rPr>
          <w:rFonts w:asciiTheme="majorBidi" w:hAnsiTheme="majorBidi" w:cstheme="majorBidi"/>
          <w:b/>
          <w:bCs/>
          <w:color w:val="0D0D0D" w:themeColor="text1" w:themeTint="F2"/>
          <w:rtl/>
          <w:lang w:bidi="ar-IQ"/>
        </w:rPr>
      </w:pPr>
    </w:p>
    <w:p w:rsidR="00643F0C" w:rsidRPr="00A05F50" w:rsidRDefault="00643F0C" w:rsidP="00643F0C">
      <w:pPr>
        <w:bidi/>
        <w:spacing w:after="240"/>
        <w:jc w:val="center"/>
        <w:rPr>
          <w:rFonts w:asciiTheme="majorBidi" w:hAnsiTheme="majorBidi" w:cstheme="majorBidi"/>
          <w:b/>
          <w:bCs/>
          <w:color w:val="0D0D0D" w:themeColor="text1" w:themeTint="F2"/>
          <w:lang w:bidi="ar-IQ"/>
        </w:rPr>
      </w:pPr>
    </w:p>
    <w:p w:rsidR="001E7923" w:rsidRPr="00643F0C" w:rsidRDefault="001E7923" w:rsidP="001E7923">
      <w:pPr>
        <w:bidi/>
        <w:rPr>
          <w:rFonts w:ascii="Simplified Arabic" w:hAnsi="Simplified Arabic" w:cs="Simplified Arabic"/>
          <w:color w:val="0D0D0D" w:themeColor="text1" w:themeTint="F2"/>
          <w:sz w:val="28"/>
          <w:szCs w:val="28"/>
          <w:rtl/>
          <w:lang w:bidi="ar-IQ"/>
        </w:rPr>
      </w:pPr>
      <w:r w:rsidRPr="00643F0C">
        <w:rPr>
          <w:rFonts w:ascii="Simplified Arabic" w:hAnsi="Simplified Arabic" w:cs="Simplified Arabic"/>
          <w:color w:val="0D0D0D" w:themeColor="text1" w:themeTint="F2"/>
          <w:sz w:val="28"/>
          <w:szCs w:val="28"/>
          <w:rtl/>
          <w:lang w:bidi="ar-IQ"/>
        </w:rPr>
        <w:lastRenderedPageBreak/>
        <w:t>ومن خلال الجدول يمكننا استنتاج الآتي:</w:t>
      </w:r>
    </w:p>
    <w:p w:rsidR="001E7923" w:rsidRPr="00643F0C" w:rsidRDefault="001E7923" w:rsidP="00486CF0">
      <w:pPr>
        <w:pStyle w:val="ListParagraph"/>
        <w:widowControl/>
        <w:numPr>
          <w:ilvl w:val="0"/>
          <w:numId w:val="10"/>
        </w:numPr>
        <w:bidi/>
        <w:adjustRightInd/>
        <w:spacing w:line="276" w:lineRule="auto"/>
        <w:contextualSpacing/>
        <w:textAlignment w:val="auto"/>
        <w:rPr>
          <w:rFonts w:ascii="Simplified Arabic" w:hAnsi="Simplified Arabic" w:cs="Simplified Arabic"/>
          <w:color w:val="0D0D0D" w:themeColor="text1" w:themeTint="F2"/>
          <w:sz w:val="28"/>
          <w:szCs w:val="28"/>
          <w:lang w:bidi="ar-IQ"/>
        </w:rPr>
      </w:pPr>
      <w:r w:rsidRPr="00643F0C">
        <w:rPr>
          <w:rFonts w:ascii="Simplified Arabic" w:hAnsi="Simplified Arabic" w:cs="Simplified Arabic"/>
          <w:color w:val="0D0D0D" w:themeColor="text1" w:themeTint="F2"/>
          <w:sz w:val="28"/>
          <w:szCs w:val="28"/>
          <w:rtl/>
          <w:lang w:bidi="ar-IQ"/>
        </w:rPr>
        <w:t>توجد علاقة تأثير ايجابية ذات دلالة معنوية واحصائية للتكنلوجيا في جودة الخدمات البحرية عند مستوى دلالة معنوية (</w:t>
      </w:r>
      <w:r w:rsidRPr="00643F0C">
        <w:rPr>
          <w:rFonts w:ascii="Simplified Arabic" w:hAnsi="Simplified Arabic" w:cs="Simplified Arabic"/>
          <w:color w:val="0D0D0D" w:themeColor="text1" w:themeTint="F2"/>
          <w:sz w:val="28"/>
          <w:szCs w:val="28"/>
          <w:lang w:bidi="ar-IQ"/>
        </w:rPr>
        <w:t xml:space="preserve">H1a: </w:t>
      </w:r>
      <w:r w:rsidRPr="00643F0C">
        <w:rPr>
          <w:rFonts w:ascii="Simplified Arabic" w:hAnsi="Simplified Arabic" w:cs="Simplified Arabic"/>
          <w:i/>
          <w:iCs/>
          <w:color w:val="0D0D0D" w:themeColor="text1" w:themeTint="F2"/>
          <w:sz w:val="28"/>
          <w:szCs w:val="28"/>
          <w:lang w:bidi="ar-IQ"/>
        </w:rPr>
        <w:t>P</w:t>
      </w:r>
      <w:r w:rsidRPr="00643F0C">
        <w:rPr>
          <w:rFonts w:ascii="Simplified Arabic" w:hAnsi="Simplified Arabic" w:cs="Simplified Arabic"/>
          <w:color w:val="0D0D0D" w:themeColor="text1" w:themeTint="F2"/>
          <w:sz w:val="28"/>
          <w:szCs w:val="28"/>
          <w:lang w:bidi="ar-IQ"/>
        </w:rPr>
        <w:t xml:space="preserve"> &lt; 0.05</w:t>
      </w:r>
      <w:r w:rsidRPr="00643F0C">
        <w:rPr>
          <w:rFonts w:ascii="Simplified Arabic" w:hAnsi="Simplified Arabic" w:cs="Simplified Arabic"/>
          <w:color w:val="0D0D0D" w:themeColor="text1" w:themeTint="F2"/>
          <w:sz w:val="28"/>
          <w:szCs w:val="28"/>
          <w:rtl/>
          <w:lang w:bidi="ar-IQ"/>
        </w:rPr>
        <w:t>).</w:t>
      </w:r>
    </w:p>
    <w:p w:rsidR="001E7923" w:rsidRPr="00643F0C" w:rsidRDefault="001E7923" w:rsidP="00486CF0">
      <w:pPr>
        <w:pStyle w:val="ListParagraph"/>
        <w:widowControl/>
        <w:numPr>
          <w:ilvl w:val="0"/>
          <w:numId w:val="10"/>
        </w:numPr>
        <w:bidi/>
        <w:adjustRightInd/>
        <w:spacing w:line="276" w:lineRule="auto"/>
        <w:contextualSpacing/>
        <w:textAlignment w:val="auto"/>
        <w:rPr>
          <w:rFonts w:ascii="Simplified Arabic" w:hAnsi="Simplified Arabic" w:cs="Simplified Arabic"/>
          <w:color w:val="0D0D0D" w:themeColor="text1" w:themeTint="F2"/>
          <w:sz w:val="28"/>
          <w:szCs w:val="28"/>
          <w:lang w:bidi="ar-IQ"/>
        </w:rPr>
      </w:pPr>
      <w:r w:rsidRPr="00643F0C">
        <w:rPr>
          <w:rFonts w:ascii="Simplified Arabic" w:hAnsi="Simplified Arabic" w:cs="Simplified Arabic"/>
          <w:color w:val="0D0D0D" w:themeColor="text1" w:themeTint="F2"/>
          <w:sz w:val="28"/>
          <w:szCs w:val="28"/>
          <w:rtl/>
          <w:lang w:bidi="ar-IQ"/>
        </w:rPr>
        <w:t>توجد علاقة تأثير ايجابية ذات دلالة معنوية واحصائية للأفراد في جودة الخدمات البحرية عند مستوى دلالة معنوية (</w:t>
      </w:r>
      <w:r w:rsidRPr="00643F0C">
        <w:rPr>
          <w:rFonts w:ascii="Simplified Arabic" w:hAnsi="Simplified Arabic" w:cs="Simplified Arabic"/>
          <w:color w:val="0D0D0D" w:themeColor="text1" w:themeTint="F2"/>
          <w:sz w:val="28"/>
          <w:szCs w:val="28"/>
          <w:lang w:bidi="ar-IQ"/>
        </w:rPr>
        <w:t xml:space="preserve">H1b: </w:t>
      </w:r>
      <w:r w:rsidRPr="00643F0C">
        <w:rPr>
          <w:rFonts w:ascii="Simplified Arabic" w:hAnsi="Simplified Arabic" w:cs="Simplified Arabic"/>
          <w:i/>
          <w:iCs/>
          <w:color w:val="0D0D0D" w:themeColor="text1" w:themeTint="F2"/>
          <w:sz w:val="28"/>
          <w:szCs w:val="28"/>
          <w:lang w:bidi="ar-IQ"/>
        </w:rPr>
        <w:t>P</w:t>
      </w:r>
      <w:r w:rsidRPr="00643F0C">
        <w:rPr>
          <w:rFonts w:ascii="Simplified Arabic" w:hAnsi="Simplified Arabic" w:cs="Simplified Arabic"/>
          <w:color w:val="0D0D0D" w:themeColor="text1" w:themeTint="F2"/>
          <w:sz w:val="28"/>
          <w:szCs w:val="28"/>
          <w:lang w:bidi="ar-IQ"/>
        </w:rPr>
        <w:t xml:space="preserve"> &lt; 0.05</w:t>
      </w:r>
      <w:r w:rsidRPr="00643F0C">
        <w:rPr>
          <w:rFonts w:ascii="Simplified Arabic" w:hAnsi="Simplified Arabic" w:cs="Simplified Arabic"/>
          <w:color w:val="0D0D0D" w:themeColor="text1" w:themeTint="F2"/>
          <w:sz w:val="28"/>
          <w:szCs w:val="28"/>
          <w:rtl/>
          <w:lang w:bidi="ar-IQ"/>
        </w:rPr>
        <w:t>).</w:t>
      </w:r>
    </w:p>
    <w:p w:rsidR="001E7923" w:rsidRPr="00643F0C" w:rsidRDefault="001E7923" w:rsidP="00486CF0">
      <w:pPr>
        <w:pStyle w:val="ListParagraph"/>
        <w:widowControl/>
        <w:numPr>
          <w:ilvl w:val="0"/>
          <w:numId w:val="10"/>
        </w:numPr>
        <w:bidi/>
        <w:adjustRightInd/>
        <w:spacing w:line="276" w:lineRule="auto"/>
        <w:contextualSpacing/>
        <w:textAlignment w:val="auto"/>
        <w:rPr>
          <w:rFonts w:ascii="Simplified Arabic" w:hAnsi="Simplified Arabic" w:cs="Simplified Arabic"/>
          <w:color w:val="0D0D0D" w:themeColor="text1" w:themeTint="F2"/>
          <w:sz w:val="28"/>
          <w:szCs w:val="28"/>
          <w:lang w:bidi="ar-IQ"/>
        </w:rPr>
      </w:pPr>
      <w:r w:rsidRPr="00643F0C">
        <w:rPr>
          <w:rFonts w:ascii="Simplified Arabic" w:hAnsi="Simplified Arabic" w:cs="Simplified Arabic"/>
          <w:color w:val="0D0D0D" w:themeColor="text1" w:themeTint="F2"/>
          <w:sz w:val="28"/>
          <w:szCs w:val="28"/>
          <w:rtl/>
          <w:lang w:bidi="ar-IQ"/>
        </w:rPr>
        <w:t>لا توجد علاقة تأثير ايجابية ذات دلالة معنوية واحصائية للإدارة في جودة الخدمات البحرية عند مستوى دلالة معنوية (</w:t>
      </w:r>
      <w:r w:rsidRPr="00643F0C">
        <w:rPr>
          <w:rFonts w:ascii="Simplified Arabic" w:hAnsi="Simplified Arabic" w:cs="Simplified Arabic"/>
          <w:color w:val="0D0D0D" w:themeColor="text1" w:themeTint="F2"/>
          <w:sz w:val="28"/>
          <w:szCs w:val="28"/>
          <w:lang w:bidi="ar-IQ"/>
        </w:rPr>
        <w:t xml:space="preserve">H1c: </w:t>
      </w:r>
      <w:r w:rsidRPr="00643F0C">
        <w:rPr>
          <w:rFonts w:ascii="Simplified Arabic" w:hAnsi="Simplified Arabic" w:cs="Simplified Arabic"/>
          <w:i/>
          <w:iCs/>
          <w:color w:val="0D0D0D" w:themeColor="text1" w:themeTint="F2"/>
          <w:sz w:val="28"/>
          <w:szCs w:val="28"/>
          <w:lang w:bidi="ar-IQ"/>
        </w:rPr>
        <w:t>P</w:t>
      </w:r>
      <w:r w:rsidRPr="00643F0C">
        <w:rPr>
          <w:rFonts w:ascii="Simplified Arabic" w:hAnsi="Simplified Arabic" w:cs="Simplified Arabic"/>
          <w:color w:val="0D0D0D" w:themeColor="text1" w:themeTint="F2"/>
          <w:sz w:val="28"/>
          <w:szCs w:val="28"/>
          <w:lang w:bidi="ar-IQ"/>
        </w:rPr>
        <w:t xml:space="preserve"> &gt; 0.05</w:t>
      </w:r>
      <w:r w:rsidRPr="00643F0C">
        <w:rPr>
          <w:rFonts w:ascii="Simplified Arabic" w:hAnsi="Simplified Arabic" w:cs="Simplified Arabic"/>
          <w:color w:val="0D0D0D" w:themeColor="text1" w:themeTint="F2"/>
          <w:sz w:val="28"/>
          <w:szCs w:val="28"/>
          <w:rtl/>
          <w:lang w:bidi="ar-IQ"/>
        </w:rPr>
        <w:t>).</w:t>
      </w:r>
    </w:p>
    <w:p w:rsidR="001E7923" w:rsidRPr="00643F0C" w:rsidRDefault="001E7923" w:rsidP="00486CF0">
      <w:pPr>
        <w:pStyle w:val="ListParagraph"/>
        <w:widowControl/>
        <w:numPr>
          <w:ilvl w:val="0"/>
          <w:numId w:val="10"/>
        </w:numPr>
        <w:bidi/>
        <w:adjustRightInd/>
        <w:spacing w:line="276" w:lineRule="auto"/>
        <w:contextualSpacing/>
        <w:textAlignment w:val="auto"/>
        <w:rPr>
          <w:rFonts w:ascii="Simplified Arabic" w:hAnsi="Simplified Arabic" w:cs="Simplified Arabic"/>
          <w:color w:val="0D0D0D" w:themeColor="text1" w:themeTint="F2"/>
          <w:sz w:val="28"/>
          <w:szCs w:val="28"/>
          <w:lang w:bidi="ar-IQ"/>
        </w:rPr>
      </w:pPr>
      <w:r w:rsidRPr="00643F0C">
        <w:rPr>
          <w:rFonts w:ascii="Simplified Arabic" w:hAnsi="Simplified Arabic" w:cs="Simplified Arabic"/>
          <w:color w:val="0D0D0D" w:themeColor="text1" w:themeTint="F2"/>
          <w:sz w:val="28"/>
          <w:szCs w:val="28"/>
          <w:rtl/>
          <w:lang w:bidi="ar-IQ"/>
        </w:rPr>
        <w:t>توجد علاقة تأثير ايجابية ذات دلالة معنوية واحصائية لقواعد البيانات في جودة الخدمات البحرية عند مستوى دلالة معنوية (</w:t>
      </w:r>
      <w:r w:rsidRPr="00643F0C">
        <w:rPr>
          <w:rFonts w:ascii="Simplified Arabic" w:hAnsi="Simplified Arabic" w:cs="Simplified Arabic"/>
          <w:color w:val="0D0D0D" w:themeColor="text1" w:themeTint="F2"/>
          <w:sz w:val="28"/>
          <w:szCs w:val="28"/>
          <w:lang w:bidi="ar-IQ"/>
        </w:rPr>
        <w:t xml:space="preserve">H1d: </w:t>
      </w:r>
      <w:r w:rsidRPr="00643F0C">
        <w:rPr>
          <w:rFonts w:ascii="Simplified Arabic" w:hAnsi="Simplified Arabic" w:cs="Simplified Arabic"/>
          <w:i/>
          <w:iCs/>
          <w:color w:val="0D0D0D" w:themeColor="text1" w:themeTint="F2"/>
          <w:sz w:val="28"/>
          <w:szCs w:val="28"/>
          <w:lang w:bidi="ar-IQ"/>
        </w:rPr>
        <w:t>P</w:t>
      </w:r>
      <w:r w:rsidRPr="00643F0C">
        <w:rPr>
          <w:rFonts w:ascii="Simplified Arabic" w:hAnsi="Simplified Arabic" w:cs="Simplified Arabic"/>
          <w:color w:val="0D0D0D" w:themeColor="text1" w:themeTint="F2"/>
          <w:sz w:val="28"/>
          <w:szCs w:val="28"/>
          <w:lang w:bidi="ar-IQ"/>
        </w:rPr>
        <w:t xml:space="preserve"> &lt; 0.05</w:t>
      </w:r>
      <w:r w:rsidRPr="00643F0C">
        <w:rPr>
          <w:rFonts w:ascii="Simplified Arabic" w:hAnsi="Simplified Arabic" w:cs="Simplified Arabic"/>
          <w:color w:val="0D0D0D" w:themeColor="text1" w:themeTint="F2"/>
          <w:sz w:val="28"/>
          <w:szCs w:val="28"/>
          <w:rtl/>
          <w:lang w:bidi="ar-IQ"/>
        </w:rPr>
        <w:t>).</w:t>
      </w:r>
    </w:p>
    <w:p w:rsidR="001E7923" w:rsidRPr="00643F0C" w:rsidRDefault="001E7923" w:rsidP="00486CF0">
      <w:pPr>
        <w:pStyle w:val="ListParagraph"/>
        <w:widowControl/>
        <w:numPr>
          <w:ilvl w:val="0"/>
          <w:numId w:val="10"/>
        </w:numPr>
        <w:bidi/>
        <w:adjustRightInd/>
        <w:spacing w:line="276" w:lineRule="auto"/>
        <w:contextualSpacing/>
        <w:textAlignment w:val="auto"/>
        <w:rPr>
          <w:rFonts w:ascii="Simplified Arabic" w:hAnsi="Simplified Arabic" w:cs="Simplified Arabic"/>
          <w:color w:val="0D0D0D" w:themeColor="text1" w:themeTint="F2"/>
          <w:sz w:val="28"/>
          <w:szCs w:val="28"/>
          <w:lang w:bidi="ar-IQ"/>
        </w:rPr>
      </w:pPr>
      <w:r w:rsidRPr="00643F0C">
        <w:rPr>
          <w:rFonts w:ascii="Simplified Arabic" w:hAnsi="Simplified Arabic" w:cs="Simplified Arabic"/>
          <w:color w:val="0D0D0D" w:themeColor="text1" w:themeTint="F2"/>
          <w:sz w:val="28"/>
          <w:szCs w:val="28"/>
          <w:rtl/>
          <w:lang w:bidi="ar-IQ"/>
        </w:rPr>
        <w:t>ان قيمة معامل التحديد (</w:t>
      </w:r>
      <w:r w:rsidRPr="00643F0C">
        <w:rPr>
          <w:rFonts w:ascii="Simplified Arabic" w:hAnsi="Simplified Arabic" w:cs="Simplified Arabic"/>
          <w:color w:val="0D0D0D" w:themeColor="text1" w:themeTint="F2"/>
          <w:sz w:val="28"/>
          <w:szCs w:val="28"/>
          <w:lang w:bidi="ar-IQ"/>
        </w:rPr>
        <w:t>R</w:t>
      </w:r>
      <w:r w:rsidRPr="00643F0C">
        <w:rPr>
          <w:rFonts w:ascii="Simplified Arabic" w:hAnsi="Simplified Arabic" w:cs="Simplified Arabic"/>
          <w:color w:val="0D0D0D" w:themeColor="text1" w:themeTint="F2"/>
          <w:sz w:val="28"/>
          <w:szCs w:val="28"/>
          <w:vertAlign w:val="superscript"/>
          <w:lang w:bidi="ar-IQ"/>
        </w:rPr>
        <w:t>2</w:t>
      </w:r>
      <w:r w:rsidRPr="00643F0C">
        <w:rPr>
          <w:rFonts w:ascii="Simplified Arabic" w:hAnsi="Simplified Arabic" w:cs="Simplified Arabic"/>
          <w:color w:val="0D0D0D" w:themeColor="text1" w:themeTint="F2"/>
          <w:sz w:val="28"/>
          <w:szCs w:val="28"/>
          <w:rtl/>
          <w:lang w:bidi="ar-IQ"/>
        </w:rPr>
        <w:t>) لنموذج الفرضيات الفرعية تفسر ما نسبته 30.7% من التغير الحاصل في جودة الخدمات البحرية.</w:t>
      </w:r>
    </w:p>
    <w:p w:rsidR="001E7923" w:rsidRPr="00643F0C" w:rsidRDefault="001E7923" w:rsidP="00486CF0">
      <w:pPr>
        <w:pStyle w:val="ListParagraph"/>
        <w:widowControl/>
        <w:numPr>
          <w:ilvl w:val="0"/>
          <w:numId w:val="10"/>
        </w:numPr>
        <w:bidi/>
        <w:adjustRightInd/>
        <w:spacing w:line="276" w:lineRule="auto"/>
        <w:contextualSpacing/>
        <w:textAlignment w:val="auto"/>
        <w:rPr>
          <w:rFonts w:ascii="Simplified Arabic" w:hAnsi="Simplified Arabic" w:cs="Simplified Arabic"/>
          <w:color w:val="0D0D0D" w:themeColor="text1" w:themeTint="F2"/>
          <w:sz w:val="28"/>
          <w:szCs w:val="28"/>
          <w:lang w:bidi="ar-IQ"/>
        </w:rPr>
      </w:pPr>
      <w:r w:rsidRPr="00643F0C">
        <w:rPr>
          <w:rFonts w:ascii="Simplified Arabic" w:hAnsi="Simplified Arabic" w:cs="Simplified Arabic"/>
          <w:color w:val="0D0D0D" w:themeColor="text1" w:themeTint="F2"/>
          <w:sz w:val="28"/>
          <w:szCs w:val="28"/>
          <w:rtl/>
          <w:lang w:bidi="ar-IQ"/>
        </w:rPr>
        <w:t>من خلال قيم (</w:t>
      </w:r>
      <w:r w:rsidRPr="00643F0C">
        <w:rPr>
          <w:rFonts w:ascii="Simplified Arabic" w:hAnsi="Simplified Arabic" w:cs="Simplified Arabic"/>
          <w:color w:val="0D0D0D" w:themeColor="text1" w:themeTint="F2"/>
          <w:sz w:val="28"/>
          <w:szCs w:val="28"/>
          <w:lang w:bidi="ar-IQ"/>
        </w:rPr>
        <w:t>F</w:t>
      </w:r>
      <w:r w:rsidRPr="00643F0C">
        <w:rPr>
          <w:rFonts w:ascii="Simplified Arabic" w:hAnsi="Simplified Arabic" w:cs="Simplified Arabic"/>
          <w:color w:val="0D0D0D" w:themeColor="text1" w:themeTint="F2"/>
          <w:sz w:val="28"/>
          <w:szCs w:val="28"/>
          <w:rtl/>
          <w:lang w:bidi="ar-IQ"/>
        </w:rPr>
        <w:t>) لنموذج الفرضيات الفرعية يتبين لنا ان القدرة التنبؤية للنموذج جيدة ولديها قدرة جيدة على التنبؤ.</w:t>
      </w:r>
    </w:p>
    <w:p w:rsidR="001E7923" w:rsidRPr="00A05F50" w:rsidRDefault="001E7923" w:rsidP="001E7923">
      <w:pPr>
        <w:bidi/>
        <w:rPr>
          <w:rFonts w:asciiTheme="majorBidi" w:hAnsiTheme="majorBidi" w:cstheme="majorBidi"/>
          <w:color w:val="0D0D0D" w:themeColor="text1" w:themeTint="F2"/>
          <w:sz w:val="28"/>
          <w:szCs w:val="28"/>
          <w:rtl/>
          <w:lang w:bidi="ar-IQ"/>
        </w:rPr>
      </w:pPr>
    </w:p>
    <w:p w:rsidR="001E7923" w:rsidRPr="00A05F50" w:rsidRDefault="001E7923" w:rsidP="001E7923">
      <w:pPr>
        <w:bidi/>
        <w:spacing w:after="240"/>
        <w:rPr>
          <w:rFonts w:asciiTheme="majorBidi" w:hAnsiTheme="majorBidi" w:cstheme="majorBidi"/>
          <w:color w:val="0D0D0D" w:themeColor="text1" w:themeTint="F2"/>
          <w:sz w:val="28"/>
          <w:szCs w:val="28"/>
          <w:rtl/>
          <w:lang w:bidi="ar-IQ"/>
        </w:rPr>
      </w:pPr>
    </w:p>
    <w:p w:rsidR="001E7923" w:rsidRDefault="001E7923" w:rsidP="001E7923">
      <w:pPr>
        <w:bidi/>
        <w:spacing w:after="240"/>
        <w:rPr>
          <w:rFonts w:asciiTheme="majorBidi" w:hAnsiTheme="majorBidi" w:cstheme="majorBidi"/>
          <w:color w:val="0D0D0D" w:themeColor="text1" w:themeTint="F2"/>
          <w:sz w:val="28"/>
          <w:szCs w:val="28"/>
          <w:rtl/>
          <w:lang w:bidi="ar-IQ"/>
        </w:rPr>
      </w:pPr>
    </w:p>
    <w:p w:rsidR="00643F0C" w:rsidRDefault="00643F0C" w:rsidP="00643F0C">
      <w:pPr>
        <w:bidi/>
        <w:spacing w:after="240"/>
        <w:rPr>
          <w:rFonts w:asciiTheme="majorBidi" w:hAnsiTheme="majorBidi" w:cstheme="majorBidi"/>
          <w:color w:val="0D0D0D" w:themeColor="text1" w:themeTint="F2"/>
          <w:sz w:val="28"/>
          <w:szCs w:val="28"/>
          <w:rtl/>
          <w:lang w:bidi="ar-IQ"/>
        </w:rPr>
      </w:pPr>
    </w:p>
    <w:p w:rsidR="00643F0C" w:rsidRDefault="00643F0C" w:rsidP="00643F0C">
      <w:pPr>
        <w:bidi/>
        <w:spacing w:after="240"/>
        <w:rPr>
          <w:rFonts w:asciiTheme="majorBidi" w:hAnsiTheme="majorBidi" w:cstheme="majorBidi"/>
          <w:color w:val="0D0D0D" w:themeColor="text1" w:themeTint="F2"/>
          <w:sz w:val="28"/>
          <w:szCs w:val="28"/>
          <w:rtl/>
          <w:lang w:bidi="ar-IQ"/>
        </w:rPr>
      </w:pPr>
    </w:p>
    <w:p w:rsidR="00643F0C" w:rsidRDefault="00643F0C" w:rsidP="00643F0C">
      <w:pPr>
        <w:bidi/>
        <w:spacing w:after="240"/>
        <w:rPr>
          <w:rFonts w:asciiTheme="majorBidi" w:hAnsiTheme="majorBidi" w:cstheme="majorBidi"/>
          <w:color w:val="0D0D0D" w:themeColor="text1" w:themeTint="F2"/>
          <w:sz w:val="28"/>
          <w:szCs w:val="28"/>
          <w:rtl/>
          <w:lang w:bidi="ar-IQ"/>
        </w:rPr>
      </w:pPr>
    </w:p>
    <w:p w:rsidR="00643F0C" w:rsidRDefault="00643F0C" w:rsidP="00643F0C">
      <w:pPr>
        <w:bidi/>
        <w:spacing w:after="240"/>
        <w:rPr>
          <w:rFonts w:asciiTheme="majorBidi" w:hAnsiTheme="majorBidi" w:cstheme="majorBidi"/>
          <w:color w:val="0D0D0D" w:themeColor="text1" w:themeTint="F2"/>
          <w:sz w:val="28"/>
          <w:szCs w:val="28"/>
          <w:rtl/>
          <w:lang w:bidi="ar-IQ"/>
        </w:rPr>
      </w:pPr>
    </w:p>
    <w:p w:rsidR="00643F0C" w:rsidRPr="00A05F50" w:rsidRDefault="00643F0C" w:rsidP="00643F0C">
      <w:pPr>
        <w:bidi/>
        <w:spacing w:after="240"/>
        <w:rPr>
          <w:rFonts w:asciiTheme="majorBidi" w:hAnsiTheme="majorBidi" w:cstheme="majorBidi"/>
          <w:color w:val="0D0D0D" w:themeColor="text1" w:themeTint="F2"/>
          <w:sz w:val="28"/>
          <w:szCs w:val="28"/>
          <w:rtl/>
          <w:lang w:bidi="ar-IQ"/>
        </w:rPr>
      </w:pPr>
    </w:p>
    <w:p w:rsidR="001E7923" w:rsidRPr="00643F0C" w:rsidRDefault="001E7923" w:rsidP="00643F0C">
      <w:pPr>
        <w:bidi/>
        <w:spacing w:line="240" w:lineRule="auto"/>
        <w:rPr>
          <w:rFonts w:ascii="Simplified Arabic" w:hAnsi="Simplified Arabic" w:cs="Simplified Arabic"/>
          <w:b/>
          <w:bCs/>
          <w:color w:val="0D0D0D" w:themeColor="text1" w:themeTint="F2"/>
          <w:sz w:val="28"/>
          <w:szCs w:val="28"/>
          <w:u w:val="single"/>
          <w:rtl/>
          <w:lang w:bidi="ar-IQ"/>
        </w:rPr>
      </w:pPr>
      <w:r w:rsidRPr="00A05F50">
        <w:rPr>
          <w:rFonts w:asciiTheme="majorBidi" w:hAnsiTheme="majorBidi" w:cstheme="majorBidi" w:hint="cs"/>
          <w:b/>
          <w:bCs/>
          <w:color w:val="0D0D0D" w:themeColor="text1" w:themeTint="F2"/>
          <w:sz w:val="28"/>
          <w:szCs w:val="28"/>
          <w:u w:val="single"/>
          <w:rtl/>
          <w:lang w:bidi="ar-IQ"/>
        </w:rPr>
        <w:t>4</w:t>
      </w:r>
      <w:r w:rsidRPr="00643F0C">
        <w:rPr>
          <w:rFonts w:ascii="Simplified Arabic" w:hAnsi="Simplified Arabic" w:cs="Simplified Arabic"/>
          <w:b/>
          <w:bCs/>
          <w:color w:val="0D0D0D" w:themeColor="text1" w:themeTint="F2"/>
          <w:sz w:val="28"/>
          <w:szCs w:val="28"/>
          <w:u w:val="single"/>
          <w:rtl/>
          <w:lang w:bidi="ar-IQ"/>
        </w:rPr>
        <w:t>- الاستنتاجات والتوصيات :</w:t>
      </w:r>
    </w:p>
    <w:p w:rsidR="001E7923" w:rsidRPr="00643F0C" w:rsidRDefault="001E7923" w:rsidP="00643F0C">
      <w:pPr>
        <w:bidi/>
        <w:spacing w:line="240" w:lineRule="auto"/>
        <w:rPr>
          <w:rFonts w:ascii="Simplified Arabic" w:hAnsi="Simplified Arabic" w:cs="Simplified Arabic"/>
          <w:b/>
          <w:bCs/>
          <w:color w:val="0D0D0D" w:themeColor="text1" w:themeTint="F2"/>
          <w:sz w:val="28"/>
          <w:szCs w:val="28"/>
          <w:rtl/>
          <w:lang w:bidi="ar-IQ"/>
        </w:rPr>
      </w:pPr>
      <w:r w:rsidRPr="00643F0C">
        <w:rPr>
          <w:rFonts w:ascii="Simplified Arabic" w:hAnsi="Simplified Arabic" w:cs="Simplified Arabic"/>
          <w:b/>
          <w:bCs/>
          <w:color w:val="0D0D0D" w:themeColor="text1" w:themeTint="F2"/>
          <w:sz w:val="28"/>
          <w:szCs w:val="28"/>
          <w:rtl/>
          <w:lang w:bidi="ar-IQ"/>
        </w:rPr>
        <w:t xml:space="preserve">4-1 : الاستنتاجات </w:t>
      </w:r>
    </w:p>
    <w:p w:rsidR="001E7923" w:rsidRPr="00643F0C" w:rsidRDefault="001E7923" w:rsidP="00486CF0">
      <w:pPr>
        <w:pStyle w:val="ListParagraph"/>
        <w:widowControl/>
        <w:numPr>
          <w:ilvl w:val="0"/>
          <w:numId w:val="14"/>
        </w:numPr>
        <w:bidi/>
        <w:adjustRightInd/>
        <w:spacing w:line="240" w:lineRule="auto"/>
        <w:contextualSpacing/>
        <w:textAlignment w:val="auto"/>
        <w:rPr>
          <w:rFonts w:ascii="Simplified Arabic" w:hAnsi="Simplified Arabic" w:cs="Simplified Arabic"/>
          <w:color w:val="0D0D0D" w:themeColor="text1" w:themeTint="F2"/>
          <w:sz w:val="28"/>
          <w:szCs w:val="28"/>
          <w:rtl/>
          <w:lang w:bidi="ar-IQ"/>
        </w:rPr>
      </w:pPr>
      <w:r w:rsidRPr="00643F0C">
        <w:rPr>
          <w:rFonts w:ascii="Simplified Arabic" w:hAnsi="Simplified Arabic" w:cs="Simplified Arabic"/>
          <w:color w:val="0D0D0D" w:themeColor="text1" w:themeTint="F2"/>
          <w:sz w:val="28"/>
          <w:szCs w:val="28"/>
          <w:rtl/>
          <w:lang w:bidi="ar-IQ"/>
        </w:rPr>
        <w:t>تسهم نظم المعلومات في تحسين جودة الخدمات البحرية وذلك من خلال ما تقدمة من تقليل الجهد وتوفير الوقت والسرعة في انجاز العمل</w:t>
      </w:r>
    </w:p>
    <w:p w:rsidR="001E7923" w:rsidRPr="00643F0C" w:rsidRDefault="001E7923" w:rsidP="00486CF0">
      <w:pPr>
        <w:pStyle w:val="ListParagraph"/>
        <w:widowControl/>
        <w:numPr>
          <w:ilvl w:val="0"/>
          <w:numId w:val="14"/>
        </w:numPr>
        <w:bidi/>
        <w:adjustRightInd/>
        <w:spacing w:line="240" w:lineRule="auto"/>
        <w:contextualSpacing/>
        <w:textAlignment w:val="auto"/>
        <w:rPr>
          <w:rFonts w:ascii="Simplified Arabic" w:hAnsi="Simplified Arabic" w:cs="Simplified Arabic"/>
          <w:color w:val="0D0D0D" w:themeColor="text1" w:themeTint="F2"/>
          <w:sz w:val="28"/>
          <w:szCs w:val="28"/>
          <w:rtl/>
          <w:lang w:bidi="ar-IQ"/>
        </w:rPr>
      </w:pPr>
      <w:r w:rsidRPr="00643F0C">
        <w:rPr>
          <w:rFonts w:ascii="Simplified Arabic" w:hAnsi="Simplified Arabic" w:cs="Simplified Arabic"/>
          <w:color w:val="0D0D0D" w:themeColor="text1" w:themeTint="F2"/>
          <w:sz w:val="28"/>
          <w:szCs w:val="28"/>
          <w:rtl/>
          <w:lang w:bidi="ar-IQ"/>
        </w:rPr>
        <w:t xml:space="preserve">يعد استخدام وتطبيق التكنلوجيا  من العوامل التي تؤدي الى زيادة القدرة التنافسية للمنظمات وخصوصا ذات النشاط الخدمي. </w:t>
      </w:r>
    </w:p>
    <w:p w:rsidR="001E7923" w:rsidRPr="00643F0C" w:rsidRDefault="001E7923" w:rsidP="00486CF0">
      <w:pPr>
        <w:pStyle w:val="ListParagraph"/>
        <w:widowControl/>
        <w:numPr>
          <w:ilvl w:val="0"/>
          <w:numId w:val="14"/>
        </w:numPr>
        <w:bidi/>
        <w:adjustRightInd/>
        <w:spacing w:line="240" w:lineRule="auto"/>
        <w:contextualSpacing/>
        <w:textAlignment w:val="auto"/>
        <w:rPr>
          <w:rFonts w:ascii="Simplified Arabic" w:hAnsi="Simplified Arabic" w:cs="Simplified Arabic"/>
          <w:color w:val="0D0D0D" w:themeColor="text1" w:themeTint="F2"/>
          <w:sz w:val="28"/>
          <w:szCs w:val="28"/>
          <w:rtl/>
          <w:lang w:bidi="ar-IQ"/>
        </w:rPr>
      </w:pPr>
      <w:r w:rsidRPr="00643F0C">
        <w:rPr>
          <w:rFonts w:ascii="Simplified Arabic" w:hAnsi="Simplified Arabic" w:cs="Simplified Arabic"/>
          <w:color w:val="0D0D0D" w:themeColor="text1" w:themeTint="F2"/>
          <w:sz w:val="28"/>
          <w:szCs w:val="28"/>
          <w:rtl/>
          <w:lang w:bidi="ar-IQ"/>
        </w:rPr>
        <w:t>الأفراد المتخصصين في نظم المعلومات  لهم دور في تحسين جودة الخدمات البحرية وذلك من خلال عملهم على النظم واستمراريتها من خلال الصيانة والتحديث والحفاظ على سرية وامن المعلومات وسهولة تدفقها .</w:t>
      </w:r>
    </w:p>
    <w:p w:rsidR="001E7923" w:rsidRPr="00643F0C" w:rsidRDefault="001E7923" w:rsidP="00486CF0">
      <w:pPr>
        <w:pStyle w:val="ListParagraph"/>
        <w:widowControl/>
        <w:numPr>
          <w:ilvl w:val="0"/>
          <w:numId w:val="14"/>
        </w:numPr>
        <w:bidi/>
        <w:adjustRightInd/>
        <w:spacing w:line="240" w:lineRule="auto"/>
        <w:contextualSpacing/>
        <w:textAlignment w:val="auto"/>
        <w:rPr>
          <w:rFonts w:ascii="Simplified Arabic" w:hAnsi="Simplified Arabic" w:cs="Simplified Arabic"/>
          <w:color w:val="0D0D0D" w:themeColor="text1" w:themeTint="F2"/>
          <w:sz w:val="28"/>
          <w:szCs w:val="28"/>
          <w:lang w:bidi="ar-IQ"/>
        </w:rPr>
      </w:pPr>
      <w:r w:rsidRPr="00643F0C">
        <w:rPr>
          <w:rFonts w:ascii="Simplified Arabic" w:hAnsi="Simplified Arabic" w:cs="Simplified Arabic"/>
          <w:color w:val="0D0D0D" w:themeColor="text1" w:themeTint="F2"/>
          <w:sz w:val="28"/>
          <w:szCs w:val="28"/>
          <w:rtl/>
          <w:lang w:bidi="ar-IQ"/>
        </w:rPr>
        <w:t xml:space="preserve">لقواعد البيانات دور مهم  في تحسين جودة الخدمات من خلال ما توفره من سهولة للخزن والاسترجاع للبيانات المفيدة وكذلك لما تقدمة من سهولة للاستخدام ، ففي مجال الخدمات البحرية يتطلب وجود قاعدة بيانات تساعد على حل الاشكالات الناتجة من التشابه والتداخل في المعلومات البحرية ومعلومات السفن المترددة على الموانئ ، إذ يتم اعتماد رقم المنظمة الدولية البحرية </w:t>
      </w:r>
      <w:r w:rsidRPr="00643F0C">
        <w:rPr>
          <w:rFonts w:ascii="Simplified Arabic" w:hAnsi="Simplified Arabic" w:cs="Simplified Arabic"/>
          <w:color w:val="0D0D0D" w:themeColor="text1" w:themeTint="F2"/>
          <w:sz w:val="28"/>
          <w:szCs w:val="28"/>
          <w:lang w:bidi="ar-IQ"/>
        </w:rPr>
        <w:t>IMO NO</w:t>
      </w:r>
      <w:r w:rsidRPr="00643F0C">
        <w:rPr>
          <w:rFonts w:ascii="Simplified Arabic" w:hAnsi="Simplified Arabic" w:cs="Simplified Arabic"/>
          <w:color w:val="0D0D0D" w:themeColor="text1" w:themeTint="F2"/>
          <w:sz w:val="28"/>
          <w:szCs w:val="28"/>
          <w:rtl/>
          <w:lang w:bidi="ar-IQ"/>
        </w:rPr>
        <w:t xml:space="preserve"> للدلالة والتمييز بين السفن.</w:t>
      </w:r>
    </w:p>
    <w:p w:rsidR="001E7923" w:rsidRPr="00643F0C" w:rsidRDefault="001E7923" w:rsidP="00643F0C">
      <w:pPr>
        <w:bidi/>
        <w:spacing w:line="240" w:lineRule="auto"/>
        <w:rPr>
          <w:rFonts w:ascii="Simplified Arabic" w:hAnsi="Simplified Arabic" w:cs="Simplified Arabic"/>
          <w:color w:val="0D0D0D" w:themeColor="text1" w:themeTint="F2"/>
          <w:sz w:val="28"/>
          <w:szCs w:val="28"/>
          <w:rtl/>
          <w:lang w:bidi="ar-IQ"/>
        </w:rPr>
      </w:pPr>
    </w:p>
    <w:p w:rsidR="001E7923" w:rsidRPr="00643F0C" w:rsidRDefault="001E7923" w:rsidP="00643F0C">
      <w:pPr>
        <w:bidi/>
        <w:spacing w:line="240" w:lineRule="auto"/>
        <w:rPr>
          <w:rFonts w:ascii="Simplified Arabic" w:hAnsi="Simplified Arabic" w:cs="Simplified Arabic"/>
          <w:b/>
          <w:bCs/>
          <w:color w:val="0D0D0D" w:themeColor="text1" w:themeTint="F2"/>
          <w:sz w:val="28"/>
          <w:szCs w:val="28"/>
          <w:u w:val="single"/>
          <w:rtl/>
          <w:lang w:bidi="ar-IQ"/>
        </w:rPr>
      </w:pPr>
      <w:r w:rsidRPr="00643F0C">
        <w:rPr>
          <w:rFonts w:ascii="Simplified Arabic" w:hAnsi="Simplified Arabic" w:cs="Simplified Arabic"/>
          <w:b/>
          <w:bCs/>
          <w:color w:val="0D0D0D" w:themeColor="text1" w:themeTint="F2"/>
          <w:sz w:val="28"/>
          <w:szCs w:val="28"/>
          <w:u w:val="single"/>
          <w:rtl/>
          <w:lang w:bidi="ar-IQ"/>
        </w:rPr>
        <w:t xml:space="preserve">التوصيات : </w:t>
      </w:r>
    </w:p>
    <w:p w:rsidR="001E7923" w:rsidRPr="00643F0C" w:rsidRDefault="001E7923" w:rsidP="00486CF0">
      <w:pPr>
        <w:pStyle w:val="ListParagraph"/>
        <w:widowControl/>
        <w:numPr>
          <w:ilvl w:val="0"/>
          <w:numId w:val="15"/>
        </w:numPr>
        <w:bidi/>
        <w:adjustRightInd/>
        <w:spacing w:line="240" w:lineRule="auto"/>
        <w:contextualSpacing/>
        <w:textAlignment w:val="auto"/>
        <w:rPr>
          <w:rFonts w:ascii="Simplified Arabic" w:hAnsi="Simplified Arabic" w:cs="Simplified Arabic"/>
          <w:color w:val="0D0D0D" w:themeColor="text1" w:themeTint="F2"/>
          <w:sz w:val="28"/>
          <w:szCs w:val="28"/>
          <w:rtl/>
          <w:lang w:bidi="ar-IQ"/>
        </w:rPr>
      </w:pPr>
      <w:r w:rsidRPr="00643F0C">
        <w:rPr>
          <w:rFonts w:ascii="Simplified Arabic" w:hAnsi="Simplified Arabic" w:cs="Simplified Arabic"/>
          <w:color w:val="0D0D0D" w:themeColor="text1" w:themeTint="F2"/>
          <w:sz w:val="28"/>
          <w:szCs w:val="28"/>
          <w:rtl/>
          <w:lang w:bidi="ar-IQ"/>
        </w:rPr>
        <w:t>الاهتمام بالتكنلوجيا في الخدمات البحرية ومواكبة الحداثة والتطور في مجال العمل وبما يؤمن تطبيق نظم معلومات ذات فائدة وانسجام مع العمل بحيث تحقق النتائج المطلوبة من بناء النظام .</w:t>
      </w:r>
    </w:p>
    <w:p w:rsidR="001E7923" w:rsidRPr="00643F0C" w:rsidRDefault="001E7923" w:rsidP="00486CF0">
      <w:pPr>
        <w:pStyle w:val="ListParagraph"/>
        <w:widowControl/>
        <w:numPr>
          <w:ilvl w:val="0"/>
          <w:numId w:val="15"/>
        </w:numPr>
        <w:bidi/>
        <w:adjustRightInd/>
        <w:spacing w:line="240" w:lineRule="auto"/>
        <w:contextualSpacing/>
        <w:textAlignment w:val="auto"/>
        <w:rPr>
          <w:rFonts w:ascii="Simplified Arabic" w:hAnsi="Simplified Arabic" w:cs="Simplified Arabic"/>
          <w:color w:val="0D0D0D" w:themeColor="text1" w:themeTint="F2"/>
          <w:sz w:val="28"/>
          <w:szCs w:val="28"/>
          <w:rtl/>
          <w:lang w:bidi="ar-IQ"/>
        </w:rPr>
      </w:pPr>
      <w:r w:rsidRPr="00643F0C">
        <w:rPr>
          <w:rFonts w:ascii="Simplified Arabic" w:hAnsi="Simplified Arabic" w:cs="Simplified Arabic"/>
          <w:color w:val="0D0D0D" w:themeColor="text1" w:themeTint="F2"/>
          <w:sz w:val="28"/>
          <w:szCs w:val="28"/>
          <w:rtl/>
          <w:lang w:bidi="ar-IQ"/>
        </w:rPr>
        <w:lastRenderedPageBreak/>
        <w:t>الاهتمام بالدورات التطويرية للأفراد العاملين في مجال نظم المعلومات سواء كانوا المتخصصين أم المستخدمين   لنظم المعلومات وذلك لرفع الكفاءة وزيادة الخبرة .</w:t>
      </w:r>
    </w:p>
    <w:p w:rsidR="001E7923" w:rsidRPr="00643F0C" w:rsidRDefault="001E7923" w:rsidP="00486CF0">
      <w:pPr>
        <w:pStyle w:val="ListParagraph"/>
        <w:widowControl/>
        <w:numPr>
          <w:ilvl w:val="0"/>
          <w:numId w:val="15"/>
        </w:numPr>
        <w:bidi/>
        <w:adjustRightInd/>
        <w:spacing w:line="240" w:lineRule="auto"/>
        <w:contextualSpacing/>
        <w:textAlignment w:val="auto"/>
        <w:rPr>
          <w:rFonts w:ascii="Simplified Arabic" w:hAnsi="Simplified Arabic" w:cs="Simplified Arabic"/>
          <w:color w:val="0D0D0D" w:themeColor="text1" w:themeTint="F2"/>
          <w:sz w:val="28"/>
          <w:szCs w:val="28"/>
          <w:lang w:bidi="ar-IQ"/>
        </w:rPr>
      </w:pPr>
      <w:r w:rsidRPr="00643F0C">
        <w:rPr>
          <w:rFonts w:ascii="Simplified Arabic" w:hAnsi="Simplified Arabic" w:cs="Simplified Arabic"/>
          <w:color w:val="0D0D0D" w:themeColor="text1" w:themeTint="F2"/>
          <w:sz w:val="28"/>
          <w:szCs w:val="28"/>
          <w:rtl/>
          <w:lang w:bidi="ar-IQ"/>
        </w:rPr>
        <w:t>الاهتمام بضرورة انشاء وتصميم  قواعد البيانات القادرة على استيعاب اكبر قدر من البيانات لخزنها واسترجاعها بسهولة ويسر وقت الحاجة والحفاظ عليها وحمياتها والعمل على ارتباط الاقسام البحرية بقاعدة بيانات متكاملة .</w:t>
      </w:r>
    </w:p>
    <w:p w:rsidR="001E7923" w:rsidRPr="00643F0C" w:rsidRDefault="001E7923" w:rsidP="00486CF0">
      <w:pPr>
        <w:pStyle w:val="ListParagraph"/>
        <w:widowControl/>
        <w:numPr>
          <w:ilvl w:val="0"/>
          <w:numId w:val="15"/>
        </w:numPr>
        <w:bidi/>
        <w:adjustRightInd/>
        <w:spacing w:line="240" w:lineRule="auto"/>
        <w:contextualSpacing/>
        <w:textAlignment w:val="auto"/>
        <w:rPr>
          <w:rFonts w:ascii="Simplified Arabic" w:hAnsi="Simplified Arabic" w:cs="Simplified Arabic"/>
          <w:color w:val="0D0D0D" w:themeColor="text1" w:themeTint="F2"/>
          <w:sz w:val="28"/>
          <w:szCs w:val="28"/>
          <w:lang w:bidi="ar-IQ"/>
        </w:rPr>
      </w:pPr>
      <w:r w:rsidRPr="00643F0C">
        <w:rPr>
          <w:rFonts w:ascii="Simplified Arabic" w:hAnsi="Simplified Arabic" w:cs="Simplified Arabic"/>
          <w:color w:val="0D0D0D" w:themeColor="text1" w:themeTint="F2"/>
          <w:sz w:val="28"/>
          <w:szCs w:val="28"/>
          <w:rtl/>
          <w:lang w:bidi="ar-IQ"/>
        </w:rPr>
        <w:t>الاهتمام بتقديم الخدمات البحرية في الموانئ العراقية بشل يمتاز بحسن التوقيت والتطابق في الخدمات و التكامل في الامكانيات والدقة في التنفيذ وبما يعزز من مكانة الموانئ العراقية ودورها في العمل البحري.</w:t>
      </w:r>
    </w:p>
    <w:p w:rsidR="001E7923" w:rsidRPr="00A05F50" w:rsidRDefault="001E7923" w:rsidP="001E7923">
      <w:pPr>
        <w:bidi/>
        <w:rPr>
          <w:rFonts w:asciiTheme="majorBidi" w:hAnsiTheme="majorBidi" w:cstheme="majorBidi"/>
          <w:color w:val="0D0D0D" w:themeColor="text1" w:themeTint="F2"/>
          <w:sz w:val="28"/>
          <w:szCs w:val="28"/>
          <w:rtl/>
          <w:lang w:bidi="ar-IQ"/>
        </w:rPr>
      </w:pPr>
    </w:p>
    <w:p w:rsidR="001E7923" w:rsidRDefault="001E7923" w:rsidP="001E7923">
      <w:pPr>
        <w:bidi/>
        <w:spacing w:after="240"/>
        <w:rPr>
          <w:rFonts w:asciiTheme="majorBidi" w:hAnsiTheme="majorBidi" w:cstheme="majorBidi"/>
          <w:color w:val="0D0D0D" w:themeColor="text1" w:themeTint="F2"/>
          <w:sz w:val="28"/>
          <w:szCs w:val="28"/>
          <w:rtl/>
          <w:lang w:bidi="ar-IQ"/>
        </w:rPr>
      </w:pPr>
    </w:p>
    <w:p w:rsidR="00643F0C" w:rsidRDefault="00643F0C" w:rsidP="00643F0C">
      <w:pPr>
        <w:bidi/>
        <w:spacing w:after="240"/>
        <w:rPr>
          <w:rFonts w:asciiTheme="majorBidi" w:hAnsiTheme="majorBidi" w:cstheme="majorBidi"/>
          <w:color w:val="0D0D0D" w:themeColor="text1" w:themeTint="F2"/>
          <w:sz w:val="28"/>
          <w:szCs w:val="28"/>
          <w:rtl/>
          <w:lang w:bidi="ar-IQ"/>
        </w:rPr>
      </w:pPr>
    </w:p>
    <w:p w:rsidR="00643F0C" w:rsidRDefault="00643F0C" w:rsidP="00643F0C">
      <w:pPr>
        <w:bidi/>
        <w:spacing w:after="240"/>
        <w:rPr>
          <w:rFonts w:asciiTheme="majorBidi" w:hAnsiTheme="majorBidi" w:cstheme="majorBidi"/>
          <w:color w:val="0D0D0D" w:themeColor="text1" w:themeTint="F2"/>
          <w:sz w:val="28"/>
          <w:szCs w:val="28"/>
          <w:rtl/>
          <w:lang w:bidi="ar-IQ"/>
        </w:rPr>
      </w:pPr>
    </w:p>
    <w:p w:rsidR="00643F0C" w:rsidRDefault="00643F0C" w:rsidP="00643F0C">
      <w:pPr>
        <w:bidi/>
        <w:spacing w:after="240"/>
        <w:rPr>
          <w:rFonts w:asciiTheme="majorBidi" w:hAnsiTheme="majorBidi" w:cstheme="majorBidi"/>
          <w:color w:val="0D0D0D" w:themeColor="text1" w:themeTint="F2"/>
          <w:sz w:val="28"/>
          <w:szCs w:val="28"/>
          <w:rtl/>
          <w:lang w:bidi="ar-IQ"/>
        </w:rPr>
      </w:pPr>
    </w:p>
    <w:p w:rsidR="00643F0C" w:rsidRDefault="00643F0C" w:rsidP="00643F0C">
      <w:pPr>
        <w:bidi/>
        <w:spacing w:after="240"/>
        <w:rPr>
          <w:rFonts w:asciiTheme="majorBidi" w:hAnsiTheme="majorBidi" w:cstheme="majorBidi"/>
          <w:color w:val="0D0D0D" w:themeColor="text1" w:themeTint="F2"/>
          <w:sz w:val="28"/>
          <w:szCs w:val="28"/>
          <w:rtl/>
          <w:lang w:bidi="ar-IQ"/>
        </w:rPr>
      </w:pPr>
    </w:p>
    <w:p w:rsidR="00643F0C" w:rsidRDefault="00643F0C" w:rsidP="00643F0C">
      <w:pPr>
        <w:bidi/>
        <w:spacing w:after="240"/>
        <w:rPr>
          <w:rFonts w:asciiTheme="majorBidi" w:hAnsiTheme="majorBidi" w:cstheme="majorBidi"/>
          <w:color w:val="0D0D0D" w:themeColor="text1" w:themeTint="F2"/>
          <w:sz w:val="28"/>
          <w:szCs w:val="28"/>
          <w:rtl/>
          <w:lang w:bidi="ar-IQ"/>
        </w:rPr>
      </w:pPr>
    </w:p>
    <w:p w:rsidR="00643F0C" w:rsidRDefault="00643F0C" w:rsidP="00643F0C">
      <w:pPr>
        <w:bidi/>
        <w:spacing w:after="240"/>
        <w:rPr>
          <w:rFonts w:asciiTheme="majorBidi" w:hAnsiTheme="majorBidi" w:cstheme="majorBidi"/>
          <w:color w:val="0D0D0D" w:themeColor="text1" w:themeTint="F2"/>
          <w:sz w:val="28"/>
          <w:szCs w:val="28"/>
          <w:rtl/>
          <w:lang w:bidi="ar-IQ"/>
        </w:rPr>
      </w:pPr>
    </w:p>
    <w:p w:rsidR="00643F0C" w:rsidRDefault="00643F0C" w:rsidP="00643F0C">
      <w:pPr>
        <w:bidi/>
        <w:spacing w:after="240"/>
        <w:rPr>
          <w:rFonts w:asciiTheme="majorBidi" w:hAnsiTheme="majorBidi" w:cstheme="majorBidi"/>
          <w:color w:val="0D0D0D" w:themeColor="text1" w:themeTint="F2"/>
          <w:sz w:val="28"/>
          <w:szCs w:val="28"/>
          <w:rtl/>
          <w:lang w:bidi="ar-IQ"/>
        </w:rPr>
      </w:pPr>
    </w:p>
    <w:p w:rsidR="00643F0C" w:rsidRDefault="00643F0C" w:rsidP="00643F0C">
      <w:pPr>
        <w:bidi/>
        <w:spacing w:after="240"/>
        <w:rPr>
          <w:rFonts w:asciiTheme="majorBidi" w:hAnsiTheme="majorBidi" w:cstheme="majorBidi"/>
          <w:color w:val="0D0D0D" w:themeColor="text1" w:themeTint="F2"/>
          <w:sz w:val="28"/>
          <w:szCs w:val="28"/>
          <w:rtl/>
          <w:lang w:bidi="ar-IQ"/>
        </w:rPr>
      </w:pPr>
    </w:p>
    <w:p w:rsidR="00643F0C" w:rsidRPr="00A05F50" w:rsidRDefault="00643F0C" w:rsidP="00643F0C">
      <w:pPr>
        <w:bidi/>
        <w:spacing w:after="240"/>
        <w:rPr>
          <w:rFonts w:asciiTheme="majorBidi" w:hAnsiTheme="majorBidi" w:cstheme="majorBidi"/>
          <w:color w:val="0D0D0D" w:themeColor="text1" w:themeTint="F2"/>
          <w:sz w:val="28"/>
          <w:szCs w:val="28"/>
          <w:rtl/>
          <w:lang w:bidi="ar-IQ"/>
        </w:rPr>
      </w:pPr>
    </w:p>
    <w:p w:rsidR="001E7923" w:rsidRPr="00643F0C" w:rsidRDefault="001E7923" w:rsidP="00643F0C">
      <w:pPr>
        <w:bidi/>
        <w:spacing w:line="240" w:lineRule="auto"/>
        <w:rPr>
          <w:rFonts w:ascii="Simplified Arabic" w:hAnsi="Simplified Arabic" w:cs="Simplified Arabic"/>
          <w:b/>
          <w:bCs/>
          <w:color w:val="0D0D0D" w:themeColor="text1" w:themeTint="F2"/>
          <w:sz w:val="28"/>
          <w:szCs w:val="28"/>
          <w:u w:val="single"/>
          <w:rtl/>
          <w:lang w:bidi="ar-IQ"/>
        </w:rPr>
      </w:pPr>
      <w:r w:rsidRPr="00A05F50">
        <w:rPr>
          <w:rFonts w:asciiTheme="majorBidi" w:hAnsiTheme="majorBidi" w:cstheme="majorBidi" w:hint="cs"/>
          <w:b/>
          <w:bCs/>
          <w:color w:val="0D0D0D" w:themeColor="text1" w:themeTint="F2"/>
          <w:sz w:val="28"/>
          <w:szCs w:val="28"/>
          <w:u w:val="single"/>
          <w:rtl/>
          <w:lang w:bidi="ar-IQ"/>
        </w:rPr>
        <w:lastRenderedPageBreak/>
        <w:t>5</w:t>
      </w:r>
      <w:r w:rsidRPr="00643F0C">
        <w:rPr>
          <w:rFonts w:ascii="Simplified Arabic" w:hAnsi="Simplified Arabic" w:cs="Simplified Arabic"/>
          <w:b/>
          <w:bCs/>
          <w:color w:val="0D0D0D" w:themeColor="text1" w:themeTint="F2"/>
          <w:sz w:val="28"/>
          <w:szCs w:val="28"/>
          <w:u w:val="single"/>
          <w:rtl/>
          <w:lang w:bidi="ar-IQ"/>
        </w:rPr>
        <w:t xml:space="preserve">- المصادر العربية والاجنبية </w:t>
      </w:r>
    </w:p>
    <w:p w:rsidR="001E7923" w:rsidRPr="00643F0C" w:rsidRDefault="001E7923" w:rsidP="00643F0C">
      <w:pPr>
        <w:bidi/>
        <w:spacing w:line="240" w:lineRule="auto"/>
        <w:ind w:left="360"/>
        <w:rPr>
          <w:rFonts w:ascii="Simplified Arabic" w:hAnsi="Simplified Arabic" w:cs="Simplified Arabic"/>
          <w:color w:val="0D0D0D" w:themeColor="text1" w:themeTint="F2"/>
          <w:sz w:val="28"/>
          <w:szCs w:val="28"/>
          <w:shd w:val="clear" w:color="auto" w:fill="FFFFFF"/>
          <w:rtl/>
        </w:rPr>
      </w:pPr>
      <w:r w:rsidRPr="00643F0C">
        <w:rPr>
          <w:rFonts w:ascii="Simplified Arabic" w:hAnsi="Simplified Arabic" w:cs="Simplified Arabic"/>
          <w:color w:val="0D0D0D" w:themeColor="text1" w:themeTint="F2"/>
          <w:sz w:val="28"/>
          <w:szCs w:val="28"/>
          <w:shd w:val="clear" w:color="auto" w:fill="FFFFFF"/>
          <w:rtl/>
        </w:rPr>
        <w:t>‏</w:t>
      </w:r>
      <w:r w:rsidRPr="00643F0C">
        <w:rPr>
          <w:rFonts w:ascii="Simplified Arabic" w:hAnsi="Simplified Arabic" w:cs="Simplified Arabic"/>
          <w:b/>
          <w:bCs/>
          <w:color w:val="0D0D0D" w:themeColor="text1" w:themeTint="F2"/>
          <w:sz w:val="28"/>
          <w:szCs w:val="28"/>
          <w:shd w:val="clear" w:color="auto" w:fill="FFFFFF"/>
          <w:rtl/>
        </w:rPr>
        <w:t>اولا : المصادر العربية</w:t>
      </w:r>
    </w:p>
    <w:p w:rsidR="001E7923" w:rsidRPr="00643F0C" w:rsidRDefault="001E7923" w:rsidP="00643F0C">
      <w:pPr>
        <w:pStyle w:val="ListParagraph"/>
        <w:bidi/>
        <w:spacing w:line="240" w:lineRule="auto"/>
        <w:ind w:left="654"/>
        <w:rPr>
          <w:rFonts w:ascii="Simplified Arabic" w:hAnsi="Simplified Arabic" w:cs="Simplified Arabic"/>
          <w:color w:val="0D0D0D" w:themeColor="text1" w:themeTint="F2"/>
          <w:sz w:val="28"/>
          <w:szCs w:val="28"/>
          <w:rtl/>
          <w:lang w:bidi="ar-IQ"/>
        </w:rPr>
      </w:pPr>
    </w:p>
    <w:p w:rsidR="001E7923" w:rsidRPr="00643F0C" w:rsidRDefault="001E7923" w:rsidP="00486CF0">
      <w:pPr>
        <w:pStyle w:val="ListParagraph"/>
        <w:widowControl/>
        <w:numPr>
          <w:ilvl w:val="0"/>
          <w:numId w:val="11"/>
        </w:numPr>
        <w:bidi/>
        <w:adjustRightInd/>
        <w:spacing w:line="240" w:lineRule="auto"/>
        <w:contextualSpacing/>
        <w:textAlignment w:val="auto"/>
        <w:rPr>
          <w:rFonts w:ascii="Simplified Arabic" w:hAnsi="Simplified Arabic" w:cs="Simplified Arabic"/>
          <w:i/>
          <w:iCs/>
          <w:color w:val="0D0D0D" w:themeColor="text1" w:themeTint="F2"/>
          <w:sz w:val="28"/>
          <w:szCs w:val="28"/>
          <w:rtl/>
        </w:rPr>
      </w:pPr>
      <w:r w:rsidRPr="00643F0C">
        <w:rPr>
          <w:rFonts w:ascii="Simplified Arabic" w:hAnsi="Simplified Arabic" w:cs="Simplified Arabic"/>
          <w:color w:val="0D0D0D" w:themeColor="text1" w:themeTint="F2"/>
          <w:sz w:val="28"/>
          <w:szCs w:val="28"/>
          <w:shd w:val="clear" w:color="auto" w:fill="FFFFFF"/>
          <w:rtl/>
        </w:rPr>
        <w:t>إبراهيم، هاجر قسم السيد محمد،</w:t>
      </w:r>
      <w:r w:rsidRPr="00643F0C">
        <w:rPr>
          <w:rFonts w:ascii="Simplified Arabic" w:hAnsi="Simplified Arabic" w:cs="Simplified Arabic"/>
          <w:color w:val="0D0D0D" w:themeColor="text1" w:themeTint="F2"/>
          <w:sz w:val="28"/>
          <w:szCs w:val="28"/>
          <w:shd w:val="clear" w:color="auto" w:fill="FFFFFF"/>
        </w:rPr>
        <w:t xml:space="preserve"> &amp; </w:t>
      </w:r>
      <w:r w:rsidRPr="00643F0C">
        <w:rPr>
          <w:rFonts w:ascii="Simplified Arabic" w:hAnsi="Simplified Arabic" w:cs="Simplified Arabic"/>
          <w:color w:val="0D0D0D" w:themeColor="text1" w:themeTint="F2"/>
          <w:sz w:val="28"/>
          <w:szCs w:val="28"/>
          <w:shd w:val="clear" w:color="auto" w:fill="FFFFFF"/>
          <w:rtl/>
        </w:rPr>
        <w:t>مشرف-الطاهر احمد محمد علي. (2015)</w:t>
      </w:r>
      <w:r w:rsidRPr="00643F0C">
        <w:rPr>
          <w:rFonts w:ascii="Simplified Arabic" w:hAnsi="Simplified Arabic" w:cs="Simplified Arabic"/>
          <w:color w:val="0D0D0D" w:themeColor="text1" w:themeTint="F2"/>
          <w:sz w:val="28"/>
          <w:szCs w:val="28"/>
          <w:shd w:val="clear" w:color="auto" w:fill="FFFFFF"/>
        </w:rPr>
        <w:t> </w:t>
      </w:r>
      <w:r w:rsidRPr="00643F0C">
        <w:rPr>
          <w:rFonts w:ascii="Simplified Arabic" w:hAnsi="Simplified Arabic" w:cs="Simplified Arabic"/>
          <w:color w:val="0D0D0D" w:themeColor="text1" w:themeTint="F2"/>
          <w:sz w:val="28"/>
          <w:szCs w:val="28"/>
          <w:shd w:val="clear" w:color="auto" w:fill="FFFFFF"/>
          <w:rtl/>
        </w:rPr>
        <w:t xml:space="preserve">، </w:t>
      </w:r>
      <w:r w:rsidRPr="00643F0C">
        <w:rPr>
          <w:rFonts w:ascii="Simplified Arabic" w:hAnsi="Simplified Arabic" w:cs="Simplified Arabic"/>
          <w:i/>
          <w:iCs/>
          <w:color w:val="0D0D0D" w:themeColor="text1" w:themeTint="F2"/>
          <w:sz w:val="28"/>
          <w:szCs w:val="28"/>
          <w:shd w:val="clear" w:color="auto" w:fill="FFFFFF"/>
          <w:rtl/>
        </w:rPr>
        <w:t>أثر نظم المعلومات الإدارية في أداء العاملين في منشآت الأعمال</w:t>
      </w:r>
      <w:r w:rsidRPr="00643F0C">
        <w:rPr>
          <w:rFonts w:ascii="Simplified Arabic" w:hAnsi="Simplified Arabic" w:cs="Simplified Arabic"/>
          <w:color w:val="0D0D0D" w:themeColor="text1" w:themeTint="F2"/>
          <w:sz w:val="28"/>
          <w:szCs w:val="28"/>
          <w:shd w:val="clear" w:color="auto" w:fill="FFFFFF"/>
        </w:rPr>
        <w:t> (Doctoral dissertation</w:t>
      </w:r>
      <w:r w:rsidRPr="00643F0C">
        <w:rPr>
          <w:rFonts w:ascii="Simplified Arabic" w:hAnsi="Simplified Arabic" w:cs="Simplified Arabic"/>
          <w:color w:val="0D0D0D" w:themeColor="text1" w:themeTint="F2"/>
          <w:sz w:val="28"/>
          <w:szCs w:val="28"/>
          <w:shd w:val="clear" w:color="auto" w:fill="FFFFFF"/>
          <w:rtl/>
        </w:rPr>
        <w:t>،</w:t>
      </w:r>
      <w:r w:rsidRPr="00643F0C">
        <w:rPr>
          <w:rFonts w:ascii="Simplified Arabic" w:hAnsi="Simplified Arabic" w:cs="Simplified Arabic"/>
          <w:color w:val="0D0D0D" w:themeColor="text1" w:themeTint="F2"/>
          <w:sz w:val="28"/>
          <w:szCs w:val="28"/>
          <w:shd w:val="clear" w:color="auto" w:fill="FFFFFF"/>
        </w:rPr>
        <w:t xml:space="preserve"> </w:t>
      </w:r>
      <w:r w:rsidRPr="00643F0C">
        <w:rPr>
          <w:rFonts w:ascii="Simplified Arabic" w:hAnsi="Simplified Arabic" w:cs="Simplified Arabic"/>
          <w:i/>
          <w:iCs/>
          <w:color w:val="0D0D0D" w:themeColor="text1" w:themeTint="F2"/>
          <w:sz w:val="28"/>
          <w:szCs w:val="28"/>
          <w:shd w:val="clear" w:color="auto" w:fill="FFFFFF"/>
          <w:rtl/>
        </w:rPr>
        <w:t>جامعة السودان للعلوم والتكنولوجيا</w:t>
      </w:r>
      <w:r w:rsidRPr="00643F0C">
        <w:rPr>
          <w:rFonts w:ascii="Simplified Arabic" w:hAnsi="Simplified Arabic" w:cs="Simplified Arabic"/>
          <w:i/>
          <w:iCs/>
          <w:color w:val="0D0D0D" w:themeColor="text1" w:themeTint="F2"/>
          <w:sz w:val="28"/>
          <w:szCs w:val="28"/>
          <w:shd w:val="clear" w:color="auto" w:fill="FFFFFF"/>
        </w:rPr>
        <w:t>.</w:t>
      </w:r>
    </w:p>
    <w:p w:rsidR="001E7923" w:rsidRPr="00643F0C" w:rsidRDefault="001E7923" w:rsidP="00486CF0">
      <w:pPr>
        <w:pStyle w:val="ListParagraph"/>
        <w:widowControl/>
        <w:numPr>
          <w:ilvl w:val="0"/>
          <w:numId w:val="11"/>
        </w:numPr>
        <w:bidi/>
        <w:adjustRightInd/>
        <w:spacing w:line="240" w:lineRule="auto"/>
        <w:contextualSpacing/>
        <w:textAlignment w:val="auto"/>
        <w:rPr>
          <w:rFonts w:ascii="Simplified Arabic" w:hAnsi="Simplified Arabic" w:cs="Simplified Arabic"/>
          <w:color w:val="0D0D0D" w:themeColor="text1" w:themeTint="F2"/>
          <w:sz w:val="28"/>
          <w:szCs w:val="28"/>
        </w:rPr>
      </w:pPr>
      <w:r w:rsidRPr="00643F0C">
        <w:rPr>
          <w:rFonts w:ascii="Simplified Arabic" w:hAnsi="Simplified Arabic" w:cs="Simplified Arabic"/>
          <w:color w:val="0D0D0D" w:themeColor="text1" w:themeTint="F2"/>
          <w:sz w:val="28"/>
          <w:szCs w:val="28"/>
          <w:rtl/>
          <w:lang w:bidi="ar-IQ"/>
        </w:rPr>
        <w:t xml:space="preserve">ابشر، عبدالمعطي احمد،(2021)، </w:t>
      </w:r>
      <w:r w:rsidRPr="00643F0C">
        <w:rPr>
          <w:rFonts w:ascii="Simplified Arabic" w:hAnsi="Simplified Arabic" w:cs="Simplified Arabic"/>
          <w:color w:val="0D0D0D" w:themeColor="text1" w:themeTint="F2"/>
          <w:sz w:val="28"/>
          <w:szCs w:val="28"/>
          <w:u w:val="single"/>
          <w:rtl/>
          <w:lang w:bidi="ar-IQ"/>
        </w:rPr>
        <w:t>نظم المعلومات الادارية</w:t>
      </w:r>
      <w:r w:rsidRPr="00643F0C">
        <w:rPr>
          <w:rFonts w:ascii="Simplified Arabic" w:hAnsi="Simplified Arabic" w:cs="Simplified Arabic"/>
          <w:color w:val="0D0D0D" w:themeColor="text1" w:themeTint="F2"/>
          <w:sz w:val="28"/>
          <w:szCs w:val="28"/>
          <w:rtl/>
          <w:lang w:bidi="ar-IQ"/>
        </w:rPr>
        <w:t>، ط1، مطبعة الاسكندرية ، مصر</w:t>
      </w:r>
    </w:p>
    <w:p w:rsidR="001E7923" w:rsidRPr="00643F0C" w:rsidRDefault="001E7923" w:rsidP="00486CF0">
      <w:pPr>
        <w:pStyle w:val="ListParagraph"/>
        <w:widowControl/>
        <w:numPr>
          <w:ilvl w:val="0"/>
          <w:numId w:val="11"/>
        </w:numPr>
        <w:bidi/>
        <w:adjustRightInd/>
        <w:spacing w:line="240" w:lineRule="auto"/>
        <w:contextualSpacing/>
        <w:textAlignment w:val="auto"/>
        <w:rPr>
          <w:rFonts w:ascii="Simplified Arabic" w:hAnsi="Simplified Arabic" w:cs="Simplified Arabic"/>
          <w:color w:val="0D0D0D" w:themeColor="text1" w:themeTint="F2"/>
          <w:sz w:val="28"/>
          <w:szCs w:val="28"/>
          <w:rtl/>
        </w:rPr>
      </w:pPr>
      <w:r w:rsidRPr="00643F0C">
        <w:rPr>
          <w:rFonts w:ascii="Simplified Arabic" w:hAnsi="Simplified Arabic" w:cs="Simplified Arabic"/>
          <w:color w:val="0D0D0D" w:themeColor="text1" w:themeTint="F2"/>
          <w:sz w:val="28"/>
          <w:szCs w:val="28"/>
          <w:rtl/>
        </w:rPr>
        <w:t>استعراض النقل البحري لعام 2021</w:t>
      </w:r>
      <w:r w:rsidRPr="00643F0C">
        <w:rPr>
          <w:rFonts w:ascii="Simplified Arabic" w:hAnsi="Simplified Arabic" w:cs="Simplified Arabic"/>
          <w:color w:val="0D0D0D" w:themeColor="text1" w:themeTint="F2"/>
          <w:sz w:val="28"/>
          <w:szCs w:val="28"/>
        </w:rPr>
        <w:t xml:space="preserve"> unctad.org/rmt rmt@unctad.org :</w:t>
      </w:r>
    </w:p>
    <w:p w:rsidR="001E7923" w:rsidRPr="00643F0C" w:rsidRDefault="001E7923" w:rsidP="00486CF0">
      <w:pPr>
        <w:pStyle w:val="ListParagraph"/>
        <w:widowControl/>
        <w:numPr>
          <w:ilvl w:val="0"/>
          <w:numId w:val="11"/>
        </w:numPr>
        <w:bidi/>
        <w:adjustRightInd/>
        <w:spacing w:line="240" w:lineRule="auto"/>
        <w:contextualSpacing/>
        <w:textAlignment w:val="auto"/>
        <w:rPr>
          <w:rFonts w:ascii="Simplified Arabic" w:hAnsi="Simplified Arabic" w:cs="Simplified Arabic"/>
          <w:color w:val="0D0D0D" w:themeColor="text1" w:themeTint="F2"/>
          <w:sz w:val="28"/>
          <w:szCs w:val="28"/>
          <w:rtl/>
        </w:rPr>
      </w:pPr>
      <w:r w:rsidRPr="00643F0C">
        <w:rPr>
          <w:rFonts w:ascii="Simplified Arabic" w:hAnsi="Simplified Arabic" w:cs="Simplified Arabic"/>
          <w:color w:val="0D0D0D" w:themeColor="text1" w:themeTint="F2"/>
          <w:sz w:val="28"/>
          <w:szCs w:val="28"/>
          <w:shd w:val="clear" w:color="auto" w:fill="FFFFFF"/>
          <w:rtl/>
        </w:rPr>
        <w:t>اسماعيل،</w:t>
      </w:r>
      <w:r w:rsidRPr="00643F0C">
        <w:rPr>
          <w:rFonts w:ascii="Simplified Arabic" w:hAnsi="Simplified Arabic" w:cs="Simplified Arabic"/>
          <w:color w:val="0D0D0D" w:themeColor="text1" w:themeTint="F2"/>
          <w:sz w:val="28"/>
          <w:szCs w:val="28"/>
          <w:shd w:val="clear" w:color="auto" w:fill="FFFFFF"/>
        </w:rPr>
        <w:t xml:space="preserve"> &amp; </w:t>
      </w:r>
      <w:r w:rsidRPr="00643F0C">
        <w:rPr>
          <w:rFonts w:ascii="Simplified Arabic" w:hAnsi="Simplified Arabic" w:cs="Simplified Arabic"/>
          <w:color w:val="0D0D0D" w:themeColor="text1" w:themeTint="F2"/>
          <w:sz w:val="28"/>
          <w:szCs w:val="28"/>
          <w:shd w:val="clear" w:color="auto" w:fill="FFFFFF"/>
          <w:rtl/>
        </w:rPr>
        <w:t>عماد احمد علي. (2011)</w:t>
      </w:r>
      <w:r w:rsidRPr="00643F0C">
        <w:rPr>
          <w:rFonts w:ascii="Simplified Arabic" w:hAnsi="Simplified Arabic" w:cs="Simplified Arabic"/>
          <w:color w:val="0D0D0D" w:themeColor="text1" w:themeTint="F2"/>
          <w:sz w:val="28"/>
          <w:szCs w:val="28"/>
          <w:shd w:val="clear" w:color="auto" w:fill="FFFFFF"/>
          <w:rtl/>
          <w:lang w:bidi="ar-IQ"/>
        </w:rPr>
        <w:t>،</w:t>
      </w:r>
      <w:r w:rsidRPr="00643F0C">
        <w:rPr>
          <w:rFonts w:ascii="Simplified Arabic" w:hAnsi="Simplified Arabic" w:cs="Simplified Arabic"/>
          <w:color w:val="0D0D0D" w:themeColor="text1" w:themeTint="F2"/>
          <w:sz w:val="28"/>
          <w:szCs w:val="28"/>
          <w:shd w:val="clear" w:color="auto" w:fill="FFFFFF"/>
          <w:rtl/>
        </w:rPr>
        <w:t xml:space="preserve"> خصائص نظم المعلومات و اثرها في تحديد خيار المنافسة الاستراتيجي في الادارتين العليا و الوسطى، </w:t>
      </w:r>
      <w:r w:rsidRPr="00643F0C">
        <w:rPr>
          <w:rFonts w:ascii="Simplified Arabic" w:hAnsi="Simplified Arabic" w:cs="Simplified Arabic"/>
          <w:i/>
          <w:iCs/>
          <w:color w:val="0D0D0D" w:themeColor="text1" w:themeTint="F2"/>
          <w:sz w:val="28"/>
          <w:szCs w:val="28"/>
          <w:shd w:val="clear" w:color="auto" w:fill="FFFFFF"/>
          <w:rtl/>
        </w:rPr>
        <w:t>دراسة تطبيقية على البنوك التجارية العاملة في قطاع غزة</w:t>
      </w:r>
      <w:r w:rsidRPr="00643F0C">
        <w:rPr>
          <w:rFonts w:ascii="Simplified Arabic" w:hAnsi="Simplified Arabic" w:cs="Simplified Arabic"/>
          <w:i/>
          <w:iCs/>
          <w:color w:val="0D0D0D" w:themeColor="text1" w:themeTint="F2"/>
          <w:sz w:val="28"/>
          <w:szCs w:val="28"/>
          <w:shd w:val="clear" w:color="auto" w:fill="FFFFFF"/>
        </w:rPr>
        <w:t>.</w:t>
      </w:r>
    </w:p>
    <w:p w:rsidR="001E7923" w:rsidRPr="00643F0C" w:rsidRDefault="001E7923" w:rsidP="00486CF0">
      <w:pPr>
        <w:pStyle w:val="ListParagraph"/>
        <w:widowControl/>
        <w:numPr>
          <w:ilvl w:val="0"/>
          <w:numId w:val="11"/>
        </w:numPr>
        <w:bidi/>
        <w:adjustRightInd/>
        <w:spacing w:line="240" w:lineRule="auto"/>
        <w:contextualSpacing/>
        <w:textAlignment w:val="auto"/>
        <w:rPr>
          <w:rFonts w:ascii="Simplified Arabic" w:hAnsi="Simplified Arabic" w:cs="Simplified Arabic"/>
          <w:i/>
          <w:iCs/>
          <w:color w:val="0D0D0D" w:themeColor="text1" w:themeTint="F2"/>
          <w:sz w:val="28"/>
          <w:szCs w:val="28"/>
          <w:lang w:bidi="ar-IQ"/>
        </w:rPr>
      </w:pPr>
      <w:r w:rsidRPr="00643F0C">
        <w:rPr>
          <w:rFonts w:ascii="Simplified Arabic" w:hAnsi="Simplified Arabic" w:cs="Simplified Arabic"/>
          <w:color w:val="0D0D0D" w:themeColor="text1" w:themeTint="F2"/>
          <w:sz w:val="28"/>
          <w:szCs w:val="28"/>
          <w:rtl/>
        </w:rPr>
        <w:t>آل زاهر ، علي ناصر شتوي و الشهراني ، محمد احمد موسى،(2022)،</w:t>
      </w:r>
      <w:r w:rsidRPr="00643F0C">
        <w:rPr>
          <w:rFonts w:ascii="Simplified Arabic" w:hAnsi="Simplified Arabic" w:cs="Simplified Arabic"/>
          <w:color w:val="0D0D0D" w:themeColor="text1" w:themeTint="F2"/>
          <w:sz w:val="28"/>
          <w:szCs w:val="28"/>
          <w:shd w:val="clear" w:color="auto" w:fill="FFFFFF"/>
          <w:rtl/>
        </w:rPr>
        <w:t xml:space="preserve"> </w:t>
      </w:r>
      <w:r w:rsidRPr="00643F0C">
        <w:rPr>
          <w:rFonts w:ascii="Simplified Arabic" w:hAnsi="Simplified Arabic" w:cs="Simplified Arabic"/>
          <w:i/>
          <w:iCs/>
          <w:color w:val="0D0D0D" w:themeColor="text1" w:themeTint="F2"/>
          <w:sz w:val="28"/>
          <w:szCs w:val="28"/>
          <w:shd w:val="clear" w:color="auto" w:fill="FFFFFF"/>
          <w:rtl/>
        </w:rPr>
        <w:t>مؤشرات جودة الخدمات الطلابية بجامعة الملك خالد</w:t>
      </w:r>
      <w:r w:rsidRPr="00643F0C">
        <w:rPr>
          <w:rFonts w:ascii="Simplified Arabic" w:hAnsi="Simplified Arabic" w:cs="Simplified Arabic"/>
          <w:i/>
          <w:iCs/>
          <w:color w:val="0D0D0D" w:themeColor="text1" w:themeTint="F2"/>
          <w:sz w:val="28"/>
          <w:szCs w:val="28"/>
          <w:shd w:val="clear" w:color="auto" w:fill="FFFFFF"/>
        </w:rPr>
        <w:t>. </w:t>
      </w:r>
      <w:r w:rsidRPr="00643F0C">
        <w:rPr>
          <w:rFonts w:ascii="Simplified Arabic" w:hAnsi="Simplified Arabic" w:cs="Simplified Arabic"/>
          <w:i/>
          <w:iCs/>
          <w:color w:val="0D0D0D" w:themeColor="text1" w:themeTint="F2"/>
          <w:sz w:val="28"/>
          <w:szCs w:val="28"/>
          <w:shd w:val="clear" w:color="auto" w:fill="FFFFFF"/>
          <w:rtl/>
        </w:rPr>
        <w:t>مجلة العلوم النفسية والتربوية</w:t>
      </w:r>
      <w:r w:rsidRPr="00643F0C">
        <w:rPr>
          <w:rFonts w:ascii="Simplified Arabic" w:hAnsi="Simplified Arabic" w:cs="Simplified Arabic"/>
          <w:i/>
          <w:iCs/>
          <w:color w:val="0D0D0D" w:themeColor="text1" w:themeTint="F2"/>
          <w:sz w:val="28"/>
          <w:szCs w:val="28"/>
          <w:shd w:val="clear" w:color="auto" w:fill="FFFFFF"/>
        </w:rPr>
        <w:t>, 8(2), 120-139.</w:t>
      </w:r>
    </w:p>
    <w:p w:rsidR="001E7923" w:rsidRPr="00643F0C" w:rsidRDefault="001E7923" w:rsidP="00486CF0">
      <w:pPr>
        <w:pStyle w:val="ListParagraph"/>
        <w:widowControl/>
        <w:numPr>
          <w:ilvl w:val="0"/>
          <w:numId w:val="11"/>
        </w:numPr>
        <w:bidi/>
        <w:adjustRightInd/>
        <w:spacing w:line="240" w:lineRule="auto"/>
        <w:contextualSpacing/>
        <w:textAlignment w:val="auto"/>
        <w:rPr>
          <w:rFonts w:ascii="Simplified Arabic" w:hAnsi="Simplified Arabic" w:cs="Simplified Arabic"/>
          <w:color w:val="0D0D0D" w:themeColor="text1" w:themeTint="F2"/>
          <w:sz w:val="28"/>
          <w:szCs w:val="28"/>
          <w:lang w:bidi="ar-IQ"/>
        </w:rPr>
      </w:pPr>
      <w:r w:rsidRPr="00643F0C">
        <w:rPr>
          <w:rFonts w:ascii="Simplified Arabic" w:hAnsi="Simplified Arabic" w:cs="Simplified Arabic"/>
          <w:color w:val="0D0D0D" w:themeColor="text1" w:themeTint="F2"/>
          <w:sz w:val="28"/>
          <w:szCs w:val="28"/>
          <w:shd w:val="clear" w:color="auto" w:fill="FFFFFF"/>
          <w:rtl/>
        </w:rPr>
        <w:t>الحارث ،أحمد عبدالمنعم حمد النيل، (2019)، نظم المعلومات الإدارية، ط1، كلية الاقتصاد والتجارة وادارة الاعمال ، جامعة شندي ، السودان.</w:t>
      </w:r>
    </w:p>
    <w:p w:rsidR="001E7923" w:rsidRPr="00643F0C" w:rsidRDefault="001E7923" w:rsidP="00486CF0">
      <w:pPr>
        <w:pStyle w:val="ListParagraph"/>
        <w:widowControl/>
        <w:numPr>
          <w:ilvl w:val="0"/>
          <w:numId w:val="11"/>
        </w:numPr>
        <w:bidi/>
        <w:adjustRightInd/>
        <w:spacing w:line="240" w:lineRule="auto"/>
        <w:contextualSpacing/>
        <w:textAlignment w:val="auto"/>
        <w:rPr>
          <w:rFonts w:ascii="Simplified Arabic" w:hAnsi="Simplified Arabic" w:cs="Simplified Arabic"/>
          <w:color w:val="0D0D0D" w:themeColor="text1" w:themeTint="F2"/>
          <w:sz w:val="28"/>
          <w:szCs w:val="28"/>
        </w:rPr>
      </w:pPr>
      <w:r w:rsidRPr="00643F0C">
        <w:rPr>
          <w:rFonts w:ascii="Simplified Arabic" w:hAnsi="Simplified Arabic" w:cs="Simplified Arabic"/>
          <w:color w:val="0D0D0D" w:themeColor="text1" w:themeTint="F2"/>
          <w:sz w:val="28"/>
          <w:szCs w:val="28"/>
          <w:rtl/>
        </w:rPr>
        <w:t xml:space="preserve">الخطيب، سمير كامل و محسن ، نمارق عبدالكريم ،(2021)، قياس رضا الزبون بأستخدام نموذج  </w:t>
      </w:r>
      <w:r w:rsidRPr="00643F0C">
        <w:rPr>
          <w:rFonts w:ascii="Simplified Arabic" w:hAnsi="Simplified Arabic" w:cs="Simplified Arabic"/>
          <w:color w:val="0D0D0D" w:themeColor="text1" w:themeTint="F2"/>
          <w:sz w:val="28"/>
          <w:szCs w:val="28"/>
        </w:rPr>
        <w:t>kano</w:t>
      </w:r>
      <w:r w:rsidRPr="00643F0C">
        <w:rPr>
          <w:rFonts w:ascii="Simplified Arabic" w:hAnsi="Simplified Arabic" w:cs="Simplified Arabic"/>
          <w:color w:val="0D0D0D" w:themeColor="text1" w:themeTint="F2"/>
          <w:sz w:val="28"/>
          <w:szCs w:val="28"/>
          <w:rtl/>
          <w:lang w:bidi="ar-IQ"/>
        </w:rPr>
        <w:t xml:space="preserve"> لقياس جودة الخدمة ،</w:t>
      </w:r>
      <w:r w:rsidRPr="00643F0C">
        <w:rPr>
          <w:rFonts w:ascii="Simplified Arabic" w:hAnsi="Simplified Arabic" w:cs="Simplified Arabic"/>
          <w:i/>
          <w:iCs/>
          <w:color w:val="0D0D0D" w:themeColor="text1" w:themeTint="F2"/>
          <w:sz w:val="28"/>
          <w:szCs w:val="28"/>
          <w:rtl/>
          <w:lang w:bidi="ar-IQ"/>
        </w:rPr>
        <w:t>مجلة الدراسات الاقتصادية والادارية (مجلة دنانير سابقا) ، الكلية التقنية الادارية – بغداد، المجلد 1 ،العدد 22، الصفحات 156-175 .</w:t>
      </w:r>
    </w:p>
    <w:p w:rsidR="001E7923" w:rsidRPr="00643F0C" w:rsidRDefault="001E7923" w:rsidP="00486CF0">
      <w:pPr>
        <w:pStyle w:val="ListParagraph"/>
        <w:widowControl/>
        <w:numPr>
          <w:ilvl w:val="0"/>
          <w:numId w:val="11"/>
        </w:numPr>
        <w:bidi/>
        <w:adjustRightInd/>
        <w:spacing w:line="240" w:lineRule="auto"/>
        <w:contextualSpacing/>
        <w:textAlignment w:val="auto"/>
        <w:rPr>
          <w:rFonts w:ascii="Simplified Arabic" w:hAnsi="Simplified Arabic" w:cs="Simplified Arabic"/>
          <w:color w:val="0D0D0D" w:themeColor="text1" w:themeTint="F2"/>
          <w:sz w:val="28"/>
          <w:szCs w:val="28"/>
          <w:rtl/>
          <w:lang w:bidi="ar-IQ"/>
        </w:rPr>
      </w:pPr>
      <w:r w:rsidRPr="00643F0C">
        <w:rPr>
          <w:rFonts w:ascii="Simplified Arabic" w:hAnsi="Simplified Arabic" w:cs="Simplified Arabic"/>
          <w:color w:val="0D0D0D" w:themeColor="text1" w:themeTint="F2"/>
          <w:sz w:val="28"/>
          <w:szCs w:val="28"/>
          <w:rtl/>
          <w:lang w:bidi="ar-IQ"/>
        </w:rPr>
        <w:t xml:space="preserve">الدسوقي، أسامة المرسي ،(2016 )، اسس التعامل مع القاطرات، دار مصر اليوم للنشر. </w:t>
      </w:r>
    </w:p>
    <w:p w:rsidR="001E7923" w:rsidRPr="00643F0C" w:rsidRDefault="001E7923" w:rsidP="00486CF0">
      <w:pPr>
        <w:pStyle w:val="ListParagraph"/>
        <w:widowControl/>
        <w:numPr>
          <w:ilvl w:val="0"/>
          <w:numId w:val="11"/>
        </w:numPr>
        <w:bidi/>
        <w:adjustRightInd/>
        <w:spacing w:line="240" w:lineRule="auto"/>
        <w:contextualSpacing/>
        <w:textAlignment w:val="auto"/>
        <w:rPr>
          <w:rFonts w:ascii="Simplified Arabic" w:hAnsi="Simplified Arabic" w:cs="Simplified Arabic"/>
          <w:color w:val="0D0D0D" w:themeColor="text1" w:themeTint="F2"/>
          <w:sz w:val="28"/>
          <w:szCs w:val="28"/>
          <w:shd w:val="clear" w:color="auto" w:fill="FFFFFF"/>
        </w:rPr>
      </w:pPr>
      <w:r w:rsidRPr="00643F0C">
        <w:rPr>
          <w:rFonts w:ascii="Simplified Arabic" w:hAnsi="Simplified Arabic" w:cs="Simplified Arabic"/>
          <w:color w:val="0D0D0D" w:themeColor="text1" w:themeTint="F2"/>
          <w:sz w:val="28"/>
          <w:szCs w:val="28"/>
          <w:shd w:val="clear" w:color="auto" w:fill="FFFFFF"/>
          <w:rtl/>
        </w:rPr>
        <w:lastRenderedPageBreak/>
        <w:t>الرشدي،</w:t>
      </w:r>
      <w:r w:rsidRPr="00643F0C">
        <w:rPr>
          <w:rFonts w:ascii="Simplified Arabic" w:hAnsi="Simplified Arabic" w:cs="Simplified Arabic"/>
          <w:color w:val="0D0D0D" w:themeColor="text1" w:themeTint="F2"/>
          <w:sz w:val="28"/>
          <w:szCs w:val="28"/>
          <w:shd w:val="clear" w:color="auto" w:fill="FFFFFF"/>
        </w:rPr>
        <w:t xml:space="preserve"> &amp; </w:t>
      </w:r>
      <w:r w:rsidRPr="00643F0C">
        <w:rPr>
          <w:rFonts w:ascii="Simplified Arabic" w:hAnsi="Simplified Arabic" w:cs="Simplified Arabic"/>
          <w:color w:val="0D0D0D" w:themeColor="text1" w:themeTint="F2"/>
          <w:sz w:val="28"/>
          <w:szCs w:val="28"/>
          <w:shd w:val="clear" w:color="auto" w:fill="FFFFFF"/>
          <w:rtl/>
        </w:rPr>
        <w:t>أحمد عبد الله، (2009)، " إستخدام إدارة الجودة الشاملة في تحسين مستوى جودة الخدمة التعليمية في الجامعات اليمنية.</w:t>
      </w:r>
      <w:r w:rsidRPr="00643F0C">
        <w:rPr>
          <w:rFonts w:ascii="Simplified Arabic" w:hAnsi="Simplified Arabic" w:cs="Simplified Arabic"/>
          <w:color w:val="0D0D0D" w:themeColor="text1" w:themeTint="F2"/>
          <w:sz w:val="28"/>
          <w:szCs w:val="28"/>
          <w:shd w:val="clear" w:color="auto" w:fill="FFFFFF"/>
        </w:rPr>
        <w:t xml:space="preserve"> </w:t>
      </w:r>
      <w:r w:rsidRPr="00643F0C">
        <w:rPr>
          <w:rFonts w:ascii="Simplified Arabic" w:hAnsi="Simplified Arabic" w:cs="Simplified Arabic"/>
          <w:color w:val="0D0D0D" w:themeColor="text1" w:themeTint="F2"/>
          <w:sz w:val="28"/>
          <w:szCs w:val="28"/>
          <w:shd w:val="clear" w:color="auto" w:fill="FFFFFF"/>
          <w:rtl/>
        </w:rPr>
        <w:t>"، أطروحة الدكتوراه ،</w:t>
      </w:r>
      <w:r w:rsidRPr="00643F0C">
        <w:rPr>
          <w:rFonts w:ascii="Simplified Arabic" w:hAnsi="Simplified Arabic" w:cs="Simplified Arabic"/>
          <w:color w:val="0D0D0D" w:themeColor="text1" w:themeTint="F2"/>
          <w:sz w:val="28"/>
          <w:szCs w:val="28"/>
          <w:shd w:val="clear" w:color="auto" w:fill="FFFFFF"/>
        </w:rPr>
        <w:t xml:space="preserve"> </w:t>
      </w:r>
      <w:r w:rsidRPr="00643F0C">
        <w:rPr>
          <w:rFonts w:ascii="Simplified Arabic" w:hAnsi="Simplified Arabic" w:cs="Simplified Arabic"/>
          <w:color w:val="0D0D0D" w:themeColor="text1" w:themeTint="F2"/>
          <w:sz w:val="28"/>
          <w:szCs w:val="28"/>
          <w:shd w:val="clear" w:color="auto" w:fill="FFFFFF"/>
          <w:rtl/>
        </w:rPr>
        <w:t>جامعة الجزائر3، كلية العلوم الإقتصادية وعلوم التسيير.</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rPr>
      </w:pPr>
      <w:r w:rsidRPr="00643F0C">
        <w:rPr>
          <w:rFonts w:ascii="Simplified Arabic" w:hAnsi="Simplified Arabic" w:cs="Simplified Arabic"/>
          <w:color w:val="0D0D0D" w:themeColor="text1" w:themeTint="F2"/>
          <w:sz w:val="28"/>
          <w:szCs w:val="28"/>
          <w:shd w:val="clear" w:color="auto" w:fill="FFFFFF"/>
          <w:rtl/>
        </w:rPr>
        <w:t>الشربينى ، عبدالمعبود شلبى، (2017)، نموذج مقترح لدور الإدارة اللوجستية في دعم الميزة التنافسية للموانى البحرية المصرية</w:t>
      </w:r>
      <w:r w:rsidRPr="00643F0C">
        <w:rPr>
          <w:rFonts w:ascii="Simplified Arabic" w:hAnsi="Simplified Arabic" w:cs="Simplified Arabic"/>
          <w:color w:val="0D0D0D" w:themeColor="text1" w:themeTint="F2"/>
          <w:sz w:val="28"/>
          <w:szCs w:val="28"/>
          <w:shd w:val="clear" w:color="auto" w:fill="FFFFFF"/>
        </w:rPr>
        <w:t>. </w:t>
      </w:r>
      <w:r w:rsidRPr="00643F0C">
        <w:rPr>
          <w:rFonts w:ascii="Simplified Arabic" w:hAnsi="Simplified Arabic" w:cs="Simplified Arabic"/>
          <w:i/>
          <w:iCs/>
          <w:color w:val="0D0D0D" w:themeColor="text1" w:themeTint="F2"/>
          <w:sz w:val="28"/>
          <w:szCs w:val="28"/>
          <w:shd w:val="clear" w:color="auto" w:fill="FFFFFF"/>
          <w:rtl/>
        </w:rPr>
        <w:t>المجلة العلمية للدراسات التجارية والبيئية</w:t>
      </w:r>
      <w:r w:rsidRPr="00643F0C">
        <w:rPr>
          <w:rFonts w:ascii="Simplified Arabic" w:hAnsi="Simplified Arabic" w:cs="Simplified Arabic"/>
          <w:color w:val="0D0D0D" w:themeColor="text1" w:themeTint="F2"/>
          <w:sz w:val="28"/>
          <w:szCs w:val="28"/>
          <w:shd w:val="clear" w:color="auto" w:fill="FFFFFF"/>
        </w:rPr>
        <w:t> </w:t>
      </w:r>
      <w:r w:rsidRPr="00643F0C">
        <w:rPr>
          <w:rFonts w:ascii="Simplified Arabic" w:hAnsi="Simplified Arabic" w:cs="Simplified Arabic"/>
          <w:i/>
          <w:iCs/>
          <w:color w:val="0D0D0D" w:themeColor="text1" w:themeTint="F2"/>
          <w:sz w:val="28"/>
          <w:szCs w:val="28"/>
          <w:shd w:val="clear" w:color="auto" w:fill="FFFFFF"/>
          <w:rtl/>
        </w:rPr>
        <w:t>، المجلد 8 (</w:t>
      </w:r>
      <w:r w:rsidRPr="00643F0C">
        <w:rPr>
          <w:rFonts w:ascii="Simplified Arabic" w:hAnsi="Simplified Arabic" w:cs="Simplified Arabic"/>
          <w:color w:val="0D0D0D" w:themeColor="text1" w:themeTint="F2"/>
          <w:sz w:val="28"/>
          <w:szCs w:val="28"/>
          <w:shd w:val="clear" w:color="auto" w:fill="FFFFFF"/>
          <w:rtl/>
        </w:rPr>
        <w:t>العدد الثانی)، 374-398</w:t>
      </w:r>
      <w:r w:rsidRPr="00643F0C">
        <w:rPr>
          <w:rFonts w:ascii="Simplified Arabic" w:hAnsi="Simplified Arabic" w:cs="Simplified Arabic"/>
          <w:color w:val="0D0D0D" w:themeColor="text1" w:themeTint="F2"/>
          <w:sz w:val="28"/>
          <w:szCs w:val="28"/>
          <w:shd w:val="clear" w:color="auto" w:fill="FFFFFF"/>
        </w:rPr>
        <w:t>.</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rtl/>
        </w:rPr>
      </w:pPr>
      <w:r w:rsidRPr="00643F0C">
        <w:rPr>
          <w:rFonts w:ascii="Simplified Arabic" w:hAnsi="Simplified Arabic" w:cs="Simplified Arabic"/>
          <w:color w:val="0D0D0D" w:themeColor="text1" w:themeTint="F2"/>
          <w:sz w:val="28"/>
          <w:szCs w:val="28"/>
          <w:rtl/>
        </w:rPr>
        <w:t xml:space="preserve">الصباغ ،عماد الصباغ، </w:t>
      </w:r>
      <w:r w:rsidRPr="00643F0C">
        <w:rPr>
          <w:rFonts w:ascii="Simplified Arabic" w:hAnsi="Simplified Arabic" w:cs="Simplified Arabic"/>
          <w:color w:val="0D0D0D" w:themeColor="text1" w:themeTint="F2"/>
          <w:sz w:val="28"/>
          <w:szCs w:val="28"/>
          <w:u w:val="single"/>
          <w:rtl/>
        </w:rPr>
        <w:t>نظم المعلومات ماهيتها ومكوناتها</w:t>
      </w:r>
      <w:r w:rsidRPr="00643F0C">
        <w:rPr>
          <w:rFonts w:ascii="Simplified Arabic" w:hAnsi="Simplified Arabic" w:cs="Simplified Arabic"/>
          <w:color w:val="0D0D0D" w:themeColor="text1" w:themeTint="F2"/>
          <w:sz w:val="28"/>
          <w:szCs w:val="28"/>
          <w:rtl/>
        </w:rPr>
        <w:t>، مكتبة دار الثقافة للنشر والتوزيع ،الدوحة 2000.</w:t>
      </w:r>
    </w:p>
    <w:p w:rsidR="001E7923" w:rsidRPr="00643F0C" w:rsidRDefault="001E7923" w:rsidP="00486CF0">
      <w:pPr>
        <w:pStyle w:val="ListParagraph"/>
        <w:widowControl/>
        <w:numPr>
          <w:ilvl w:val="0"/>
          <w:numId w:val="13"/>
        </w:numPr>
        <w:tabs>
          <w:tab w:val="left" w:pos="950"/>
        </w:tabs>
        <w:bidi/>
        <w:adjustRightInd/>
        <w:spacing w:line="240" w:lineRule="auto"/>
        <w:contextualSpacing/>
        <w:textAlignment w:val="auto"/>
        <w:rPr>
          <w:rFonts w:ascii="Simplified Arabic" w:hAnsi="Simplified Arabic" w:cs="Simplified Arabic"/>
          <w:color w:val="0D0D0D" w:themeColor="text1" w:themeTint="F2"/>
          <w:sz w:val="28"/>
          <w:szCs w:val="28"/>
          <w:rtl/>
          <w:lang w:bidi="ar-IQ"/>
        </w:rPr>
      </w:pPr>
      <w:r w:rsidRPr="00643F0C">
        <w:rPr>
          <w:rFonts w:ascii="Simplified Arabic" w:hAnsi="Simplified Arabic" w:cs="Simplified Arabic"/>
          <w:color w:val="0D0D0D" w:themeColor="text1" w:themeTint="F2"/>
          <w:spacing w:val="-2"/>
          <w:sz w:val="28"/>
          <w:szCs w:val="28"/>
          <w:shd w:val="clear" w:color="auto" w:fill="FFFFFF"/>
          <w:rtl/>
        </w:rPr>
        <w:t xml:space="preserve">العامري، صالح مهدي و الغالبي ، طاهر محسن منصور ،(2014 )، </w:t>
      </w:r>
      <w:r w:rsidRPr="00643F0C">
        <w:rPr>
          <w:rFonts w:ascii="Simplified Arabic" w:hAnsi="Simplified Arabic" w:cs="Simplified Arabic"/>
          <w:color w:val="0D0D0D" w:themeColor="text1" w:themeTint="F2"/>
          <w:spacing w:val="-2"/>
          <w:sz w:val="28"/>
          <w:szCs w:val="28"/>
          <w:u w:val="single"/>
          <w:shd w:val="clear" w:color="auto" w:fill="FFFFFF"/>
          <w:rtl/>
        </w:rPr>
        <w:t>الادارة و الأعمال</w:t>
      </w:r>
      <w:r w:rsidRPr="00643F0C">
        <w:rPr>
          <w:rFonts w:ascii="Simplified Arabic" w:hAnsi="Simplified Arabic" w:cs="Simplified Arabic"/>
          <w:color w:val="0D0D0D" w:themeColor="text1" w:themeTint="F2"/>
          <w:spacing w:val="-2"/>
          <w:sz w:val="28"/>
          <w:szCs w:val="28"/>
          <w:shd w:val="clear" w:color="auto" w:fill="FFFFFF"/>
          <w:rtl/>
        </w:rPr>
        <w:t xml:space="preserve"> ،الطبعة الرابعة، دار وائل للنشر عمان، الاردن</w:t>
      </w:r>
    </w:p>
    <w:p w:rsidR="001E7923" w:rsidRPr="00643F0C" w:rsidRDefault="001E7923" w:rsidP="00486CF0">
      <w:pPr>
        <w:pStyle w:val="ListParagraph"/>
        <w:widowControl/>
        <w:numPr>
          <w:ilvl w:val="0"/>
          <w:numId w:val="11"/>
        </w:numPr>
        <w:tabs>
          <w:tab w:val="right" w:pos="940"/>
        </w:tabs>
        <w:bidi/>
        <w:adjustRightInd/>
        <w:spacing w:line="240" w:lineRule="auto"/>
        <w:contextualSpacing/>
        <w:textAlignment w:val="auto"/>
        <w:rPr>
          <w:rFonts w:ascii="Simplified Arabic" w:hAnsi="Simplified Arabic" w:cs="Simplified Arabic"/>
          <w:color w:val="0D0D0D" w:themeColor="text1" w:themeTint="F2"/>
          <w:sz w:val="28"/>
          <w:szCs w:val="28"/>
          <w:lang w:bidi="ar-IQ"/>
        </w:rPr>
      </w:pPr>
      <w:r w:rsidRPr="00643F0C">
        <w:rPr>
          <w:rFonts w:ascii="Simplified Arabic" w:hAnsi="Simplified Arabic" w:cs="Simplified Arabic"/>
          <w:color w:val="0D0D0D" w:themeColor="text1" w:themeTint="F2"/>
          <w:sz w:val="28"/>
          <w:szCs w:val="28"/>
          <w:rtl/>
        </w:rPr>
        <w:t>العبادي، باسمة عبود مجيد،( 2006)، أثر نظام المعلومات في دعم صناعة القرار؛ دراسة حالة في المركز الوطني للإستشارات والتطوير الإداري ، رسالة ماجستير مقدمة الى هيئة التعليم التقني-الكلية التقنية الإدارية.</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lang w:bidi="ar-IQ"/>
        </w:rPr>
      </w:pPr>
      <w:r w:rsidRPr="00643F0C">
        <w:rPr>
          <w:rFonts w:ascii="Simplified Arabic" w:hAnsi="Simplified Arabic" w:cs="Simplified Arabic"/>
          <w:color w:val="0D0D0D" w:themeColor="text1" w:themeTint="F2"/>
          <w:sz w:val="28"/>
          <w:szCs w:val="28"/>
          <w:rtl/>
          <w:lang w:bidi="ar-IQ"/>
        </w:rPr>
        <w:t>العتيبي ،منصور بن نايف و هجو ،ابراهيم الزين ،</w:t>
      </w:r>
      <w:r w:rsidRPr="00643F0C">
        <w:rPr>
          <w:rFonts w:ascii="Simplified Arabic" w:hAnsi="Simplified Arabic" w:cs="Simplified Arabic"/>
          <w:color w:val="0D0D0D" w:themeColor="text1" w:themeTint="F2"/>
          <w:sz w:val="28"/>
          <w:szCs w:val="28"/>
          <w:u w:val="single"/>
          <w:rtl/>
          <w:lang w:bidi="ar-IQ"/>
        </w:rPr>
        <w:t>اصول الادارة (المفاهيم والوظائف الاساسية)</w:t>
      </w:r>
      <w:r w:rsidRPr="00643F0C">
        <w:rPr>
          <w:rFonts w:ascii="Simplified Arabic" w:hAnsi="Simplified Arabic" w:cs="Simplified Arabic"/>
          <w:color w:val="0D0D0D" w:themeColor="text1" w:themeTint="F2"/>
          <w:sz w:val="28"/>
          <w:szCs w:val="28"/>
          <w:rtl/>
          <w:lang w:bidi="ar-IQ"/>
        </w:rPr>
        <w:t>،شركة الرشد العالمية، الطبعة الاولى، المملكة العربية السعودية، 2011.</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lang w:bidi="ar-IQ"/>
        </w:rPr>
      </w:pPr>
      <w:r w:rsidRPr="00643F0C">
        <w:rPr>
          <w:rFonts w:ascii="Simplified Arabic" w:hAnsi="Simplified Arabic" w:cs="Simplified Arabic"/>
          <w:color w:val="0D0D0D" w:themeColor="text1" w:themeTint="F2"/>
          <w:sz w:val="28"/>
          <w:szCs w:val="28"/>
          <w:shd w:val="clear" w:color="auto" w:fill="FFFFFF"/>
          <w:rtl/>
        </w:rPr>
        <w:t xml:space="preserve">العلوان، محمد محمود </w:t>
      </w:r>
      <w:r w:rsidRPr="00643F0C">
        <w:rPr>
          <w:rFonts w:ascii="Simplified Arabic" w:hAnsi="Simplified Arabic" w:cs="Simplified Arabic"/>
          <w:color w:val="0D0D0D" w:themeColor="text1" w:themeTint="F2"/>
          <w:sz w:val="28"/>
          <w:szCs w:val="28"/>
          <w:shd w:val="clear" w:color="auto" w:fill="FFFFFF"/>
        </w:rPr>
        <w:t xml:space="preserve">&amp; </w:t>
      </w:r>
      <w:r w:rsidRPr="00643F0C">
        <w:rPr>
          <w:rFonts w:ascii="Simplified Arabic" w:hAnsi="Simplified Arabic" w:cs="Simplified Arabic"/>
          <w:color w:val="0D0D0D" w:themeColor="text1" w:themeTint="F2"/>
          <w:sz w:val="28"/>
          <w:szCs w:val="28"/>
          <w:shd w:val="clear" w:color="auto" w:fill="FFFFFF"/>
          <w:rtl/>
        </w:rPr>
        <w:t xml:space="preserve"> زيادات، عيسى ، (2020)، "أثر نظم المعلومات الإدارية على جودة صناعة القرارات الإدارية من وجهة نظر متخذي القرارات في البنوك الأردنية"، </w:t>
      </w:r>
      <w:r w:rsidRPr="00643F0C">
        <w:rPr>
          <w:rFonts w:ascii="Simplified Arabic" w:hAnsi="Simplified Arabic" w:cs="Simplified Arabic"/>
          <w:color w:val="0D0D0D" w:themeColor="text1" w:themeTint="F2"/>
          <w:sz w:val="28"/>
          <w:szCs w:val="28"/>
          <w:shd w:val="clear" w:color="auto" w:fill="FFFFFF"/>
        </w:rPr>
        <w:t> </w:t>
      </w:r>
      <w:r w:rsidRPr="00643F0C">
        <w:rPr>
          <w:rFonts w:ascii="Simplified Arabic" w:hAnsi="Simplified Arabic" w:cs="Simplified Arabic"/>
          <w:i/>
          <w:iCs/>
          <w:color w:val="0D0D0D" w:themeColor="text1" w:themeTint="F2"/>
          <w:sz w:val="28"/>
          <w:szCs w:val="28"/>
          <w:shd w:val="clear" w:color="auto" w:fill="FFFFFF"/>
          <w:rtl/>
        </w:rPr>
        <w:t>مجلة الجامعة الإسلامية للدراسات الاقتصادية والإدارية</w:t>
      </w:r>
      <w:r w:rsidRPr="00643F0C">
        <w:rPr>
          <w:rFonts w:ascii="Simplified Arabic" w:hAnsi="Simplified Arabic" w:cs="Simplified Arabic"/>
          <w:color w:val="0D0D0D" w:themeColor="text1" w:themeTint="F2"/>
          <w:sz w:val="28"/>
          <w:szCs w:val="28"/>
          <w:shd w:val="clear" w:color="auto" w:fill="FFFFFF"/>
          <w:rtl/>
        </w:rPr>
        <w:t>،</w:t>
      </w:r>
      <w:r w:rsidRPr="00643F0C">
        <w:rPr>
          <w:rFonts w:ascii="Simplified Arabic" w:hAnsi="Simplified Arabic" w:cs="Simplified Arabic"/>
          <w:color w:val="0D0D0D" w:themeColor="text1" w:themeTint="F2"/>
          <w:sz w:val="28"/>
          <w:szCs w:val="28"/>
          <w:shd w:val="clear" w:color="auto" w:fill="FFFFFF"/>
        </w:rPr>
        <w:t> </w:t>
      </w:r>
      <w:r w:rsidRPr="00643F0C">
        <w:rPr>
          <w:rFonts w:ascii="Simplified Arabic" w:hAnsi="Simplified Arabic" w:cs="Simplified Arabic"/>
          <w:i/>
          <w:iCs/>
          <w:color w:val="0D0D0D" w:themeColor="text1" w:themeTint="F2"/>
          <w:sz w:val="28"/>
          <w:szCs w:val="28"/>
          <w:shd w:val="clear" w:color="auto" w:fill="FFFFFF"/>
        </w:rPr>
        <w:t>28</w:t>
      </w:r>
      <w:r w:rsidRPr="00643F0C">
        <w:rPr>
          <w:rFonts w:ascii="Simplified Arabic" w:hAnsi="Simplified Arabic" w:cs="Simplified Arabic"/>
          <w:color w:val="0D0D0D" w:themeColor="text1" w:themeTint="F2"/>
          <w:sz w:val="28"/>
          <w:szCs w:val="28"/>
          <w:shd w:val="clear" w:color="auto" w:fill="FFFFFF"/>
        </w:rPr>
        <w:t>(2).</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i/>
          <w:iCs/>
          <w:color w:val="0D0D0D" w:themeColor="text1" w:themeTint="F2"/>
          <w:sz w:val="28"/>
          <w:szCs w:val="28"/>
          <w:rtl/>
        </w:rPr>
      </w:pPr>
      <w:r w:rsidRPr="00643F0C">
        <w:rPr>
          <w:rFonts w:ascii="Simplified Arabic" w:hAnsi="Simplified Arabic" w:cs="Simplified Arabic"/>
          <w:color w:val="0D0D0D" w:themeColor="text1" w:themeTint="F2"/>
          <w:sz w:val="28"/>
          <w:szCs w:val="28"/>
          <w:rtl/>
        </w:rPr>
        <w:t xml:space="preserve">اللامي، غسان قاسم داود ، (2013)، تحليل مكونات البنية التحتية لتكنولوجيا المعلومات دراسة استطلاعية في بيئة عمل عراقية، </w:t>
      </w:r>
      <w:r w:rsidRPr="00643F0C">
        <w:rPr>
          <w:rFonts w:ascii="Simplified Arabic" w:hAnsi="Simplified Arabic" w:cs="Simplified Arabic"/>
          <w:i/>
          <w:iCs/>
          <w:color w:val="0D0D0D" w:themeColor="text1" w:themeTint="F2"/>
          <w:sz w:val="28"/>
          <w:szCs w:val="28"/>
          <w:rtl/>
        </w:rPr>
        <w:t xml:space="preserve">مجلة كلية بغداد </w:t>
      </w:r>
      <w:r w:rsidRPr="00643F0C">
        <w:rPr>
          <w:rFonts w:ascii="Simplified Arabic" w:hAnsi="Simplified Arabic" w:cs="Simplified Arabic"/>
          <w:i/>
          <w:iCs/>
          <w:color w:val="0D0D0D" w:themeColor="text1" w:themeTint="F2"/>
          <w:sz w:val="28"/>
          <w:szCs w:val="28"/>
          <w:rtl/>
        </w:rPr>
        <w:lastRenderedPageBreak/>
        <w:t xml:space="preserve">للعلوم الاقتصادية الجامعة – العدد الخاص بمؤتمر الجامعة – جامعة بغداد كلية الادارة والاقتصاد ،المجلد </w:t>
      </w:r>
      <w:r w:rsidRPr="00643F0C">
        <w:rPr>
          <w:rFonts w:ascii="Simplified Arabic" w:hAnsi="Simplified Arabic" w:cs="Simplified Arabic"/>
          <w:i/>
          <w:iCs/>
          <w:color w:val="0D0D0D" w:themeColor="text1" w:themeTint="F2"/>
          <w:sz w:val="28"/>
          <w:szCs w:val="28"/>
        </w:rPr>
        <w:t>2013</w:t>
      </w:r>
      <w:r w:rsidRPr="00643F0C">
        <w:rPr>
          <w:rFonts w:ascii="Simplified Arabic" w:hAnsi="Simplified Arabic" w:cs="Simplified Arabic"/>
          <w:i/>
          <w:iCs/>
          <w:color w:val="0D0D0D" w:themeColor="text1" w:themeTint="F2"/>
          <w:sz w:val="28"/>
          <w:szCs w:val="28"/>
          <w:rtl/>
          <w:lang w:bidi="ar-IQ"/>
        </w:rPr>
        <w:t xml:space="preserve"> ، العدد (</w:t>
      </w:r>
      <w:r w:rsidRPr="00643F0C">
        <w:rPr>
          <w:rFonts w:ascii="Simplified Arabic" w:hAnsi="Simplified Arabic" w:cs="Simplified Arabic"/>
          <w:i/>
          <w:iCs/>
          <w:color w:val="0D0D0D" w:themeColor="text1" w:themeTint="F2"/>
          <w:sz w:val="28"/>
          <w:szCs w:val="28"/>
          <w:lang w:bidi="ar-IQ"/>
        </w:rPr>
        <w:t>4</w:t>
      </w:r>
      <w:r w:rsidRPr="00643F0C">
        <w:rPr>
          <w:rFonts w:ascii="Simplified Arabic" w:hAnsi="Simplified Arabic" w:cs="Simplified Arabic"/>
          <w:i/>
          <w:iCs/>
          <w:color w:val="0D0D0D" w:themeColor="text1" w:themeTint="F2"/>
          <w:sz w:val="28"/>
          <w:szCs w:val="28"/>
          <w:rtl/>
          <w:lang w:bidi="ar-IQ"/>
        </w:rPr>
        <w:t xml:space="preserve">) الصفحات </w:t>
      </w:r>
      <w:r w:rsidRPr="00643F0C">
        <w:rPr>
          <w:rFonts w:ascii="Simplified Arabic" w:hAnsi="Simplified Arabic" w:cs="Simplified Arabic"/>
          <w:i/>
          <w:iCs/>
          <w:color w:val="0D0D0D" w:themeColor="text1" w:themeTint="F2"/>
          <w:sz w:val="28"/>
          <w:szCs w:val="28"/>
          <w:lang w:bidi="ar-IQ"/>
        </w:rPr>
        <w:t xml:space="preserve">1-24 </w:t>
      </w:r>
      <w:r w:rsidRPr="00643F0C">
        <w:rPr>
          <w:rFonts w:ascii="Simplified Arabic" w:hAnsi="Simplified Arabic" w:cs="Simplified Arabic"/>
          <w:i/>
          <w:iCs/>
          <w:color w:val="0D0D0D" w:themeColor="text1" w:themeTint="F2"/>
          <w:sz w:val="28"/>
          <w:szCs w:val="28"/>
          <w:rtl/>
          <w:lang w:bidi="ar-IQ"/>
        </w:rPr>
        <w:t xml:space="preserve"> .</w:t>
      </w:r>
      <w:r w:rsidRPr="00643F0C">
        <w:rPr>
          <w:rFonts w:ascii="Simplified Arabic" w:hAnsi="Simplified Arabic" w:cs="Simplified Arabic"/>
          <w:i/>
          <w:iCs/>
          <w:color w:val="0D0D0D" w:themeColor="text1" w:themeTint="F2"/>
          <w:sz w:val="28"/>
          <w:szCs w:val="28"/>
          <w:rtl/>
        </w:rPr>
        <w:t>‏</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lang w:bidi="ar-IQ"/>
        </w:rPr>
      </w:pPr>
      <w:r w:rsidRPr="00643F0C">
        <w:rPr>
          <w:rFonts w:ascii="Simplified Arabic" w:hAnsi="Simplified Arabic" w:cs="Simplified Arabic"/>
          <w:color w:val="0D0D0D" w:themeColor="text1" w:themeTint="F2"/>
          <w:sz w:val="28"/>
          <w:szCs w:val="28"/>
          <w:rtl/>
          <w:lang w:bidi="ar-IQ"/>
        </w:rPr>
        <w:t>المحياوي، قاسم نايف علوان، (2006)،</w:t>
      </w:r>
      <w:r w:rsidRPr="00643F0C">
        <w:rPr>
          <w:rFonts w:ascii="Simplified Arabic" w:hAnsi="Simplified Arabic" w:cs="Simplified Arabic"/>
          <w:color w:val="0D0D0D" w:themeColor="text1" w:themeTint="F2"/>
          <w:sz w:val="28"/>
          <w:szCs w:val="28"/>
          <w:u w:val="single"/>
          <w:rtl/>
          <w:lang w:bidi="ar-IQ"/>
        </w:rPr>
        <w:t>ادارة الجودة في الخدمات</w:t>
      </w:r>
      <w:r w:rsidRPr="00643F0C">
        <w:rPr>
          <w:rFonts w:ascii="Simplified Arabic" w:hAnsi="Simplified Arabic" w:cs="Simplified Arabic"/>
          <w:color w:val="0D0D0D" w:themeColor="text1" w:themeTint="F2"/>
          <w:sz w:val="28"/>
          <w:szCs w:val="28"/>
          <w:rtl/>
          <w:lang w:bidi="ar-IQ"/>
        </w:rPr>
        <w:t xml:space="preserve">، الشروق للنشر، الطبعة الاولى ،عمان ،الاردن. </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lang w:bidi="ar-IQ"/>
        </w:rPr>
      </w:pPr>
      <w:r w:rsidRPr="00643F0C">
        <w:rPr>
          <w:rFonts w:ascii="Simplified Arabic" w:hAnsi="Simplified Arabic" w:cs="Simplified Arabic"/>
          <w:color w:val="0D0D0D" w:themeColor="text1" w:themeTint="F2"/>
          <w:sz w:val="28"/>
          <w:szCs w:val="28"/>
          <w:rtl/>
          <w:lang w:bidi="ar-IQ"/>
        </w:rPr>
        <w:t xml:space="preserve">النجار ،صباح مجيد و جواد، مها كامل ،(2017)، </w:t>
      </w:r>
      <w:r w:rsidRPr="00643F0C">
        <w:rPr>
          <w:rFonts w:ascii="Simplified Arabic" w:hAnsi="Simplified Arabic" w:cs="Simplified Arabic"/>
          <w:color w:val="0D0D0D" w:themeColor="text1" w:themeTint="F2"/>
          <w:sz w:val="28"/>
          <w:szCs w:val="28"/>
          <w:u w:val="single"/>
          <w:rtl/>
          <w:lang w:bidi="ar-IQ"/>
        </w:rPr>
        <w:t>ادارة الجودة مبادئ وتطبيقات</w:t>
      </w:r>
      <w:r w:rsidRPr="00643F0C">
        <w:rPr>
          <w:rFonts w:ascii="Simplified Arabic" w:hAnsi="Simplified Arabic" w:cs="Simplified Arabic"/>
          <w:color w:val="0D0D0D" w:themeColor="text1" w:themeTint="F2"/>
          <w:sz w:val="28"/>
          <w:szCs w:val="28"/>
          <w:rtl/>
          <w:lang w:bidi="ar-IQ"/>
        </w:rPr>
        <w:t xml:space="preserve"> ،ط 1،الذاكرة للنشر والتوزيع ، العراق ، بغداد.</w:t>
      </w:r>
      <w:r w:rsidRPr="00643F0C">
        <w:rPr>
          <w:rFonts w:ascii="Simplified Arabic" w:hAnsi="Simplified Arabic" w:cs="Simplified Arabic"/>
          <w:color w:val="0D0D0D" w:themeColor="text1" w:themeTint="F2"/>
          <w:sz w:val="28"/>
          <w:szCs w:val="28"/>
          <w:shd w:val="clear" w:color="auto" w:fill="FFFFFF"/>
        </w:rPr>
        <w:t>.</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lang w:bidi="ar-IQ"/>
        </w:rPr>
      </w:pPr>
      <w:r w:rsidRPr="00643F0C">
        <w:rPr>
          <w:rFonts w:ascii="Simplified Arabic" w:hAnsi="Simplified Arabic" w:cs="Simplified Arabic"/>
          <w:color w:val="0D0D0D" w:themeColor="text1" w:themeTint="F2"/>
          <w:sz w:val="28"/>
          <w:szCs w:val="28"/>
          <w:rtl/>
          <w:lang w:bidi="ar-IQ"/>
        </w:rPr>
        <w:t xml:space="preserve">النعيمي ، محمد عبد العال و آخرون،(2008)، </w:t>
      </w:r>
      <w:r w:rsidRPr="00643F0C">
        <w:rPr>
          <w:rFonts w:ascii="Simplified Arabic" w:hAnsi="Simplified Arabic" w:cs="Simplified Arabic"/>
          <w:color w:val="0D0D0D" w:themeColor="text1" w:themeTint="F2"/>
          <w:sz w:val="28"/>
          <w:szCs w:val="28"/>
          <w:u w:val="single"/>
          <w:rtl/>
          <w:lang w:bidi="ar-IQ"/>
        </w:rPr>
        <w:t>ادارة الجودة المعاصرة (مقدمة في ادارة الجودة الشاملة للانتاج والعمليات والخدمات)</w:t>
      </w:r>
      <w:r w:rsidRPr="00643F0C">
        <w:rPr>
          <w:rFonts w:ascii="Simplified Arabic" w:hAnsi="Simplified Arabic" w:cs="Simplified Arabic"/>
          <w:color w:val="0D0D0D" w:themeColor="text1" w:themeTint="F2"/>
          <w:sz w:val="28"/>
          <w:szCs w:val="28"/>
          <w:rtl/>
          <w:lang w:bidi="ar-IQ"/>
        </w:rPr>
        <w:t xml:space="preserve"> ، الطبعة العربية 2009، دار اليازوري العلمية للنشر والتوزيع ، عمان، الأردن.</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rPr>
      </w:pPr>
      <w:r w:rsidRPr="00643F0C">
        <w:rPr>
          <w:rFonts w:ascii="Simplified Arabic" w:hAnsi="Simplified Arabic" w:cs="Simplified Arabic"/>
          <w:color w:val="0D0D0D" w:themeColor="text1" w:themeTint="F2"/>
          <w:sz w:val="28"/>
          <w:szCs w:val="28"/>
          <w:shd w:val="clear" w:color="auto" w:fill="FFFFFF"/>
          <w:rtl/>
        </w:rPr>
        <w:t>حامد، مريم فرج محمد،</w:t>
      </w:r>
      <w:r w:rsidRPr="00643F0C">
        <w:rPr>
          <w:rFonts w:ascii="Simplified Arabic" w:hAnsi="Simplified Arabic" w:cs="Simplified Arabic"/>
          <w:color w:val="0D0D0D" w:themeColor="text1" w:themeTint="F2"/>
          <w:sz w:val="28"/>
          <w:szCs w:val="28"/>
          <w:shd w:val="clear" w:color="auto" w:fill="FFFFFF"/>
        </w:rPr>
        <w:t xml:space="preserve"> &amp; </w:t>
      </w:r>
      <w:r w:rsidRPr="00643F0C">
        <w:rPr>
          <w:rFonts w:ascii="Simplified Arabic" w:hAnsi="Simplified Arabic" w:cs="Simplified Arabic"/>
          <w:color w:val="0D0D0D" w:themeColor="text1" w:themeTint="F2"/>
          <w:sz w:val="28"/>
          <w:szCs w:val="28"/>
          <w:shd w:val="clear" w:color="auto" w:fill="FFFFFF"/>
          <w:rtl/>
        </w:rPr>
        <w:t xml:space="preserve">عبد العظيم سليمان المهل، (2015)، " </w:t>
      </w:r>
      <w:r w:rsidRPr="00643F0C">
        <w:rPr>
          <w:rFonts w:ascii="Simplified Arabic" w:hAnsi="Simplified Arabic" w:cs="Simplified Arabic"/>
          <w:i/>
          <w:iCs/>
          <w:color w:val="0D0D0D" w:themeColor="text1" w:themeTint="F2"/>
          <w:sz w:val="28"/>
          <w:szCs w:val="28"/>
          <w:shd w:val="clear" w:color="auto" w:fill="FFFFFF"/>
          <w:rtl/>
        </w:rPr>
        <w:t>اثر اللوجستيات في الميزة التنافسية للنقل بالحاويات في ميناء بورتسودان من 1995م الى 2014م</w:t>
      </w:r>
      <w:r w:rsidRPr="00643F0C">
        <w:rPr>
          <w:rFonts w:ascii="Simplified Arabic" w:hAnsi="Simplified Arabic" w:cs="Simplified Arabic"/>
          <w:color w:val="0D0D0D" w:themeColor="text1" w:themeTint="F2"/>
          <w:sz w:val="28"/>
          <w:szCs w:val="28"/>
          <w:shd w:val="clear" w:color="auto" w:fill="FFFFFF"/>
        </w:rPr>
        <w:t> (Doctoral dissertation</w:t>
      </w:r>
      <w:r w:rsidRPr="00643F0C">
        <w:rPr>
          <w:rFonts w:ascii="Simplified Arabic" w:hAnsi="Simplified Arabic" w:cs="Simplified Arabic"/>
          <w:color w:val="0D0D0D" w:themeColor="text1" w:themeTint="F2"/>
          <w:sz w:val="28"/>
          <w:szCs w:val="28"/>
          <w:shd w:val="clear" w:color="auto" w:fill="FFFFFF"/>
          <w:rtl/>
        </w:rPr>
        <w:t>"،</w:t>
      </w:r>
      <w:r w:rsidRPr="00643F0C">
        <w:rPr>
          <w:rFonts w:ascii="Simplified Arabic" w:hAnsi="Simplified Arabic" w:cs="Simplified Arabic"/>
          <w:color w:val="0D0D0D" w:themeColor="text1" w:themeTint="F2"/>
          <w:sz w:val="28"/>
          <w:szCs w:val="28"/>
          <w:shd w:val="clear" w:color="auto" w:fill="FFFFFF"/>
        </w:rPr>
        <w:t xml:space="preserve"> </w:t>
      </w:r>
      <w:r w:rsidRPr="00643F0C">
        <w:rPr>
          <w:rFonts w:ascii="Simplified Arabic" w:hAnsi="Simplified Arabic" w:cs="Simplified Arabic"/>
          <w:color w:val="0D0D0D" w:themeColor="text1" w:themeTint="F2"/>
          <w:sz w:val="28"/>
          <w:szCs w:val="28"/>
          <w:shd w:val="clear" w:color="auto" w:fill="FFFFFF"/>
          <w:rtl/>
        </w:rPr>
        <w:t>جامعة السودان للعلوم والتكنولوجيا.</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rtl/>
          <w:lang w:bidi="ar-IQ"/>
        </w:rPr>
      </w:pPr>
      <w:r w:rsidRPr="00643F0C">
        <w:rPr>
          <w:rFonts w:ascii="Simplified Arabic" w:hAnsi="Simplified Arabic" w:cs="Simplified Arabic"/>
          <w:color w:val="0D0D0D" w:themeColor="text1" w:themeTint="F2"/>
          <w:sz w:val="28"/>
          <w:szCs w:val="28"/>
          <w:shd w:val="clear" w:color="auto" w:fill="FFFFFF"/>
          <w:rtl/>
        </w:rPr>
        <w:t>خامت، سعدية،</w:t>
      </w:r>
      <w:r w:rsidRPr="00643F0C">
        <w:rPr>
          <w:rFonts w:ascii="Simplified Arabic" w:hAnsi="Simplified Arabic" w:cs="Simplified Arabic"/>
          <w:color w:val="0D0D0D" w:themeColor="text1" w:themeTint="F2"/>
          <w:sz w:val="28"/>
          <w:szCs w:val="28"/>
          <w:shd w:val="clear" w:color="auto" w:fill="FFFFFF"/>
        </w:rPr>
        <w:t xml:space="preserve"> &amp; </w:t>
      </w:r>
      <w:r w:rsidRPr="00643F0C">
        <w:rPr>
          <w:rFonts w:ascii="Simplified Arabic" w:hAnsi="Simplified Arabic" w:cs="Simplified Arabic"/>
          <w:color w:val="0D0D0D" w:themeColor="text1" w:themeTint="F2"/>
          <w:sz w:val="28"/>
          <w:szCs w:val="28"/>
          <w:shd w:val="clear" w:color="auto" w:fill="FFFFFF"/>
          <w:rtl/>
        </w:rPr>
        <w:t>عجو، (2012)، تقديم جودة الخدمات في المؤسسات الصحية العمومية في الجزائر.</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rPr>
      </w:pPr>
      <w:r w:rsidRPr="00643F0C">
        <w:rPr>
          <w:rFonts w:ascii="Simplified Arabic" w:hAnsi="Simplified Arabic" w:cs="Simplified Arabic"/>
          <w:color w:val="0D0D0D" w:themeColor="text1" w:themeTint="F2"/>
          <w:sz w:val="28"/>
          <w:szCs w:val="28"/>
          <w:rtl/>
        </w:rPr>
        <w:t>رصاع حياة، (2019)، "دور اللوجستيات في تطوير الموانئ البحرية – دراسة مقارة بين ميناء روتردام وميناء وهران "، اطروحة دكتوراه ، كلية العلوم الاقتصادية وعلوم التيسير، جامعة وهران 2-محمدامين، الجزائر.</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lang w:bidi="ar-IQ"/>
        </w:rPr>
      </w:pPr>
      <w:r w:rsidRPr="00643F0C">
        <w:rPr>
          <w:rFonts w:ascii="Simplified Arabic" w:hAnsi="Simplified Arabic" w:cs="Simplified Arabic"/>
          <w:color w:val="0D0D0D" w:themeColor="text1" w:themeTint="F2"/>
          <w:sz w:val="28"/>
          <w:szCs w:val="28"/>
          <w:shd w:val="clear" w:color="auto" w:fill="FFFFFF"/>
          <w:rtl/>
        </w:rPr>
        <w:t>سلطاني، عمار، بوضرسة،</w:t>
      </w:r>
      <w:r w:rsidRPr="00643F0C">
        <w:rPr>
          <w:rFonts w:ascii="Simplified Arabic" w:hAnsi="Simplified Arabic" w:cs="Simplified Arabic"/>
          <w:color w:val="0D0D0D" w:themeColor="text1" w:themeTint="F2"/>
          <w:sz w:val="28"/>
          <w:szCs w:val="28"/>
          <w:shd w:val="clear" w:color="auto" w:fill="FFFFFF"/>
        </w:rPr>
        <w:t xml:space="preserve"> &amp; </w:t>
      </w:r>
      <w:r w:rsidRPr="00643F0C">
        <w:rPr>
          <w:rFonts w:ascii="Simplified Arabic" w:hAnsi="Simplified Arabic" w:cs="Simplified Arabic"/>
          <w:color w:val="0D0D0D" w:themeColor="text1" w:themeTint="F2"/>
          <w:sz w:val="28"/>
          <w:szCs w:val="28"/>
          <w:shd w:val="clear" w:color="auto" w:fill="FFFFFF"/>
          <w:rtl/>
        </w:rPr>
        <w:t>زهير. (2021)، تكنولوجيا المعلومات وعلاقتها بالأداء التنظيمي، رسالة ماجستير ، جامعة العربي بن مهيدي ام البواقي، كلية العلوم الاجتماعية والانسانية قسم علم الاجتماع تخصص علم الاجتماع وتنظيم العمل ، الجزائر.</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rPr>
      </w:pPr>
      <w:r w:rsidRPr="00643F0C">
        <w:rPr>
          <w:rFonts w:ascii="Simplified Arabic" w:hAnsi="Simplified Arabic" w:cs="Simplified Arabic"/>
          <w:color w:val="0D0D0D" w:themeColor="text1" w:themeTint="F2"/>
          <w:sz w:val="28"/>
          <w:szCs w:val="28"/>
          <w:shd w:val="clear" w:color="auto" w:fill="FFFFFF"/>
          <w:rtl/>
        </w:rPr>
        <w:t xml:space="preserve">شيريهان </w:t>
      </w:r>
      <w:r w:rsidRPr="00643F0C">
        <w:rPr>
          <w:rFonts w:ascii="Simplified Arabic" w:hAnsi="Simplified Arabic" w:cs="Simplified Arabic"/>
          <w:color w:val="0D0D0D" w:themeColor="text1" w:themeTint="F2"/>
          <w:sz w:val="28"/>
          <w:szCs w:val="28"/>
          <w:shd w:val="clear" w:color="auto" w:fill="FFFFFF"/>
        </w:rPr>
        <w:t>&amp;</w:t>
      </w:r>
      <w:r w:rsidRPr="00643F0C">
        <w:rPr>
          <w:rFonts w:ascii="Simplified Arabic" w:hAnsi="Simplified Arabic" w:cs="Simplified Arabic"/>
          <w:color w:val="0D0D0D" w:themeColor="text1" w:themeTint="F2"/>
          <w:sz w:val="28"/>
          <w:szCs w:val="28"/>
          <w:shd w:val="clear" w:color="auto" w:fill="FFFFFF"/>
          <w:rtl/>
        </w:rPr>
        <w:t>. محمد علي محمد علي، ش</w:t>
      </w:r>
      <w:r w:rsidRPr="00643F0C">
        <w:rPr>
          <w:rFonts w:ascii="Simplified Arabic" w:hAnsi="Simplified Arabic" w:cs="Simplified Arabic"/>
          <w:color w:val="0D0D0D" w:themeColor="text1" w:themeTint="F2"/>
          <w:sz w:val="28"/>
          <w:szCs w:val="28"/>
          <w:shd w:val="clear" w:color="auto" w:fill="FFFFFF"/>
        </w:rPr>
        <w:t>.</w:t>
      </w:r>
      <w:r w:rsidRPr="00643F0C">
        <w:rPr>
          <w:rFonts w:ascii="Simplified Arabic" w:hAnsi="Simplified Arabic" w:cs="Simplified Arabic"/>
          <w:color w:val="0D0D0D" w:themeColor="text1" w:themeTint="F2"/>
          <w:sz w:val="28"/>
          <w:szCs w:val="28"/>
          <w:shd w:val="clear" w:color="auto" w:fill="FFFFFF"/>
          <w:rtl/>
        </w:rPr>
        <w:t>،</w:t>
      </w:r>
      <w:r w:rsidRPr="00643F0C">
        <w:rPr>
          <w:rFonts w:ascii="Simplified Arabic" w:hAnsi="Simplified Arabic" w:cs="Simplified Arabic"/>
          <w:color w:val="0D0D0D" w:themeColor="text1" w:themeTint="F2"/>
          <w:sz w:val="28"/>
          <w:szCs w:val="28"/>
          <w:shd w:val="clear" w:color="auto" w:fill="FFFFFF"/>
        </w:rPr>
        <w:t xml:space="preserve"> </w:t>
      </w:r>
      <w:r w:rsidRPr="00643F0C">
        <w:rPr>
          <w:rFonts w:ascii="Simplified Arabic" w:hAnsi="Simplified Arabic" w:cs="Simplified Arabic"/>
          <w:color w:val="0D0D0D" w:themeColor="text1" w:themeTint="F2"/>
          <w:sz w:val="28"/>
          <w:szCs w:val="28"/>
          <w:shd w:val="clear" w:color="auto" w:fill="FFFFFF"/>
          <w:rtl/>
        </w:rPr>
        <w:t xml:space="preserve"> (2018)، "دور تكنولوجيا المعلومات في تحسين أداء الموانئ البحرية المصرية من منظور الإدارة </w:t>
      </w:r>
      <w:r w:rsidRPr="00643F0C">
        <w:rPr>
          <w:rFonts w:ascii="Simplified Arabic" w:hAnsi="Simplified Arabic" w:cs="Simplified Arabic"/>
          <w:color w:val="0D0D0D" w:themeColor="text1" w:themeTint="F2"/>
          <w:sz w:val="28"/>
          <w:szCs w:val="28"/>
          <w:shd w:val="clear" w:color="auto" w:fill="FFFFFF"/>
          <w:rtl/>
        </w:rPr>
        <w:lastRenderedPageBreak/>
        <w:t>اللوجستية"، دراسة تطبيقية على ميناء شرق بورسعيد الجديد،</w:t>
      </w:r>
      <w:r w:rsidRPr="00643F0C">
        <w:rPr>
          <w:rFonts w:ascii="Simplified Arabic" w:hAnsi="Simplified Arabic" w:cs="Simplified Arabic"/>
          <w:color w:val="0D0D0D" w:themeColor="text1" w:themeTint="F2"/>
          <w:sz w:val="28"/>
          <w:szCs w:val="28"/>
          <w:shd w:val="clear" w:color="auto" w:fill="FFFFFF"/>
        </w:rPr>
        <w:t> </w:t>
      </w:r>
      <w:r w:rsidRPr="00643F0C">
        <w:rPr>
          <w:rFonts w:ascii="Simplified Arabic" w:hAnsi="Simplified Arabic" w:cs="Simplified Arabic"/>
          <w:i/>
          <w:iCs/>
          <w:color w:val="0D0D0D" w:themeColor="text1" w:themeTint="F2"/>
          <w:sz w:val="28"/>
          <w:szCs w:val="28"/>
          <w:shd w:val="clear" w:color="auto" w:fill="FFFFFF"/>
          <w:rtl/>
        </w:rPr>
        <w:t>مجلة البحوث المالية والتجارية</w:t>
      </w:r>
      <w:r w:rsidRPr="00643F0C">
        <w:rPr>
          <w:rFonts w:ascii="Simplified Arabic" w:hAnsi="Simplified Arabic" w:cs="Simplified Arabic"/>
          <w:color w:val="0D0D0D" w:themeColor="text1" w:themeTint="F2"/>
          <w:sz w:val="28"/>
          <w:szCs w:val="28"/>
          <w:shd w:val="clear" w:color="auto" w:fill="FFFFFF"/>
          <w:rtl/>
        </w:rPr>
        <w:t>،</w:t>
      </w:r>
      <w:r w:rsidRPr="00643F0C">
        <w:rPr>
          <w:rFonts w:ascii="Simplified Arabic" w:hAnsi="Simplified Arabic" w:cs="Simplified Arabic"/>
          <w:color w:val="0D0D0D" w:themeColor="text1" w:themeTint="F2"/>
          <w:sz w:val="28"/>
          <w:szCs w:val="28"/>
          <w:shd w:val="clear" w:color="auto" w:fill="FFFFFF"/>
        </w:rPr>
        <w:t> </w:t>
      </w:r>
      <w:r w:rsidRPr="00643F0C">
        <w:rPr>
          <w:rFonts w:ascii="Simplified Arabic" w:hAnsi="Simplified Arabic" w:cs="Simplified Arabic"/>
          <w:i/>
          <w:iCs/>
          <w:color w:val="0D0D0D" w:themeColor="text1" w:themeTint="F2"/>
          <w:sz w:val="28"/>
          <w:szCs w:val="28"/>
          <w:shd w:val="clear" w:color="auto" w:fill="FFFFFF"/>
        </w:rPr>
        <w:t>19</w:t>
      </w:r>
      <w:r w:rsidRPr="00643F0C">
        <w:rPr>
          <w:rFonts w:ascii="Simplified Arabic" w:hAnsi="Simplified Arabic" w:cs="Simplified Arabic"/>
          <w:color w:val="0D0D0D" w:themeColor="text1" w:themeTint="F2"/>
          <w:sz w:val="28"/>
          <w:szCs w:val="28"/>
          <w:shd w:val="clear" w:color="auto" w:fill="FFFFFF"/>
          <w:rtl/>
        </w:rPr>
        <w:t>(العدد الرابع-الجزء الثانی)، 175-197</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shd w:val="clear" w:color="auto" w:fill="FFFFFF"/>
          <w:rtl/>
        </w:rPr>
      </w:pPr>
      <w:r w:rsidRPr="00643F0C">
        <w:rPr>
          <w:rFonts w:ascii="Simplified Arabic" w:hAnsi="Simplified Arabic" w:cs="Simplified Arabic"/>
          <w:color w:val="0D0D0D" w:themeColor="text1" w:themeTint="F2"/>
          <w:sz w:val="28"/>
          <w:szCs w:val="28"/>
          <w:shd w:val="clear" w:color="auto" w:fill="FFFFFF"/>
          <w:rtl/>
        </w:rPr>
        <w:t>عبدالقادر،</w:t>
      </w:r>
      <w:r w:rsidRPr="00643F0C">
        <w:rPr>
          <w:rFonts w:ascii="Simplified Arabic" w:hAnsi="Simplified Arabic" w:cs="Simplified Arabic"/>
          <w:color w:val="0D0D0D" w:themeColor="text1" w:themeTint="F2"/>
          <w:sz w:val="28"/>
          <w:szCs w:val="28"/>
          <w:shd w:val="clear" w:color="auto" w:fill="FFFFFF"/>
        </w:rPr>
        <w:t xml:space="preserve"> &amp; </w:t>
      </w:r>
      <w:r w:rsidRPr="00643F0C">
        <w:rPr>
          <w:rFonts w:ascii="Simplified Arabic" w:hAnsi="Simplified Arabic" w:cs="Simplified Arabic"/>
          <w:color w:val="0D0D0D" w:themeColor="text1" w:themeTint="F2"/>
          <w:sz w:val="28"/>
          <w:szCs w:val="28"/>
          <w:shd w:val="clear" w:color="auto" w:fill="FFFFFF"/>
          <w:rtl/>
        </w:rPr>
        <w:t>أسماء المنير. (2020)،</w:t>
      </w:r>
      <w:r w:rsidRPr="00643F0C">
        <w:rPr>
          <w:rFonts w:ascii="Simplified Arabic" w:hAnsi="Simplified Arabic" w:cs="Simplified Arabic"/>
          <w:color w:val="0D0D0D" w:themeColor="text1" w:themeTint="F2"/>
          <w:sz w:val="28"/>
          <w:szCs w:val="28"/>
          <w:shd w:val="clear" w:color="auto" w:fill="FFFFFF"/>
        </w:rPr>
        <w:t> </w:t>
      </w:r>
      <w:r w:rsidRPr="00643F0C">
        <w:rPr>
          <w:rFonts w:ascii="Simplified Arabic" w:hAnsi="Simplified Arabic" w:cs="Simplified Arabic"/>
          <w:i/>
          <w:iCs/>
          <w:color w:val="0D0D0D" w:themeColor="text1" w:themeTint="F2"/>
          <w:sz w:val="28"/>
          <w:szCs w:val="28"/>
          <w:shd w:val="clear" w:color="auto" w:fill="FFFFFF"/>
          <w:rtl/>
        </w:rPr>
        <w:t>أثر نظم المعلومات في جودة الخدمات الصحيّة من وجهة نظر العناصر الطبية (الأطباء)</w:t>
      </w:r>
      <w:r w:rsidRPr="00643F0C">
        <w:rPr>
          <w:rFonts w:ascii="Simplified Arabic" w:hAnsi="Simplified Arabic" w:cs="Simplified Arabic"/>
          <w:color w:val="0D0D0D" w:themeColor="text1" w:themeTint="F2"/>
          <w:sz w:val="28"/>
          <w:szCs w:val="28"/>
          <w:shd w:val="clear" w:color="auto" w:fill="FFFFFF"/>
        </w:rPr>
        <w:t xml:space="preserve"> </w:t>
      </w:r>
      <w:r w:rsidRPr="00643F0C">
        <w:rPr>
          <w:rFonts w:ascii="Simplified Arabic" w:hAnsi="Simplified Arabic" w:cs="Simplified Arabic"/>
          <w:color w:val="0D0D0D" w:themeColor="text1" w:themeTint="F2"/>
          <w:sz w:val="28"/>
          <w:szCs w:val="28"/>
          <w:shd w:val="clear" w:color="auto" w:fill="FFFFFF"/>
          <w:rtl/>
        </w:rPr>
        <w:t>أطروحة الدكتوراه،</w:t>
      </w:r>
      <w:r w:rsidRPr="00643F0C">
        <w:rPr>
          <w:rFonts w:ascii="Simplified Arabic" w:hAnsi="Simplified Arabic" w:cs="Simplified Arabic"/>
          <w:color w:val="0D0D0D" w:themeColor="text1" w:themeTint="F2"/>
          <w:sz w:val="28"/>
          <w:szCs w:val="28"/>
          <w:shd w:val="clear" w:color="auto" w:fill="FFFFFF"/>
        </w:rPr>
        <w:t xml:space="preserve"> </w:t>
      </w:r>
      <w:r w:rsidRPr="00643F0C">
        <w:rPr>
          <w:rFonts w:ascii="Simplified Arabic" w:hAnsi="Simplified Arabic" w:cs="Simplified Arabic"/>
          <w:color w:val="0D0D0D" w:themeColor="text1" w:themeTint="F2"/>
          <w:sz w:val="28"/>
          <w:szCs w:val="28"/>
          <w:shd w:val="clear" w:color="auto" w:fill="FFFFFF"/>
          <w:rtl/>
        </w:rPr>
        <w:t>جامعة الزاوية،</w:t>
      </w:r>
      <w:r w:rsidRPr="00643F0C">
        <w:rPr>
          <w:rFonts w:ascii="Simplified Arabic" w:hAnsi="Simplified Arabic" w:cs="Simplified Arabic"/>
          <w:color w:val="0D0D0D" w:themeColor="text1" w:themeTint="F2"/>
          <w:sz w:val="28"/>
          <w:szCs w:val="28"/>
          <w:rtl/>
        </w:rPr>
        <w:t xml:space="preserve"> كليـــــــــــــــــــة الاقتصاد قســــــــــم الإدارة، ليبيا.</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rtl/>
        </w:rPr>
      </w:pPr>
      <w:r w:rsidRPr="00643F0C">
        <w:rPr>
          <w:rFonts w:ascii="Simplified Arabic" w:hAnsi="Simplified Arabic" w:cs="Simplified Arabic"/>
          <w:color w:val="0D0D0D" w:themeColor="text1" w:themeTint="F2"/>
          <w:sz w:val="28"/>
          <w:szCs w:val="28"/>
          <w:rtl/>
        </w:rPr>
        <w:t xml:space="preserve">عبدالقادر، هويدا علي عبدالقادر، (2012) ، </w:t>
      </w:r>
      <w:r w:rsidRPr="00643F0C">
        <w:rPr>
          <w:rFonts w:ascii="Simplified Arabic" w:hAnsi="Simplified Arabic" w:cs="Simplified Arabic"/>
          <w:color w:val="0D0D0D" w:themeColor="text1" w:themeTint="F2"/>
          <w:sz w:val="28"/>
          <w:szCs w:val="28"/>
          <w:u w:val="single"/>
          <w:rtl/>
        </w:rPr>
        <w:t>نظم المعلومات الإدارية النظرية</w:t>
      </w:r>
      <w:r w:rsidRPr="00643F0C">
        <w:rPr>
          <w:rFonts w:ascii="Simplified Arabic" w:hAnsi="Simplified Arabic" w:cs="Simplified Arabic"/>
          <w:color w:val="0D0D0D" w:themeColor="text1" w:themeTint="F2"/>
          <w:sz w:val="28"/>
          <w:szCs w:val="28"/>
          <w:rtl/>
        </w:rPr>
        <w:t xml:space="preserve"> والتطبيق، ط1،دار الجنان للنشر والتوزيع ، السودان ،الخرطوم</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rtl/>
          <w:lang w:bidi="ar-IQ"/>
        </w:rPr>
      </w:pPr>
      <w:r w:rsidRPr="00643F0C">
        <w:rPr>
          <w:rFonts w:ascii="Simplified Arabic" w:hAnsi="Simplified Arabic" w:cs="Simplified Arabic"/>
          <w:color w:val="0D0D0D" w:themeColor="text1" w:themeTint="F2"/>
          <w:sz w:val="28"/>
          <w:szCs w:val="28"/>
          <w:rtl/>
          <w:lang w:bidi="ar-IQ"/>
        </w:rPr>
        <w:t xml:space="preserve">عبدالمحسن، توفيق محمد،(2006)، </w:t>
      </w:r>
      <w:r w:rsidRPr="00643F0C">
        <w:rPr>
          <w:rFonts w:ascii="Simplified Arabic" w:hAnsi="Simplified Arabic" w:cs="Simplified Arabic"/>
          <w:color w:val="0D0D0D" w:themeColor="text1" w:themeTint="F2"/>
          <w:sz w:val="28"/>
          <w:szCs w:val="28"/>
          <w:u w:val="single"/>
          <w:rtl/>
          <w:lang w:bidi="ar-IQ"/>
        </w:rPr>
        <w:t>قياس الجودة والقياس المقارن</w:t>
      </w:r>
      <w:r w:rsidRPr="00643F0C">
        <w:rPr>
          <w:rFonts w:ascii="Simplified Arabic" w:hAnsi="Simplified Arabic" w:cs="Simplified Arabic"/>
          <w:color w:val="0D0D0D" w:themeColor="text1" w:themeTint="F2"/>
          <w:sz w:val="28"/>
          <w:szCs w:val="28"/>
          <w:rtl/>
          <w:lang w:bidi="ar-IQ"/>
        </w:rPr>
        <w:t>، مكتبة النهضة المصرية   .</w:t>
      </w:r>
    </w:p>
    <w:p w:rsidR="001E7923" w:rsidRPr="00643F0C" w:rsidRDefault="001E7923" w:rsidP="00486CF0">
      <w:pPr>
        <w:pStyle w:val="ListParagraph"/>
        <w:widowControl/>
        <w:numPr>
          <w:ilvl w:val="0"/>
          <w:numId w:val="12"/>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rtl/>
          <w:lang w:bidi="ar-IQ"/>
        </w:rPr>
      </w:pPr>
      <w:r w:rsidRPr="00643F0C">
        <w:rPr>
          <w:rFonts w:ascii="Simplified Arabic" w:hAnsi="Simplified Arabic" w:cs="Simplified Arabic"/>
          <w:color w:val="0D0D0D" w:themeColor="text1" w:themeTint="F2"/>
          <w:sz w:val="28"/>
          <w:szCs w:val="28"/>
          <w:rtl/>
        </w:rPr>
        <w:t>علي، راضي عبداالله، و جاسم، عرفات ناصر. (2018) ،"أثر استخدام تكنولوجيا المعلومات في التمكين الهيكلي لأكاديمي: دراسة مقارنة بين الكليات العلمية والإنسانية في جامعة البصرة". مجلة الاقتصادي الخليجي، ع38 ،111 – 150.</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rtl/>
          <w:lang w:bidi="ar-IQ"/>
        </w:rPr>
      </w:pPr>
      <w:r w:rsidRPr="00643F0C">
        <w:rPr>
          <w:rFonts w:ascii="Simplified Arabic" w:hAnsi="Simplified Arabic" w:cs="Simplified Arabic"/>
          <w:color w:val="0D0D0D" w:themeColor="text1" w:themeTint="F2"/>
          <w:sz w:val="28"/>
          <w:szCs w:val="28"/>
          <w:shd w:val="clear" w:color="auto" w:fill="FFFFFF"/>
          <w:rtl/>
        </w:rPr>
        <w:t>عيد، د. ا. ع. ع. ا.، ايمن عادل عبد الفتاح، البردان، محمد فوزى أمين البردان، السيحان،</w:t>
      </w:r>
      <w:r w:rsidRPr="00643F0C">
        <w:rPr>
          <w:rFonts w:ascii="Simplified Arabic" w:hAnsi="Simplified Arabic" w:cs="Simplified Arabic"/>
          <w:color w:val="0D0D0D" w:themeColor="text1" w:themeTint="F2"/>
          <w:sz w:val="28"/>
          <w:szCs w:val="28"/>
          <w:shd w:val="clear" w:color="auto" w:fill="FFFFFF"/>
        </w:rPr>
        <w:t xml:space="preserve"> &amp; </w:t>
      </w:r>
      <w:r w:rsidRPr="00643F0C">
        <w:rPr>
          <w:rFonts w:ascii="Simplified Arabic" w:hAnsi="Simplified Arabic" w:cs="Simplified Arabic"/>
          <w:color w:val="0D0D0D" w:themeColor="text1" w:themeTint="F2"/>
          <w:sz w:val="28"/>
          <w:szCs w:val="28"/>
          <w:shd w:val="clear" w:color="auto" w:fill="FFFFFF"/>
          <w:rtl/>
        </w:rPr>
        <w:t xml:space="preserve">عبد الله طلال. (2022)، دور نظم المعلومات في تحسين جودة القرار الإداري، </w:t>
      </w:r>
      <w:r w:rsidRPr="00643F0C">
        <w:rPr>
          <w:rFonts w:ascii="Simplified Arabic" w:hAnsi="Simplified Arabic" w:cs="Simplified Arabic"/>
          <w:i/>
          <w:iCs/>
          <w:color w:val="0D0D0D" w:themeColor="text1" w:themeTint="F2"/>
          <w:sz w:val="28"/>
          <w:szCs w:val="28"/>
          <w:shd w:val="clear" w:color="auto" w:fill="FFFFFF"/>
          <w:rtl/>
        </w:rPr>
        <w:t>المجلة العلمية للدراسات والبحوث المالية والإدارية</w:t>
      </w:r>
      <w:r w:rsidRPr="00643F0C">
        <w:rPr>
          <w:rFonts w:ascii="Simplified Arabic" w:hAnsi="Simplified Arabic" w:cs="Simplified Arabic"/>
          <w:i/>
          <w:iCs/>
          <w:color w:val="0D0D0D" w:themeColor="text1" w:themeTint="F2"/>
          <w:sz w:val="28"/>
          <w:szCs w:val="28"/>
          <w:shd w:val="clear" w:color="auto" w:fill="FFFFFF"/>
          <w:cs/>
        </w:rPr>
        <w:t>‎</w:t>
      </w:r>
      <w:r w:rsidRPr="00643F0C">
        <w:rPr>
          <w:rFonts w:ascii="Simplified Arabic" w:hAnsi="Simplified Arabic" w:cs="Simplified Arabic"/>
          <w:color w:val="0D0D0D" w:themeColor="text1" w:themeTint="F2"/>
          <w:sz w:val="28"/>
          <w:szCs w:val="28"/>
          <w:shd w:val="clear" w:color="auto" w:fill="FFFFFF"/>
          <w:rtl/>
        </w:rPr>
        <w:t>،</w:t>
      </w:r>
      <w:r w:rsidRPr="00643F0C">
        <w:rPr>
          <w:rFonts w:ascii="Simplified Arabic" w:hAnsi="Simplified Arabic" w:cs="Simplified Arabic"/>
          <w:color w:val="0D0D0D" w:themeColor="text1" w:themeTint="F2"/>
          <w:sz w:val="28"/>
          <w:szCs w:val="28"/>
          <w:shd w:val="clear" w:color="auto" w:fill="FFFFFF"/>
        </w:rPr>
        <w:t> </w:t>
      </w:r>
      <w:r w:rsidRPr="00643F0C">
        <w:rPr>
          <w:rFonts w:ascii="Simplified Arabic" w:hAnsi="Simplified Arabic" w:cs="Simplified Arabic"/>
          <w:i/>
          <w:iCs/>
          <w:color w:val="0D0D0D" w:themeColor="text1" w:themeTint="F2"/>
          <w:sz w:val="28"/>
          <w:szCs w:val="28"/>
          <w:shd w:val="clear" w:color="auto" w:fill="FFFFFF"/>
        </w:rPr>
        <w:t>13</w:t>
      </w:r>
      <w:r w:rsidRPr="00643F0C">
        <w:rPr>
          <w:rFonts w:ascii="Simplified Arabic" w:hAnsi="Simplified Arabic" w:cs="Simplified Arabic"/>
          <w:color w:val="0D0D0D" w:themeColor="text1" w:themeTint="F2"/>
          <w:sz w:val="28"/>
          <w:szCs w:val="28"/>
          <w:shd w:val="clear" w:color="auto" w:fill="FFFFFF"/>
        </w:rPr>
        <w:t>(6)</w:t>
      </w:r>
      <w:r w:rsidRPr="00643F0C">
        <w:rPr>
          <w:rFonts w:ascii="Simplified Arabic" w:hAnsi="Simplified Arabic" w:cs="Simplified Arabic"/>
          <w:color w:val="0D0D0D" w:themeColor="text1" w:themeTint="F2"/>
          <w:sz w:val="28"/>
          <w:szCs w:val="28"/>
          <w:shd w:val="clear" w:color="auto" w:fill="FFFFFF"/>
          <w:rtl/>
        </w:rPr>
        <w:t>،</w:t>
      </w:r>
      <w:r w:rsidRPr="00643F0C">
        <w:rPr>
          <w:rFonts w:ascii="Simplified Arabic" w:hAnsi="Simplified Arabic" w:cs="Simplified Arabic"/>
          <w:color w:val="0D0D0D" w:themeColor="text1" w:themeTint="F2"/>
          <w:sz w:val="28"/>
          <w:szCs w:val="28"/>
          <w:shd w:val="clear" w:color="auto" w:fill="FFFFFF"/>
        </w:rPr>
        <w:t xml:space="preserve"> 830-862.</w:t>
      </w:r>
      <w:r w:rsidRPr="00643F0C">
        <w:rPr>
          <w:rFonts w:ascii="Simplified Arabic" w:hAnsi="Simplified Arabic" w:cs="Simplified Arabic"/>
          <w:color w:val="0D0D0D" w:themeColor="text1" w:themeTint="F2"/>
          <w:sz w:val="28"/>
          <w:szCs w:val="28"/>
          <w:shd w:val="clear" w:color="auto" w:fill="FFFFFF"/>
          <w:rtl/>
        </w:rPr>
        <w:t>‏.</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rPr>
      </w:pPr>
      <w:r w:rsidRPr="00643F0C">
        <w:rPr>
          <w:rFonts w:ascii="Simplified Arabic" w:eastAsiaTheme="minorEastAsia" w:hAnsi="Simplified Arabic" w:cs="Simplified Arabic"/>
          <w:color w:val="0D0D0D" w:themeColor="text1" w:themeTint="F2"/>
          <w:kern w:val="24"/>
          <w:sz w:val="28"/>
          <w:szCs w:val="28"/>
          <w:rtl/>
          <w:lang w:bidi="ar-IQ"/>
        </w:rPr>
        <w:t>قانون وتعليمات الموانئ العراقية – الوقائع العراقية –العدد 3590 -1995</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rtl/>
          <w:lang w:bidi="ar-IQ"/>
        </w:rPr>
      </w:pPr>
      <w:r w:rsidRPr="00643F0C">
        <w:rPr>
          <w:rFonts w:ascii="Simplified Arabic" w:hAnsi="Simplified Arabic" w:cs="Simplified Arabic"/>
          <w:color w:val="0D0D0D" w:themeColor="text1" w:themeTint="F2"/>
          <w:sz w:val="28"/>
          <w:szCs w:val="28"/>
          <w:shd w:val="clear" w:color="auto" w:fill="FFFFFF"/>
          <w:rtl/>
        </w:rPr>
        <w:t>قرابصي، سالم،</w:t>
      </w:r>
      <w:r w:rsidRPr="00643F0C">
        <w:rPr>
          <w:rFonts w:ascii="Simplified Arabic" w:hAnsi="Simplified Arabic" w:cs="Simplified Arabic"/>
          <w:color w:val="0D0D0D" w:themeColor="text1" w:themeTint="F2"/>
          <w:sz w:val="28"/>
          <w:szCs w:val="28"/>
          <w:shd w:val="clear" w:color="auto" w:fill="FFFFFF"/>
        </w:rPr>
        <w:t xml:space="preserve"> &amp; </w:t>
      </w:r>
      <w:r w:rsidRPr="00643F0C">
        <w:rPr>
          <w:rFonts w:ascii="Simplified Arabic" w:hAnsi="Simplified Arabic" w:cs="Simplified Arabic"/>
          <w:color w:val="0D0D0D" w:themeColor="text1" w:themeTint="F2"/>
          <w:sz w:val="28"/>
          <w:szCs w:val="28"/>
          <w:shd w:val="clear" w:color="auto" w:fill="FFFFFF"/>
          <w:rtl/>
        </w:rPr>
        <w:t>نصيرة. (2021)، دور تكنولوجيا المعلومات و الإتصال في تفعيل الإتصال الإداري</w:t>
      </w:r>
      <w:r w:rsidRPr="00643F0C">
        <w:rPr>
          <w:rFonts w:ascii="Simplified Arabic" w:hAnsi="Simplified Arabic" w:cs="Simplified Arabic"/>
          <w:color w:val="0D0D0D" w:themeColor="text1" w:themeTint="F2"/>
          <w:sz w:val="28"/>
          <w:szCs w:val="28"/>
          <w:shd w:val="clear" w:color="auto" w:fill="FFFFFF"/>
        </w:rPr>
        <w:t>.</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lang w:bidi="ar-IQ"/>
        </w:rPr>
      </w:pPr>
      <w:r w:rsidRPr="00643F0C">
        <w:rPr>
          <w:rFonts w:ascii="Simplified Arabic" w:hAnsi="Simplified Arabic" w:cs="Simplified Arabic"/>
          <w:color w:val="0D0D0D" w:themeColor="text1" w:themeTint="F2"/>
          <w:sz w:val="28"/>
          <w:szCs w:val="28"/>
          <w:rtl/>
        </w:rPr>
        <w:lastRenderedPageBreak/>
        <w:t>قيبوعة، سعيود،</w:t>
      </w:r>
      <w:r w:rsidRPr="00643F0C">
        <w:rPr>
          <w:rFonts w:ascii="Simplified Arabic" w:hAnsi="Simplified Arabic" w:cs="Simplified Arabic"/>
          <w:color w:val="0D0D0D" w:themeColor="text1" w:themeTint="F2"/>
          <w:sz w:val="28"/>
          <w:szCs w:val="28"/>
        </w:rPr>
        <w:t xml:space="preserve"> &amp; </w:t>
      </w:r>
      <w:r w:rsidRPr="00643F0C">
        <w:rPr>
          <w:rFonts w:ascii="Simplified Arabic" w:hAnsi="Simplified Arabic" w:cs="Simplified Arabic"/>
          <w:color w:val="0D0D0D" w:themeColor="text1" w:themeTint="F2"/>
          <w:sz w:val="28"/>
          <w:szCs w:val="28"/>
          <w:rtl/>
        </w:rPr>
        <w:t xml:space="preserve">عريف (مشرف)، (2020)، </w:t>
      </w:r>
      <w:r w:rsidRPr="00643F0C">
        <w:rPr>
          <w:rFonts w:ascii="Simplified Arabic" w:hAnsi="Simplified Arabic" w:cs="Simplified Arabic"/>
          <w:color w:val="0D0D0D" w:themeColor="text1" w:themeTint="F2"/>
          <w:sz w:val="28"/>
          <w:szCs w:val="28"/>
        </w:rPr>
        <w:t xml:space="preserve">  </w:t>
      </w:r>
      <w:r w:rsidRPr="00643F0C">
        <w:rPr>
          <w:rFonts w:ascii="Simplified Arabic" w:hAnsi="Simplified Arabic" w:cs="Simplified Arabic"/>
          <w:i/>
          <w:iCs/>
          <w:color w:val="0D0D0D" w:themeColor="text1" w:themeTint="F2"/>
          <w:sz w:val="28"/>
          <w:szCs w:val="28"/>
          <w:rtl/>
        </w:rPr>
        <w:t>دور البنية التحتية في تحسين الخدمات اللوجستية: دراسة مقارنة بين ميناء جيجل وميناء بجاية</w:t>
      </w:r>
      <w:r w:rsidRPr="00643F0C">
        <w:rPr>
          <w:rFonts w:ascii="Simplified Arabic" w:hAnsi="Simplified Arabic" w:cs="Simplified Arabic"/>
          <w:color w:val="0D0D0D" w:themeColor="text1" w:themeTint="F2"/>
          <w:sz w:val="28"/>
          <w:szCs w:val="28"/>
        </w:rPr>
        <w:t> </w:t>
      </w:r>
      <w:r w:rsidRPr="00643F0C">
        <w:rPr>
          <w:rFonts w:ascii="Simplified Arabic" w:hAnsi="Simplified Arabic" w:cs="Simplified Arabic"/>
          <w:color w:val="0D0D0D" w:themeColor="text1" w:themeTint="F2"/>
          <w:sz w:val="28"/>
          <w:szCs w:val="28"/>
          <w:rtl/>
        </w:rPr>
        <w:t xml:space="preserve">، </w:t>
      </w:r>
      <w:r w:rsidRPr="00643F0C">
        <w:rPr>
          <w:rFonts w:ascii="Simplified Arabic" w:hAnsi="Simplified Arabic" w:cs="Simplified Arabic"/>
          <w:color w:val="0D0D0D" w:themeColor="text1" w:themeTint="F2"/>
          <w:sz w:val="28"/>
          <w:szCs w:val="28"/>
        </w:rPr>
        <w:t xml:space="preserve"> </w:t>
      </w:r>
      <w:r w:rsidRPr="00643F0C">
        <w:rPr>
          <w:rFonts w:ascii="Simplified Arabic" w:hAnsi="Simplified Arabic" w:cs="Simplified Arabic"/>
          <w:color w:val="0D0D0D" w:themeColor="text1" w:themeTint="F2"/>
          <w:sz w:val="28"/>
          <w:szCs w:val="28"/>
          <w:rtl/>
        </w:rPr>
        <w:t>أطروحة الدكتوراه،</w:t>
      </w:r>
      <w:r w:rsidRPr="00643F0C">
        <w:rPr>
          <w:rFonts w:ascii="Simplified Arabic" w:hAnsi="Simplified Arabic" w:cs="Simplified Arabic"/>
          <w:color w:val="0D0D0D" w:themeColor="text1" w:themeTint="F2"/>
          <w:sz w:val="28"/>
          <w:szCs w:val="28"/>
        </w:rPr>
        <w:t xml:space="preserve"> </w:t>
      </w:r>
      <w:r w:rsidRPr="00643F0C">
        <w:rPr>
          <w:rFonts w:ascii="Simplified Arabic" w:hAnsi="Simplified Arabic" w:cs="Simplified Arabic"/>
          <w:color w:val="0D0D0D" w:themeColor="text1" w:themeTint="F2"/>
          <w:sz w:val="28"/>
          <w:szCs w:val="28"/>
          <w:rtl/>
        </w:rPr>
        <w:t>جامعة جيجل.</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rtl/>
          <w:lang w:bidi="ar-IQ"/>
        </w:rPr>
      </w:pPr>
      <w:r w:rsidRPr="00643F0C">
        <w:rPr>
          <w:rFonts w:ascii="Simplified Arabic" w:hAnsi="Simplified Arabic" w:cs="Simplified Arabic"/>
          <w:color w:val="0D0D0D" w:themeColor="text1" w:themeTint="F2"/>
          <w:sz w:val="28"/>
          <w:szCs w:val="28"/>
          <w:rtl/>
          <w:lang w:bidi="ar-IQ"/>
        </w:rPr>
        <w:t xml:space="preserve">محسن، عبدالكريم  و النجار، صباح مجيد، (2012 )، </w:t>
      </w:r>
      <w:r w:rsidRPr="00643F0C">
        <w:rPr>
          <w:rFonts w:ascii="Simplified Arabic" w:hAnsi="Simplified Arabic" w:cs="Simplified Arabic"/>
          <w:color w:val="0D0D0D" w:themeColor="text1" w:themeTint="F2"/>
          <w:sz w:val="28"/>
          <w:szCs w:val="28"/>
          <w:u w:val="single"/>
          <w:rtl/>
          <w:lang w:bidi="ar-IQ"/>
        </w:rPr>
        <w:t>ادارة العمليات والانتاج</w:t>
      </w:r>
      <w:r w:rsidRPr="00643F0C">
        <w:rPr>
          <w:rFonts w:ascii="Simplified Arabic" w:hAnsi="Simplified Arabic" w:cs="Simplified Arabic"/>
          <w:color w:val="0D0D0D" w:themeColor="text1" w:themeTint="F2"/>
          <w:sz w:val="28"/>
          <w:szCs w:val="28"/>
          <w:rtl/>
          <w:lang w:bidi="ar-IQ"/>
        </w:rPr>
        <w:t xml:space="preserve"> ، ط 4، الذاكرة للنشر والتوزيع ، العراق ، بغداد. </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rPr>
      </w:pPr>
      <w:r w:rsidRPr="00643F0C">
        <w:rPr>
          <w:rFonts w:ascii="Simplified Arabic" w:hAnsi="Simplified Arabic" w:cs="Simplified Arabic"/>
          <w:color w:val="0D0D0D" w:themeColor="text1" w:themeTint="F2"/>
          <w:sz w:val="28"/>
          <w:szCs w:val="28"/>
          <w:shd w:val="clear" w:color="auto" w:fill="FFFFFF"/>
          <w:rtl/>
          <w:lang w:bidi="ar-IQ"/>
        </w:rPr>
        <w:t>مناصرية، اسماعيل &amp; عثمان، حسن عثمان ،(2004) ، " دور نظم المعلومات الادارية في الرفع من فعالية اتخاذ القرارات الادارية ، دراسة حالة ، الشركة الجزائرية للالمنيوم ". رسالة ماجستير ،كلية العلوم التجارية وعلوم التيسير، جامعة محمد بو ضياف المسيلة ، الجزائر .</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rtl/>
          <w:lang w:bidi="ar-IQ"/>
        </w:rPr>
      </w:pPr>
      <w:r w:rsidRPr="00643F0C">
        <w:rPr>
          <w:rFonts w:ascii="Simplified Arabic" w:hAnsi="Simplified Arabic" w:cs="Simplified Arabic"/>
          <w:color w:val="0D0D0D" w:themeColor="text1" w:themeTint="F2"/>
          <w:sz w:val="28"/>
          <w:szCs w:val="28"/>
          <w:rtl/>
        </w:rPr>
        <w:t>منهل، محمد حسين، (2009) ،" أثر جودة المعلومات في رضا الزبون: دراسة استطلاعية لآراء عينة من زبائن شركة الخطوط الجوية العراقية"، مجلة الاقتصادي الخليجي، ع 16 ،106 - 151 .</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lang w:bidi="ar-IQ"/>
        </w:rPr>
      </w:pPr>
      <w:r w:rsidRPr="00643F0C">
        <w:rPr>
          <w:rFonts w:ascii="Simplified Arabic" w:hAnsi="Simplified Arabic" w:cs="Simplified Arabic"/>
          <w:color w:val="0D0D0D" w:themeColor="text1" w:themeTint="F2"/>
          <w:sz w:val="28"/>
          <w:szCs w:val="28"/>
          <w:rtl/>
          <w:lang w:bidi="ar-IQ"/>
        </w:rPr>
        <w:t>مؤتمر الامم المتحدة للتجارة والتنمية ، الاونكتاد، 2015،</w:t>
      </w:r>
      <w:r w:rsidRPr="00643F0C">
        <w:rPr>
          <w:rFonts w:ascii="Simplified Arabic" w:hAnsi="Simplified Arabic" w:cs="Simplified Arabic"/>
          <w:color w:val="0D0D0D" w:themeColor="text1" w:themeTint="F2"/>
          <w:sz w:val="28"/>
          <w:szCs w:val="28"/>
          <w:lang w:bidi="ar-IQ"/>
        </w:rPr>
        <w:t xml:space="preserve"> </w:t>
      </w:r>
      <w:r w:rsidRPr="00643F0C">
        <w:rPr>
          <w:rFonts w:ascii="Simplified Arabic" w:hAnsi="Simplified Arabic" w:cs="Simplified Arabic"/>
          <w:color w:val="0D0D0D" w:themeColor="text1" w:themeTint="F2"/>
          <w:sz w:val="28"/>
          <w:szCs w:val="28"/>
          <w:u w:val="single"/>
          <w:lang w:bidi="ar-IQ"/>
        </w:rPr>
        <w:t>https://unctad.org/system/files/official-document/rmt2015_ar.pdf</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rPr>
      </w:pPr>
      <w:r w:rsidRPr="00643F0C">
        <w:rPr>
          <w:rFonts w:ascii="Simplified Arabic" w:hAnsi="Simplified Arabic" w:cs="Simplified Arabic"/>
          <w:color w:val="0D0D0D" w:themeColor="text1" w:themeTint="F2"/>
          <w:sz w:val="28"/>
          <w:szCs w:val="28"/>
          <w:shd w:val="clear" w:color="auto" w:fill="FFFFFF"/>
          <w:rtl/>
        </w:rPr>
        <w:t>موطى، زكية، مومني، سعيدة، جيلالي،</w:t>
      </w:r>
      <w:r w:rsidRPr="00643F0C">
        <w:rPr>
          <w:rFonts w:ascii="Simplified Arabic" w:hAnsi="Simplified Arabic" w:cs="Simplified Arabic"/>
          <w:color w:val="0D0D0D" w:themeColor="text1" w:themeTint="F2"/>
          <w:sz w:val="28"/>
          <w:szCs w:val="28"/>
          <w:shd w:val="clear" w:color="auto" w:fill="FFFFFF"/>
        </w:rPr>
        <w:t xml:space="preserve"> &amp; </w:t>
      </w:r>
      <w:r w:rsidRPr="00643F0C">
        <w:rPr>
          <w:rFonts w:ascii="Simplified Arabic" w:hAnsi="Simplified Arabic" w:cs="Simplified Arabic"/>
          <w:color w:val="0D0D0D" w:themeColor="text1" w:themeTint="F2"/>
          <w:sz w:val="28"/>
          <w:szCs w:val="28"/>
          <w:shd w:val="clear" w:color="auto" w:fill="FFFFFF"/>
          <w:rtl/>
        </w:rPr>
        <w:t>قالون/مؤطر. (2016)، "</w:t>
      </w:r>
      <w:r w:rsidRPr="00643F0C">
        <w:rPr>
          <w:rFonts w:ascii="Simplified Arabic" w:hAnsi="Simplified Arabic" w:cs="Simplified Arabic"/>
          <w:i/>
          <w:iCs/>
          <w:color w:val="0D0D0D" w:themeColor="text1" w:themeTint="F2"/>
          <w:sz w:val="28"/>
          <w:szCs w:val="28"/>
          <w:shd w:val="clear" w:color="auto" w:fill="FFFFFF"/>
          <w:rtl/>
        </w:rPr>
        <w:t>واقع تطبيق نظام المعلومات المحاسبي في المؤسسة الاقتصادية</w:t>
      </w:r>
      <w:r w:rsidRPr="00643F0C">
        <w:rPr>
          <w:rFonts w:ascii="Simplified Arabic" w:hAnsi="Simplified Arabic" w:cs="Simplified Arabic"/>
          <w:color w:val="0D0D0D" w:themeColor="text1" w:themeTint="F2"/>
          <w:sz w:val="28"/>
          <w:szCs w:val="28"/>
          <w:shd w:val="clear" w:color="auto" w:fill="FFFFFF"/>
        </w:rPr>
        <w:t> </w:t>
      </w:r>
      <w:r w:rsidRPr="00643F0C">
        <w:rPr>
          <w:rFonts w:ascii="Simplified Arabic" w:hAnsi="Simplified Arabic" w:cs="Simplified Arabic"/>
          <w:color w:val="0D0D0D" w:themeColor="text1" w:themeTint="F2"/>
          <w:sz w:val="28"/>
          <w:szCs w:val="28"/>
          <w:shd w:val="clear" w:color="auto" w:fill="FFFFFF"/>
          <w:rtl/>
        </w:rPr>
        <w:t>"أطروحة دكتوراه،</w:t>
      </w:r>
      <w:r w:rsidRPr="00643F0C">
        <w:rPr>
          <w:rFonts w:ascii="Simplified Arabic" w:hAnsi="Simplified Arabic" w:cs="Simplified Arabic"/>
          <w:color w:val="0D0D0D" w:themeColor="text1" w:themeTint="F2"/>
          <w:sz w:val="28"/>
          <w:szCs w:val="28"/>
          <w:shd w:val="clear" w:color="auto" w:fill="FFFFFF"/>
        </w:rPr>
        <w:t xml:space="preserve"> </w:t>
      </w:r>
      <w:r w:rsidRPr="00643F0C">
        <w:rPr>
          <w:rFonts w:ascii="Simplified Arabic" w:hAnsi="Simplified Arabic" w:cs="Simplified Arabic"/>
          <w:color w:val="0D0D0D" w:themeColor="text1" w:themeTint="F2"/>
          <w:sz w:val="28"/>
          <w:szCs w:val="28"/>
          <w:shd w:val="clear" w:color="auto" w:fill="FFFFFF"/>
          <w:rtl/>
        </w:rPr>
        <w:t>جامعة أحمد دراية-ادرار، الجزائر</w:t>
      </w:r>
      <w:r w:rsidRPr="00643F0C">
        <w:rPr>
          <w:rFonts w:ascii="Simplified Arabic" w:hAnsi="Simplified Arabic" w:cs="Simplified Arabic"/>
          <w:color w:val="0D0D0D" w:themeColor="text1" w:themeTint="F2"/>
          <w:sz w:val="28"/>
          <w:szCs w:val="28"/>
          <w:shd w:val="clear" w:color="auto" w:fill="FFFFFF"/>
        </w:rPr>
        <w:t>.</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rPr>
      </w:pPr>
      <w:r w:rsidRPr="00643F0C">
        <w:rPr>
          <w:rFonts w:ascii="Simplified Arabic" w:hAnsi="Simplified Arabic" w:cs="Simplified Arabic"/>
          <w:color w:val="0D0D0D" w:themeColor="text1" w:themeTint="F2"/>
          <w:sz w:val="28"/>
          <w:szCs w:val="28"/>
          <w:shd w:val="clear" w:color="auto" w:fill="FFFFFF"/>
          <w:rtl/>
        </w:rPr>
        <w:t>نصور، ريزان نصور،</w:t>
      </w:r>
      <w:r w:rsidRPr="00643F0C">
        <w:rPr>
          <w:rFonts w:ascii="Simplified Arabic" w:hAnsi="Simplified Arabic" w:cs="Simplified Arabic"/>
          <w:color w:val="0D0D0D" w:themeColor="text1" w:themeTint="F2"/>
          <w:sz w:val="28"/>
          <w:szCs w:val="28"/>
          <w:shd w:val="clear" w:color="auto" w:fill="FFFFFF"/>
        </w:rPr>
        <w:t xml:space="preserve"> &amp; </w:t>
      </w:r>
      <w:r w:rsidRPr="00643F0C">
        <w:rPr>
          <w:rFonts w:ascii="Simplified Arabic" w:hAnsi="Simplified Arabic" w:cs="Simplified Arabic"/>
          <w:color w:val="0D0D0D" w:themeColor="text1" w:themeTint="F2"/>
          <w:sz w:val="28"/>
          <w:szCs w:val="28"/>
          <w:shd w:val="clear" w:color="auto" w:fill="FFFFFF"/>
          <w:rtl/>
        </w:rPr>
        <w:t>قميرة ،خليل قميرة، (2016)، دراسة واقع أبعاد جودة الخدمات المقدمة للعملاء في شركات النقل البحري المتعاملة مع مرفأ اللاذقية، مجلة جامعة تشرين للبحوث والدراسات العلمية – سلسلة العلوم الاقتصاديو والقانونية المجلد (</w:t>
      </w:r>
      <w:r w:rsidRPr="00643F0C">
        <w:rPr>
          <w:rFonts w:ascii="Simplified Arabic" w:hAnsi="Simplified Arabic" w:cs="Simplified Arabic"/>
          <w:color w:val="0D0D0D" w:themeColor="text1" w:themeTint="F2"/>
          <w:sz w:val="28"/>
          <w:szCs w:val="28"/>
          <w:shd w:val="clear" w:color="auto" w:fill="FFFFFF"/>
        </w:rPr>
        <w:t>38</w:t>
      </w:r>
      <w:r w:rsidRPr="00643F0C">
        <w:rPr>
          <w:rFonts w:ascii="Simplified Arabic" w:hAnsi="Simplified Arabic" w:cs="Simplified Arabic"/>
          <w:color w:val="0D0D0D" w:themeColor="text1" w:themeTint="F2"/>
          <w:sz w:val="28"/>
          <w:szCs w:val="28"/>
          <w:shd w:val="clear" w:color="auto" w:fill="FFFFFF"/>
          <w:rtl/>
        </w:rPr>
        <w:t>)</w:t>
      </w:r>
      <w:r w:rsidRPr="00643F0C">
        <w:rPr>
          <w:rFonts w:ascii="Simplified Arabic" w:hAnsi="Simplified Arabic" w:cs="Simplified Arabic"/>
          <w:color w:val="0D0D0D" w:themeColor="text1" w:themeTint="F2"/>
          <w:sz w:val="28"/>
          <w:szCs w:val="28"/>
          <w:shd w:val="clear" w:color="auto" w:fill="FFFFFF"/>
          <w:rtl/>
          <w:lang w:bidi="ar-IQ"/>
        </w:rPr>
        <w:t xml:space="preserve"> العدد(</w:t>
      </w:r>
      <w:r w:rsidRPr="00643F0C">
        <w:rPr>
          <w:rFonts w:ascii="Simplified Arabic" w:hAnsi="Simplified Arabic" w:cs="Simplified Arabic"/>
          <w:color w:val="0D0D0D" w:themeColor="text1" w:themeTint="F2"/>
          <w:sz w:val="28"/>
          <w:szCs w:val="28"/>
          <w:shd w:val="clear" w:color="auto" w:fill="FFFFFF"/>
          <w:lang w:bidi="ar-IQ"/>
        </w:rPr>
        <w:t>6</w:t>
      </w:r>
      <w:r w:rsidRPr="00643F0C">
        <w:rPr>
          <w:rFonts w:ascii="Simplified Arabic" w:hAnsi="Simplified Arabic" w:cs="Simplified Arabic"/>
          <w:color w:val="0D0D0D" w:themeColor="text1" w:themeTint="F2"/>
          <w:sz w:val="28"/>
          <w:szCs w:val="28"/>
          <w:shd w:val="clear" w:color="auto" w:fill="FFFFFF"/>
          <w:rtl/>
          <w:lang w:bidi="ar-IQ"/>
        </w:rPr>
        <w:t>) .</w:t>
      </w:r>
    </w:p>
    <w:p w:rsidR="001E7923" w:rsidRPr="00643F0C" w:rsidRDefault="001E7923" w:rsidP="00643F0C">
      <w:pPr>
        <w:bidi/>
        <w:spacing w:line="240" w:lineRule="auto"/>
        <w:rPr>
          <w:rFonts w:ascii="Simplified Arabic" w:hAnsi="Simplified Arabic" w:cs="Simplified Arabic"/>
          <w:color w:val="0D0D0D" w:themeColor="text1" w:themeTint="F2"/>
          <w:sz w:val="28"/>
          <w:szCs w:val="28"/>
          <w:rtl/>
        </w:rPr>
      </w:pPr>
    </w:p>
    <w:p w:rsidR="001E7923" w:rsidRPr="00A05F50" w:rsidRDefault="001E7923" w:rsidP="001E7923">
      <w:pPr>
        <w:bidi/>
        <w:rPr>
          <w:rFonts w:asciiTheme="majorBidi" w:hAnsiTheme="majorBidi" w:cstheme="majorBidi"/>
          <w:color w:val="0D0D0D" w:themeColor="text1" w:themeTint="F2"/>
          <w:sz w:val="28"/>
          <w:szCs w:val="28"/>
          <w:rtl/>
        </w:rPr>
      </w:pPr>
    </w:p>
    <w:p w:rsidR="001E7923" w:rsidRPr="00A05F50" w:rsidRDefault="001E7923" w:rsidP="008001D4">
      <w:pPr>
        <w:bidi/>
        <w:rPr>
          <w:rFonts w:asciiTheme="majorBidi" w:hAnsiTheme="majorBidi" w:cstheme="majorBidi"/>
          <w:b/>
          <w:bCs/>
          <w:color w:val="0D0D0D" w:themeColor="text1" w:themeTint="F2"/>
          <w:sz w:val="28"/>
          <w:szCs w:val="28"/>
          <w:lang w:bidi="ar-IQ"/>
        </w:rPr>
      </w:pPr>
      <w:r w:rsidRPr="00A05F50">
        <w:rPr>
          <w:rFonts w:asciiTheme="majorBidi" w:hAnsiTheme="majorBidi" w:cstheme="majorBidi" w:hint="cs"/>
          <w:b/>
          <w:bCs/>
          <w:color w:val="0D0D0D" w:themeColor="text1" w:themeTint="F2"/>
          <w:sz w:val="28"/>
          <w:szCs w:val="28"/>
          <w:rtl/>
          <w:lang w:bidi="ar-IQ"/>
        </w:rPr>
        <w:lastRenderedPageBreak/>
        <w:t xml:space="preserve">ثانيا : </w:t>
      </w:r>
      <w:r w:rsidRPr="00A05F50">
        <w:rPr>
          <w:rFonts w:asciiTheme="majorBidi" w:hAnsiTheme="majorBidi" w:cstheme="majorBidi"/>
          <w:b/>
          <w:bCs/>
          <w:color w:val="0D0D0D" w:themeColor="text1" w:themeTint="F2"/>
          <w:sz w:val="28"/>
          <w:szCs w:val="28"/>
          <w:rtl/>
          <w:lang w:bidi="ar-IQ"/>
        </w:rPr>
        <w:t>المصادر الاجنبية</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lang w:bidi="ar-IQ"/>
        </w:rPr>
      </w:pPr>
      <w:r w:rsidRPr="00A05F50">
        <w:rPr>
          <w:rFonts w:asciiTheme="majorBidi" w:hAnsiTheme="majorBidi" w:cstheme="majorBidi"/>
          <w:color w:val="0D0D0D" w:themeColor="text1" w:themeTint="F2"/>
          <w:sz w:val="28"/>
          <w:szCs w:val="28"/>
          <w:shd w:val="clear" w:color="auto" w:fill="FFFFFF"/>
        </w:rPr>
        <w:t>Aasheim, C., Shropshire, J., Li, L., &amp; Kadlec, C. (2012). Knowledge and skill requirements for entry-level IT workers: A longitudinal study. </w:t>
      </w:r>
      <w:r w:rsidRPr="00A05F50">
        <w:rPr>
          <w:rFonts w:asciiTheme="majorBidi" w:hAnsiTheme="majorBidi" w:cstheme="majorBidi"/>
          <w:i/>
          <w:iCs/>
          <w:color w:val="0D0D0D" w:themeColor="text1" w:themeTint="F2"/>
          <w:sz w:val="28"/>
          <w:szCs w:val="28"/>
          <w:shd w:val="clear" w:color="auto" w:fill="FFFFFF"/>
        </w:rPr>
        <w:t>Journal of Information Systems Education</w:t>
      </w:r>
      <w:r w:rsidRPr="00A05F50">
        <w:rPr>
          <w:rFonts w:asciiTheme="majorBidi" w:hAnsiTheme="majorBidi" w:cstheme="majorBidi"/>
          <w:color w:val="0D0D0D" w:themeColor="text1" w:themeTint="F2"/>
          <w:sz w:val="28"/>
          <w:szCs w:val="28"/>
          <w:shd w:val="clear" w:color="auto" w:fill="FFFFFF"/>
        </w:rPr>
        <w:t>, </w:t>
      </w:r>
      <w:r w:rsidRPr="00A05F50">
        <w:rPr>
          <w:rFonts w:asciiTheme="majorBidi" w:hAnsiTheme="majorBidi" w:cstheme="majorBidi"/>
          <w:i/>
          <w:iCs/>
          <w:color w:val="0D0D0D" w:themeColor="text1" w:themeTint="F2"/>
          <w:sz w:val="28"/>
          <w:szCs w:val="28"/>
          <w:shd w:val="clear" w:color="auto" w:fill="FFFFFF"/>
        </w:rPr>
        <w:t>23</w:t>
      </w:r>
      <w:r w:rsidRPr="00A05F50">
        <w:rPr>
          <w:rFonts w:asciiTheme="majorBidi" w:hAnsiTheme="majorBidi" w:cstheme="majorBidi"/>
          <w:color w:val="0D0D0D" w:themeColor="text1" w:themeTint="F2"/>
          <w:sz w:val="28"/>
          <w:szCs w:val="28"/>
          <w:shd w:val="clear" w:color="auto" w:fill="FFFFFF"/>
        </w:rPr>
        <w:t>(2), 193-204.</w:t>
      </w:r>
      <w:r w:rsidRPr="00A05F50">
        <w:rPr>
          <w:rFonts w:asciiTheme="majorBidi" w:hAnsiTheme="majorBidi" w:cstheme="majorBidi"/>
          <w:color w:val="0D0D0D" w:themeColor="text1" w:themeTint="F2"/>
          <w:sz w:val="28"/>
          <w:szCs w:val="28"/>
          <w:shd w:val="clear" w:color="auto" w:fill="FFFFFF"/>
          <w:rtl/>
        </w:rPr>
        <w:t>‏</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shd w:val="clear" w:color="auto" w:fill="FFFFFF"/>
        </w:rPr>
      </w:pPr>
      <w:r w:rsidRPr="00A05F50">
        <w:rPr>
          <w:rFonts w:asciiTheme="majorBidi" w:hAnsiTheme="majorBidi" w:cstheme="majorBidi"/>
          <w:color w:val="0D0D0D" w:themeColor="text1" w:themeTint="F2"/>
          <w:sz w:val="28"/>
          <w:szCs w:val="28"/>
          <w:shd w:val="clear" w:color="auto" w:fill="FFFFFF"/>
        </w:rPr>
        <w:t>Algelin, G. (2010). Maritime Management Systems: A survey of maritime management systems and utilisation of maintenance strategies.</w:t>
      </w:r>
      <w:r w:rsidRPr="00A05F50">
        <w:rPr>
          <w:rFonts w:asciiTheme="majorBidi" w:hAnsiTheme="majorBidi" w:cstheme="majorBidi"/>
          <w:color w:val="0D0D0D" w:themeColor="text1" w:themeTint="F2"/>
          <w:sz w:val="28"/>
          <w:szCs w:val="28"/>
          <w:shd w:val="clear" w:color="auto" w:fill="FFFFFF"/>
          <w:rtl/>
        </w:rPr>
        <w:t>‏</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rPr>
      </w:pPr>
      <w:r w:rsidRPr="00A05F50">
        <w:rPr>
          <w:rFonts w:asciiTheme="majorBidi" w:hAnsiTheme="majorBidi" w:cstheme="majorBidi"/>
          <w:color w:val="0D0D0D" w:themeColor="text1" w:themeTint="F2"/>
          <w:sz w:val="28"/>
          <w:szCs w:val="28"/>
        </w:rPr>
        <w:t>Anderson, R and Jerman, R(2017)"The Influence of Logistic Management on Quality Service "Journal of logistic and Transport, Vol.34.</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lang w:bidi="ar-IQ"/>
        </w:rPr>
      </w:pPr>
      <w:r w:rsidRPr="00A05F50">
        <w:rPr>
          <w:rFonts w:asciiTheme="majorBidi" w:hAnsiTheme="majorBidi" w:cstheme="majorBidi"/>
          <w:color w:val="0D0D0D" w:themeColor="text1" w:themeTint="F2"/>
          <w:sz w:val="28"/>
          <w:szCs w:val="28"/>
          <w:shd w:val="clear" w:color="auto" w:fill="FFFFFF"/>
        </w:rPr>
        <w:t>Bankole, O. A., Lalitha, V. M., Khan, H. U., &amp; Jinugu, A. (2017, January). Information technology in the maritime industry past, present and future: focus on lng carriers. In </w:t>
      </w:r>
      <w:r w:rsidRPr="00A05F50">
        <w:rPr>
          <w:rFonts w:asciiTheme="majorBidi" w:hAnsiTheme="majorBidi" w:cstheme="majorBidi"/>
          <w:i/>
          <w:iCs/>
          <w:color w:val="0D0D0D" w:themeColor="text1" w:themeTint="F2"/>
          <w:sz w:val="28"/>
          <w:szCs w:val="28"/>
          <w:shd w:val="clear" w:color="auto" w:fill="FFFFFF"/>
        </w:rPr>
        <w:t>2017 IEEE 7th International Advance Computing Conference (IACC)</w:t>
      </w:r>
      <w:r w:rsidRPr="00A05F50">
        <w:rPr>
          <w:rFonts w:asciiTheme="majorBidi" w:hAnsiTheme="majorBidi" w:cstheme="majorBidi"/>
          <w:color w:val="0D0D0D" w:themeColor="text1" w:themeTint="F2"/>
          <w:sz w:val="28"/>
          <w:szCs w:val="28"/>
          <w:shd w:val="clear" w:color="auto" w:fill="FFFFFF"/>
        </w:rPr>
        <w:t> (pp. 759-763). IEEE</w:t>
      </w:r>
    </w:p>
    <w:p w:rsidR="001E7923" w:rsidRPr="00A05F50" w:rsidRDefault="001E7923" w:rsidP="00486CF0">
      <w:pPr>
        <w:pStyle w:val="ListParagraph"/>
        <w:widowControl/>
        <w:numPr>
          <w:ilvl w:val="0"/>
          <w:numId w:val="5"/>
        </w:numPr>
        <w:adjustRightInd/>
        <w:spacing w:after="200" w:line="276" w:lineRule="auto"/>
        <w:ind w:right="-144"/>
        <w:contextualSpacing/>
        <w:textAlignment w:val="auto"/>
        <w:rPr>
          <w:rFonts w:asciiTheme="majorBidi" w:hAnsiTheme="majorBidi" w:cstheme="majorBidi"/>
          <w:color w:val="0D0D0D" w:themeColor="text1" w:themeTint="F2"/>
          <w:sz w:val="28"/>
          <w:szCs w:val="28"/>
          <w:lang w:bidi="ar-IQ"/>
        </w:rPr>
      </w:pPr>
      <w:r w:rsidRPr="00A05F50">
        <w:rPr>
          <w:rFonts w:asciiTheme="majorBidi" w:hAnsiTheme="majorBidi" w:cstheme="majorBidi"/>
          <w:color w:val="0D0D0D" w:themeColor="text1" w:themeTint="F2"/>
          <w:sz w:val="28"/>
          <w:szCs w:val="28"/>
          <w:lang w:bidi="ar-IQ"/>
        </w:rPr>
        <w:t xml:space="preserve">Cooper, D. R., and Schindler, P. S., (2014). </w:t>
      </w:r>
      <w:r w:rsidRPr="00A05F50">
        <w:rPr>
          <w:rFonts w:asciiTheme="majorBidi" w:hAnsiTheme="majorBidi" w:cstheme="majorBidi"/>
          <w:color w:val="0D0D0D" w:themeColor="text1" w:themeTint="F2"/>
          <w:sz w:val="28"/>
          <w:szCs w:val="28"/>
          <w:u w:val="single"/>
          <w:lang w:bidi="ar-IQ"/>
        </w:rPr>
        <w:t>Business Research Methods</w:t>
      </w:r>
      <w:r w:rsidRPr="00A05F50">
        <w:rPr>
          <w:rFonts w:asciiTheme="majorBidi" w:hAnsiTheme="majorBidi" w:cstheme="majorBidi"/>
          <w:color w:val="0D0D0D" w:themeColor="text1" w:themeTint="F2"/>
          <w:sz w:val="28"/>
          <w:szCs w:val="28"/>
          <w:lang w:bidi="ar-IQ"/>
        </w:rPr>
        <w:t>. 12</w:t>
      </w:r>
      <w:r w:rsidRPr="00A05F50">
        <w:rPr>
          <w:rFonts w:asciiTheme="majorBidi" w:hAnsiTheme="majorBidi" w:cstheme="majorBidi"/>
          <w:color w:val="0D0D0D" w:themeColor="text1" w:themeTint="F2"/>
          <w:sz w:val="28"/>
          <w:szCs w:val="28"/>
          <w:vertAlign w:val="superscript"/>
          <w:lang w:bidi="ar-IQ"/>
        </w:rPr>
        <w:t>th</w:t>
      </w:r>
      <w:r w:rsidRPr="00A05F50">
        <w:rPr>
          <w:rFonts w:asciiTheme="majorBidi" w:hAnsiTheme="majorBidi" w:cstheme="majorBidi"/>
          <w:color w:val="0D0D0D" w:themeColor="text1" w:themeTint="F2"/>
          <w:sz w:val="28"/>
          <w:szCs w:val="28"/>
          <w:lang w:bidi="ar-IQ"/>
        </w:rPr>
        <w:t xml:space="preserve"> ed., McGraw-Hill education.</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lang w:bidi="ar-IQ"/>
        </w:rPr>
      </w:pPr>
      <w:r w:rsidRPr="00A05F50">
        <w:rPr>
          <w:rFonts w:asciiTheme="majorBidi" w:hAnsiTheme="majorBidi" w:cstheme="majorBidi"/>
          <w:color w:val="0D0D0D" w:themeColor="text1" w:themeTint="F2"/>
          <w:sz w:val="28"/>
          <w:szCs w:val="28"/>
          <w:lang w:bidi="ar-IQ"/>
        </w:rPr>
        <w:t>Field, A. (2009). Discopering Statistics Using SPSS, Thrid Edition.</w:t>
      </w:r>
      <w:r w:rsidRPr="00A05F50">
        <w:rPr>
          <w:rFonts w:asciiTheme="majorBidi" w:hAnsiTheme="majorBidi" w:cstheme="majorBidi"/>
          <w:color w:val="0D0D0D" w:themeColor="text1" w:themeTint="F2"/>
          <w:sz w:val="28"/>
          <w:szCs w:val="28"/>
          <w:rtl/>
          <w:lang w:bidi="ar-IQ"/>
        </w:rPr>
        <w:t>‏</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lang w:bidi="ar-IQ"/>
        </w:rPr>
      </w:pPr>
      <w:r w:rsidRPr="00A05F50">
        <w:rPr>
          <w:rFonts w:asciiTheme="majorBidi" w:hAnsiTheme="majorBidi" w:cstheme="majorBidi"/>
          <w:color w:val="0D0D0D" w:themeColor="text1" w:themeTint="F2"/>
          <w:sz w:val="28"/>
          <w:szCs w:val="28"/>
          <w:lang w:bidi="ar-IQ"/>
        </w:rPr>
        <w:t>Hair, J.F., Black, W.C., Babin, B.J., and Anderson, R.E. (2010). Multivariate Data Analysis. 7</w:t>
      </w:r>
      <w:r w:rsidRPr="00A05F50">
        <w:rPr>
          <w:rFonts w:asciiTheme="majorBidi" w:hAnsiTheme="majorBidi" w:cstheme="majorBidi"/>
          <w:color w:val="0D0D0D" w:themeColor="text1" w:themeTint="F2"/>
          <w:sz w:val="28"/>
          <w:szCs w:val="28"/>
          <w:vertAlign w:val="superscript"/>
          <w:lang w:bidi="ar-IQ"/>
        </w:rPr>
        <w:t>th</w:t>
      </w:r>
      <w:r w:rsidRPr="00A05F50">
        <w:rPr>
          <w:rFonts w:asciiTheme="majorBidi" w:hAnsiTheme="majorBidi" w:cstheme="majorBidi"/>
          <w:color w:val="0D0D0D" w:themeColor="text1" w:themeTint="F2"/>
          <w:sz w:val="28"/>
          <w:szCs w:val="28"/>
          <w:lang w:bidi="ar-IQ"/>
        </w:rPr>
        <w:t xml:space="preserve"> ed. Pearson prentice Hall. </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rPr>
      </w:pPr>
      <w:r w:rsidRPr="00A05F50">
        <w:rPr>
          <w:rFonts w:asciiTheme="majorBidi" w:hAnsiTheme="majorBidi" w:cstheme="majorBidi"/>
          <w:color w:val="0D0D0D" w:themeColor="text1" w:themeTint="F2"/>
          <w:sz w:val="28"/>
          <w:szCs w:val="28"/>
          <w:shd w:val="clear" w:color="auto" w:fill="FFFFFF"/>
        </w:rPr>
        <w:t>Hitt, M. A., Ireland, R. D., &amp; Hoskisson, R. E. (2011). </w:t>
      </w:r>
      <w:r w:rsidRPr="00A05F50">
        <w:rPr>
          <w:rFonts w:asciiTheme="majorBidi" w:hAnsiTheme="majorBidi" w:cstheme="majorBidi"/>
          <w:i/>
          <w:iCs/>
          <w:color w:val="0D0D0D" w:themeColor="text1" w:themeTint="F2"/>
          <w:sz w:val="28"/>
          <w:szCs w:val="28"/>
          <w:shd w:val="clear" w:color="auto" w:fill="FFFFFF"/>
        </w:rPr>
        <w:t>Strategic management: Concepts and cases: Competitiveness and globalization</w:t>
      </w:r>
      <w:r w:rsidRPr="00A05F50">
        <w:rPr>
          <w:rFonts w:asciiTheme="majorBidi" w:hAnsiTheme="majorBidi" w:cstheme="majorBidi"/>
          <w:color w:val="0D0D0D" w:themeColor="text1" w:themeTint="F2"/>
          <w:sz w:val="28"/>
          <w:szCs w:val="28"/>
          <w:shd w:val="clear" w:color="auto" w:fill="FFFFFF"/>
        </w:rPr>
        <w:t>. Cengage Learning</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rtl/>
        </w:rPr>
      </w:pPr>
      <w:r w:rsidRPr="00A05F50">
        <w:rPr>
          <w:rFonts w:asciiTheme="majorBidi" w:hAnsiTheme="majorBidi" w:cstheme="majorBidi"/>
          <w:color w:val="0D0D0D" w:themeColor="text1" w:themeTint="F2"/>
          <w:sz w:val="28"/>
          <w:szCs w:val="28"/>
          <w:shd w:val="clear" w:color="auto" w:fill="FFFFFF"/>
        </w:rPr>
        <w:t>Hitt, M. A., Ireland, R. D., &amp; Hoskisson, R. E. (2017). </w:t>
      </w:r>
      <w:r w:rsidRPr="00A05F50">
        <w:rPr>
          <w:rFonts w:asciiTheme="majorBidi" w:hAnsiTheme="majorBidi" w:cstheme="majorBidi"/>
          <w:i/>
          <w:iCs/>
          <w:color w:val="0D0D0D" w:themeColor="text1" w:themeTint="F2"/>
          <w:sz w:val="28"/>
          <w:szCs w:val="28"/>
          <w:shd w:val="clear" w:color="auto" w:fill="FFFFFF"/>
        </w:rPr>
        <w:t xml:space="preserve">Strategic management: Concepts and cases: </w:t>
      </w:r>
      <w:r w:rsidRPr="00A05F50">
        <w:rPr>
          <w:rFonts w:asciiTheme="majorBidi" w:hAnsiTheme="majorBidi" w:cstheme="majorBidi"/>
          <w:i/>
          <w:iCs/>
          <w:color w:val="0D0D0D" w:themeColor="text1" w:themeTint="F2"/>
          <w:sz w:val="28"/>
          <w:szCs w:val="28"/>
          <w:shd w:val="clear" w:color="auto" w:fill="FFFFFF"/>
        </w:rPr>
        <w:lastRenderedPageBreak/>
        <w:t>Competitiveness and globalization</w:t>
      </w:r>
      <w:r w:rsidRPr="00A05F50">
        <w:rPr>
          <w:rFonts w:asciiTheme="majorBidi" w:hAnsiTheme="majorBidi" w:cstheme="majorBidi"/>
          <w:color w:val="0D0D0D" w:themeColor="text1" w:themeTint="F2"/>
          <w:sz w:val="28"/>
          <w:szCs w:val="28"/>
          <w:shd w:val="clear" w:color="auto" w:fill="FFFFFF"/>
        </w:rPr>
        <w:t>. Cengage Learning.</w:t>
      </w:r>
      <w:r w:rsidRPr="00A05F50">
        <w:rPr>
          <w:rFonts w:asciiTheme="majorBidi" w:hAnsiTheme="majorBidi" w:cstheme="majorBidi"/>
          <w:color w:val="0D0D0D" w:themeColor="text1" w:themeTint="F2"/>
          <w:sz w:val="28"/>
          <w:szCs w:val="28"/>
          <w:shd w:val="clear" w:color="auto" w:fill="FFFFFF"/>
          <w:rtl/>
        </w:rPr>
        <w:t>‏</w:t>
      </w:r>
      <w:r w:rsidRPr="00A05F50">
        <w:rPr>
          <w:rFonts w:asciiTheme="majorBidi" w:hAnsiTheme="majorBidi" w:cstheme="majorBidi"/>
          <w:color w:val="0D0D0D" w:themeColor="text1" w:themeTint="F2"/>
          <w:sz w:val="28"/>
          <w:szCs w:val="28"/>
          <w:shd w:val="clear" w:color="auto" w:fill="FFFFFF"/>
        </w:rPr>
        <w:t>P156</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lang w:bidi="ar-IQ"/>
        </w:rPr>
      </w:pPr>
      <w:r w:rsidRPr="00A05F50">
        <w:rPr>
          <w:rFonts w:asciiTheme="majorBidi" w:hAnsiTheme="majorBidi" w:cstheme="majorBidi"/>
          <w:color w:val="0D0D0D" w:themeColor="text1" w:themeTint="F2"/>
          <w:sz w:val="28"/>
          <w:szCs w:val="28"/>
          <w:shd w:val="clear" w:color="auto" w:fill="FFFFFF"/>
        </w:rPr>
        <w:t>Hopcraft, R., Tam, K., Misas, J. D. P., Moara-Nkwe, K., &amp; Jones, K. Maritime Technology and Research.</w:t>
      </w:r>
      <w:r w:rsidRPr="00A05F50">
        <w:rPr>
          <w:rFonts w:asciiTheme="majorBidi" w:hAnsiTheme="majorBidi" w:cstheme="majorBidi"/>
          <w:color w:val="0D0D0D" w:themeColor="text1" w:themeTint="F2"/>
          <w:sz w:val="28"/>
          <w:szCs w:val="28"/>
          <w:shd w:val="clear" w:color="auto" w:fill="FFFFFF"/>
          <w:rtl/>
        </w:rPr>
        <w:t>‏</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rPr>
      </w:pPr>
      <w:r w:rsidRPr="00A05F50">
        <w:rPr>
          <w:rFonts w:asciiTheme="majorBidi" w:hAnsiTheme="majorBidi" w:cstheme="majorBidi"/>
          <w:color w:val="0D0D0D" w:themeColor="text1" w:themeTint="F2"/>
          <w:sz w:val="28"/>
          <w:szCs w:val="28"/>
          <w:shd w:val="clear" w:color="auto" w:fill="FFFFFF"/>
        </w:rPr>
        <w:t>Iglesias-Baniela, S., Vinagre-Ríos, J., &amp; Pérez-Canosa, J. M. (2021). Ship handling in unprotected waters: A review of new technologies in escort tugs to improve safety. </w:t>
      </w:r>
      <w:r w:rsidRPr="00A05F50">
        <w:rPr>
          <w:rFonts w:asciiTheme="majorBidi" w:hAnsiTheme="majorBidi" w:cstheme="majorBidi"/>
          <w:i/>
          <w:iCs/>
          <w:color w:val="0D0D0D" w:themeColor="text1" w:themeTint="F2"/>
          <w:sz w:val="28"/>
          <w:szCs w:val="28"/>
          <w:shd w:val="clear" w:color="auto" w:fill="FFFFFF"/>
        </w:rPr>
        <w:t>Applied Mechanics</w:t>
      </w:r>
      <w:r w:rsidRPr="00A05F50">
        <w:rPr>
          <w:rFonts w:asciiTheme="majorBidi" w:hAnsiTheme="majorBidi" w:cstheme="majorBidi"/>
          <w:color w:val="0D0D0D" w:themeColor="text1" w:themeTint="F2"/>
          <w:sz w:val="28"/>
          <w:szCs w:val="28"/>
          <w:shd w:val="clear" w:color="auto" w:fill="FFFFFF"/>
        </w:rPr>
        <w:t>, </w:t>
      </w:r>
      <w:r w:rsidRPr="00A05F50">
        <w:rPr>
          <w:rFonts w:asciiTheme="majorBidi" w:hAnsiTheme="majorBidi" w:cstheme="majorBidi"/>
          <w:i/>
          <w:iCs/>
          <w:color w:val="0D0D0D" w:themeColor="text1" w:themeTint="F2"/>
          <w:sz w:val="28"/>
          <w:szCs w:val="28"/>
          <w:shd w:val="clear" w:color="auto" w:fill="FFFFFF"/>
        </w:rPr>
        <w:t>2</w:t>
      </w:r>
      <w:r w:rsidRPr="00A05F50">
        <w:rPr>
          <w:rFonts w:asciiTheme="majorBidi" w:hAnsiTheme="majorBidi" w:cstheme="majorBidi"/>
          <w:color w:val="0D0D0D" w:themeColor="text1" w:themeTint="F2"/>
          <w:sz w:val="28"/>
          <w:szCs w:val="28"/>
          <w:shd w:val="clear" w:color="auto" w:fill="FFFFFF"/>
        </w:rPr>
        <w:t>(1), 46-62.</w:t>
      </w:r>
    </w:p>
    <w:p w:rsidR="001E7923" w:rsidRPr="00A05F50" w:rsidRDefault="001E7923" w:rsidP="00486CF0">
      <w:pPr>
        <w:pStyle w:val="ListParagraph"/>
        <w:widowControl/>
        <w:numPr>
          <w:ilvl w:val="0"/>
          <w:numId w:val="16"/>
        </w:numPr>
        <w:adjustRightInd/>
        <w:spacing w:after="200" w:line="276" w:lineRule="auto"/>
        <w:contextualSpacing/>
        <w:textAlignment w:val="auto"/>
        <w:rPr>
          <w:rFonts w:asciiTheme="majorBidi" w:hAnsiTheme="majorBidi" w:cstheme="majorBidi"/>
          <w:color w:val="0D0D0D" w:themeColor="text1" w:themeTint="F2"/>
          <w:sz w:val="28"/>
          <w:szCs w:val="28"/>
        </w:rPr>
      </w:pPr>
      <w:r w:rsidRPr="00A05F50">
        <w:rPr>
          <w:rFonts w:asciiTheme="majorBidi" w:hAnsiTheme="majorBidi" w:cstheme="majorBidi"/>
          <w:color w:val="0D0D0D" w:themeColor="text1" w:themeTint="F2"/>
          <w:sz w:val="28"/>
          <w:szCs w:val="28"/>
          <w:shd w:val="clear" w:color="auto" w:fill="FFFFFF"/>
        </w:rPr>
        <w:t>Janssen, H., Cobbe, J., &amp; Singh, J. (2020). Personal information management systems: a user-centric privacy utopia?. </w:t>
      </w:r>
      <w:r w:rsidRPr="00A05F50">
        <w:rPr>
          <w:rFonts w:asciiTheme="majorBidi" w:hAnsiTheme="majorBidi" w:cstheme="majorBidi"/>
          <w:i/>
          <w:iCs/>
          <w:color w:val="0D0D0D" w:themeColor="text1" w:themeTint="F2"/>
          <w:sz w:val="28"/>
          <w:szCs w:val="28"/>
          <w:shd w:val="clear" w:color="auto" w:fill="FFFFFF"/>
        </w:rPr>
        <w:t>Published in Internet Policy Review (18 December 2020)</w:t>
      </w:r>
      <w:r w:rsidRPr="00A05F50">
        <w:rPr>
          <w:rFonts w:asciiTheme="majorBidi" w:hAnsiTheme="majorBidi" w:cstheme="majorBidi"/>
          <w:color w:val="0D0D0D" w:themeColor="text1" w:themeTint="F2"/>
          <w:sz w:val="28"/>
          <w:szCs w:val="28"/>
          <w:shd w:val="clear" w:color="auto" w:fill="FFFFFF"/>
        </w:rPr>
        <w:t>, </w:t>
      </w:r>
      <w:r w:rsidRPr="00A05F50">
        <w:rPr>
          <w:rFonts w:asciiTheme="majorBidi" w:hAnsiTheme="majorBidi" w:cstheme="majorBidi"/>
          <w:i/>
          <w:iCs/>
          <w:color w:val="0D0D0D" w:themeColor="text1" w:themeTint="F2"/>
          <w:sz w:val="28"/>
          <w:szCs w:val="28"/>
          <w:shd w:val="clear" w:color="auto" w:fill="FFFFFF"/>
        </w:rPr>
        <w:t>9</w:t>
      </w:r>
      <w:r w:rsidRPr="00A05F50">
        <w:rPr>
          <w:rFonts w:asciiTheme="majorBidi" w:hAnsiTheme="majorBidi" w:cstheme="majorBidi"/>
          <w:color w:val="0D0D0D" w:themeColor="text1" w:themeTint="F2"/>
          <w:sz w:val="28"/>
          <w:szCs w:val="28"/>
          <w:shd w:val="clear" w:color="auto" w:fill="FFFFFF"/>
        </w:rPr>
        <w:t>(4), 1-25.</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lang w:bidi="ar-IQ"/>
        </w:rPr>
      </w:pPr>
      <w:r w:rsidRPr="00A05F50">
        <w:rPr>
          <w:rFonts w:asciiTheme="majorBidi" w:hAnsiTheme="majorBidi" w:cstheme="majorBidi"/>
          <w:color w:val="0D0D0D" w:themeColor="text1" w:themeTint="F2"/>
          <w:sz w:val="28"/>
          <w:szCs w:val="28"/>
          <w:lang w:bidi="ar-IQ"/>
        </w:rPr>
        <w:t>Kerr, A. W., Hall, H. K., &amp; Kozub, A. K. (2002). Doing Statistics with SPSS. SAGE Publications, London.</w:t>
      </w:r>
    </w:p>
    <w:p w:rsidR="001E7923" w:rsidRPr="00A05F50" w:rsidRDefault="001E7923" w:rsidP="00486CF0">
      <w:pPr>
        <w:pStyle w:val="ListParagraph"/>
        <w:widowControl/>
        <w:numPr>
          <w:ilvl w:val="0"/>
          <w:numId w:val="5"/>
        </w:numPr>
        <w:adjustRightInd/>
        <w:spacing w:after="200" w:line="276" w:lineRule="auto"/>
        <w:ind w:right="-144"/>
        <w:contextualSpacing/>
        <w:textAlignment w:val="auto"/>
        <w:rPr>
          <w:rFonts w:asciiTheme="majorBidi" w:hAnsiTheme="majorBidi" w:cstheme="majorBidi"/>
          <w:color w:val="0D0D0D" w:themeColor="text1" w:themeTint="F2"/>
          <w:sz w:val="28"/>
          <w:szCs w:val="28"/>
          <w:lang w:bidi="ar-IQ"/>
        </w:rPr>
      </w:pPr>
      <w:r w:rsidRPr="00A05F50">
        <w:rPr>
          <w:rFonts w:asciiTheme="majorBidi" w:hAnsiTheme="majorBidi" w:cstheme="majorBidi"/>
          <w:color w:val="0D0D0D" w:themeColor="text1" w:themeTint="F2"/>
          <w:sz w:val="28"/>
          <w:szCs w:val="28"/>
          <w:lang w:bidi="ar-IQ"/>
        </w:rPr>
        <w:t xml:space="preserve">Kline, R. B. (2011). </w:t>
      </w:r>
      <w:r w:rsidRPr="00A05F50">
        <w:rPr>
          <w:rFonts w:asciiTheme="majorBidi" w:hAnsiTheme="majorBidi" w:cstheme="majorBidi"/>
          <w:color w:val="0D0D0D" w:themeColor="text1" w:themeTint="F2"/>
          <w:sz w:val="28"/>
          <w:szCs w:val="28"/>
          <w:u w:val="single"/>
          <w:lang w:bidi="ar-IQ"/>
        </w:rPr>
        <w:t>Principles and practice of structural equation modeling</w:t>
      </w:r>
      <w:r w:rsidRPr="00A05F50">
        <w:rPr>
          <w:rFonts w:asciiTheme="majorBidi" w:hAnsiTheme="majorBidi" w:cstheme="majorBidi"/>
          <w:color w:val="0D0D0D" w:themeColor="text1" w:themeTint="F2"/>
          <w:sz w:val="28"/>
          <w:szCs w:val="28"/>
          <w:lang w:bidi="ar-IQ"/>
        </w:rPr>
        <w:t>. 3</w:t>
      </w:r>
      <w:r w:rsidRPr="00A05F50">
        <w:rPr>
          <w:rFonts w:asciiTheme="majorBidi" w:hAnsiTheme="majorBidi" w:cstheme="majorBidi"/>
          <w:color w:val="0D0D0D" w:themeColor="text1" w:themeTint="F2"/>
          <w:sz w:val="28"/>
          <w:szCs w:val="28"/>
          <w:vertAlign w:val="superscript"/>
          <w:lang w:bidi="ar-IQ"/>
        </w:rPr>
        <w:t>rd</w:t>
      </w:r>
      <w:r w:rsidRPr="00A05F50">
        <w:rPr>
          <w:rFonts w:asciiTheme="majorBidi" w:hAnsiTheme="majorBidi" w:cstheme="majorBidi"/>
          <w:color w:val="0D0D0D" w:themeColor="text1" w:themeTint="F2"/>
          <w:sz w:val="28"/>
          <w:szCs w:val="28"/>
          <w:lang w:bidi="ar-IQ"/>
        </w:rPr>
        <w:t xml:space="preserve"> ed., New York:Guilford Press.</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rPr>
      </w:pPr>
      <w:r w:rsidRPr="00A05F50">
        <w:rPr>
          <w:rFonts w:asciiTheme="majorBidi" w:hAnsiTheme="majorBidi" w:cstheme="majorBidi"/>
          <w:color w:val="0D0D0D" w:themeColor="text1" w:themeTint="F2"/>
          <w:sz w:val="28"/>
          <w:szCs w:val="28"/>
          <w:shd w:val="clear" w:color="auto" w:fill="FFFFFF"/>
        </w:rPr>
        <w:t>Kopacz, Z., Morgaś, W., &amp; Urbański, J. (2004). Information of Maritime Navigation; Its Kinds, Components and Use. </w:t>
      </w:r>
      <w:r w:rsidRPr="00A05F50">
        <w:rPr>
          <w:rFonts w:asciiTheme="majorBidi" w:hAnsiTheme="majorBidi" w:cstheme="majorBidi"/>
          <w:i/>
          <w:iCs/>
          <w:color w:val="0D0D0D" w:themeColor="text1" w:themeTint="F2"/>
          <w:sz w:val="28"/>
          <w:szCs w:val="28"/>
          <w:shd w:val="clear" w:color="auto" w:fill="FFFFFF"/>
        </w:rPr>
        <w:t>European Journal of Navigation</w:t>
      </w:r>
      <w:r w:rsidRPr="00A05F50">
        <w:rPr>
          <w:rFonts w:asciiTheme="majorBidi" w:hAnsiTheme="majorBidi" w:cstheme="majorBidi"/>
          <w:color w:val="0D0D0D" w:themeColor="text1" w:themeTint="F2"/>
          <w:sz w:val="28"/>
          <w:szCs w:val="28"/>
          <w:shd w:val="clear" w:color="auto" w:fill="FFFFFF"/>
        </w:rPr>
        <w:t>, </w:t>
      </w:r>
      <w:r w:rsidRPr="00A05F50">
        <w:rPr>
          <w:rFonts w:asciiTheme="majorBidi" w:hAnsiTheme="majorBidi" w:cstheme="majorBidi"/>
          <w:i/>
          <w:iCs/>
          <w:color w:val="0D0D0D" w:themeColor="text1" w:themeTint="F2"/>
          <w:sz w:val="28"/>
          <w:szCs w:val="28"/>
          <w:shd w:val="clear" w:color="auto" w:fill="FFFFFF"/>
        </w:rPr>
        <w:t>2</w:t>
      </w:r>
      <w:r w:rsidRPr="00A05F50">
        <w:rPr>
          <w:rFonts w:asciiTheme="majorBidi" w:hAnsiTheme="majorBidi" w:cstheme="majorBidi"/>
          <w:color w:val="0D0D0D" w:themeColor="text1" w:themeTint="F2"/>
          <w:sz w:val="28"/>
          <w:szCs w:val="28"/>
          <w:shd w:val="clear" w:color="auto" w:fill="FFFFFF"/>
        </w:rPr>
        <w:t>(3), 53-60.</w:t>
      </w:r>
      <w:r w:rsidRPr="00A05F50">
        <w:rPr>
          <w:rFonts w:asciiTheme="majorBidi" w:hAnsiTheme="majorBidi" w:cstheme="majorBidi"/>
          <w:color w:val="0D0D0D" w:themeColor="text1" w:themeTint="F2"/>
          <w:sz w:val="28"/>
          <w:szCs w:val="28"/>
          <w:shd w:val="clear" w:color="auto" w:fill="FFFFFF"/>
          <w:rtl/>
        </w:rPr>
        <w:t>‏</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rPr>
      </w:pPr>
      <w:r w:rsidRPr="00A05F50">
        <w:rPr>
          <w:rFonts w:asciiTheme="majorBidi" w:hAnsiTheme="majorBidi" w:cstheme="majorBidi"/>
          <w:color w:val="0D0D0D" w:themeColor="text1" w:themeTint="F2"/>
          <w:sz w:val="28"/>
          <w:szCs w:val="28"/>
        </w:rPr>
        <w:t>Kothari, C.R.(2004).  Research Methodology: methods and techniques.  2</w:t>
      </w:r>
      <w:r w:rsidRPr="00A05F50">
        <w:rPr>
          <w:rFonts w:asciiTheme="majorBidi" w:hAnsiTheme="majorBidi" w:cstheme="majorBidi"/>
          <w:color w:val="0D0D0D" w:themeColor="text1" w:themeTint="F2"/>
          <w:sz w:val="28"/>
          <w:szCs w:val="28"/>
          <w:vertAlign w:val="superscript"/>
        </w:rPr>
        <w:t>nd</w:t>
      </w:r>
      <w:r w:rsidRPr="00A05F50">
        <w:rPr>
          <w:rFonts w:asciiTheme="majorBidi" w:hAnsiTheme="majorBidi" w:cstheme="majorBidi"/>
          <w:color w:val="0D0D0D" w:themeColor="text1" w:themeTint="F2"/>
          <w:sz w:val="28"/>
          <w:szCs w:val="28"/>
        </w:rPr>
        <w:t xml:space="preserve">  edition , New Age international publishers, New Delhi.</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lang w:bidi="ar-IQ"/>
        </w:rPr>
      </w:pPr>
      <w:r w:rsidRPr="00A05F50">
        <w:rPr>
          <w:rFonts w:asciiTheme="majorBidi" w:hAnsiTheme="majorBidi" w:cstheme="majorBidi"/>
          <w:color w:val="0D0D0D" w:themeColor="text1" w:themeTint="F2"/>
          <w:sz w:val="28"/>
          <w:szCs w:val="28"/>
        </w:rPr>
        <w:t>Lam, S.Y.-W.; Yip, T.L. The role of geomatics engineering in establishing the maritime information system for maritime management. Marit. Policy Manag. 2008, 35, 53–60.</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rPr>
      </w:pPr>
      <w:r w:rsidRPr="00A05F50">
        <w:rPr>
          <w:rFonts w:asciiTheme="majorBidi" w:hAnsiTheme="majorBidi" w:cstheme="majorBidi"/>
          <w:color w:val="0D0D0D" w:themeColor="text1" w:themeTint="F2"/>
          <w:sz w:val="28"/>
          <w:szCs w:val="28"/>
        </w:rPr>
        <w:t>Lind, M.; Hägg, M.; Siwe, U.; Haraldson, S. Sea Traffic Management—Beneficial for all Maritime Stakeholders. Transp. Res. Proc. 2016, 14, 183–192. [</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rPr>
      </w:pPr>
      <w:r w:rsidRPr="00A05F50">
        <w:rPr>
          <w:rFonts w:asciiTheme="majorBidi" w:hAnsiTheme="majorBidi" w:cstheme="majorBidi"/>
          <w:color w:val="0D0D0D" w:themeColor="text1" w:themeTint="F2"/>
          <w:sz w:val="28"/>
          <w:szCs w:val="28"/>
          <w:shd w:val="clear" w:color="auto" w:fill="FFFFFF"/>
        </w:rPr>
        <w:lastRenderedPageBreak/>
        <w:t>Loureiro, S. M. C., &amp; González, F. J. M. (2008). The importance of quality, satisfaction, trust, and image in relation to rural tourist loyalty. </w:t>
      </w:r>
      <w:r w:rsidRPr="00A05F50">
        <w:rPr>
          <w:rFonts w:asciiTheme="majorBidi" w:hAnsiTheme="majorBidi" w:cstheme="majorBidi"/>
          <w:i/>
          <w:iCs/>
          <w:color w:val="0D0D0D" w:themeColor="text1" w:themeTint="F2"/>
          <w:sz w:val="28"/>
          <w:szCs w:val="28"/>
          <w:shd w:val="clear" w:color="auto" w:fill="FFFFFF"/>
        </w:rPr>
        <w:t>Journal of Travel &amp; Tourism Marketing</w:t>
      </w:r>
      <w:r w:rsidRPr="00A05F50">
        <w:rPr>
          <w:rFonts w:asciiTheme="majorBidi" w:hAnsiTheme="majorBidi" w:cstheme="majorBidi"/>
          <w:color w:val="0D0D0D" w:themeColor="text1" w:themeTint="F2"/>
          <w:sz w:val="28"/>
          <w:szCs w:val="28"/>
          <w:shd w:val="clear" w:color="auto" w:fill="FFFFFF"/>
        </w:rPr>
        <w:t>, </w:t>
      </w:r>
      <w:r w:rsidRPr="00A05F50">
        <w:rPr>
          <w:rFonts w:asciiTheme="majorBidi" w:hAnsiTheme="majorBidi" w:cstheme="majorBidi"/>
          <w:i/>
          <w:iCs/>
          <w:color w:val="0D0D0D" w:themeColor="text1" w:themeTint="F2"/>
          <w:sz w:val="28"/>
          <w:szCs w:val="28"/>
          <w:shd w:val="clear" w:color="auto" w:fill="FFFFFF"/>
        </w:rPr>
        <w:t>25</w:t>
      </w:r>
      <w:r w:rsidRPr="00A05F50">
        <w:rPr>
          <w:rFonts w:asciiTheme="majorBidi" w:hAnsiTheme="majorBidi" w:cstheme="majorBidi"/>
          <w:color w:val="0D0D0D" w:themeColor="text1" w:themeTint="F2"/>
          <w:sz w:val="28"/>
          <w:szCs w:val="28"/>
          <w:shd w:val="clear" w:color="auto" w:fill="FFFFFF"/>
        </w:rPr>
        <w:t>(2), 117-136.</w:t>
      </w:r>
      <w:r w:rsidRPr="00A05F50">
        <w:rPr>
          <w:rFonts w:asciiTheme="majorBidi" w:hAnsiTheme="majorBidi" w:cstheme="majorBidi"/>
          <w:color w:val="0D0D0D" w:themeColor="text1" w:themeTint="F2"/>
          <w:sz w:val="28"/>
          <w:szCs w:val="28"/>
          <w:shd w:val="clear" w:color="auto" w:fill="FFFFFF"/>
          <w:rtl/>
        </w:rPr>
        <w:t>‏</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rtl/>
          <w:lang w:bidi="ar-IQ"/>
        </w:rPr>
      </w:pPr>
      <w:r w:rsidRPr="00A05F50">
        <w:rPr>
          <w:rFonts w:asciiTheme="majorBidi" w:hAnsiTheme="majorBidi" w:cstheme="majorBidi"/>
          <w:color w:val="0D0D0D" w:themeColor="text1" w:themeTint="F2"/>
          <w:sz w:val="28"/>
          <w:szCs w:val="28"/>
        </w:rPr>
        <w:t>LOVELOCK ET AL (2008). Marketing des services, 6th, edition, Pearson Education, Paris, 2008, 609</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rPr>
      </w:pPr>
      <w:r w:rsidRPr="00A05F50">
        <w:rPr>
          <w:rFonts w:asciiTheme="majorBidi" w:hAnsiTheme="majorBidi" w:cstheme="majorBidi"/>
          <w:color w:val="0D0D0D" w:themeColor="text1" w:themeTint="F2"/>
          <w:sz w:val="28"/>
          <w:szCs w:val="28"/>
          <w:shd w:val="clear" w:color="auto" w:fill="FFFFFF"/>
        </w:rPr>
        <w:t>Noll, C. L., &amp; Wilkins, M. (2002). Critical skills of IS professionals: A model for curriculum development. </w:t>
      </w:r>
      <w:r w:rsidRPr="00A05F50">
        <w:rPr>
          <w:rFonts w:asciiTheme="majorBidi" w:hAnsiTheme="majorBidi" w:cstheme="majorBidi"/>
          <w:i/>
          <w:iCs/>
          <w:color w:val="0D0D0D" w:themeColor="text1" w:themeTint="F2"/>
          <w:sz w:val="28"/>
          <w:szCs w:val="28"/>
          <w:shd w:val="clear" w:color="auto" w:fill="FFFFFF"/>
        </w:rPr>
        <w:t>Journal of Information Technology Education. Research</w:t>
      </w:r>
      <w:r w:rsidRPr="00A05F50">
        <w:rPr>
          <w:rFonts w:asciiTheme="majorBidi" w:hAnsiTheme="majorBidi" w:cstheme="majorBidi"/>
          <w:color w:val="0D0D0D" w:themeColor="text1" w:themeTint="F2"/>
          <w:sz w:val="28"/>
          <w:szCs w:val="28"/>
          <w:shd w:val="clear" w:color="auto" w:fill="FFFFFF"/>
        </w:rPr>
        <w:t>, </w:t>
      </w:r>
      <w:r w:rsidRPr="00A05F50">
        <w:rPr>
          <w:rFonts w:asciiTheme="majorBidi" w:hAnsiTheme="majorBidi" w:cstheme="majorBidi"/>
          <w:i/>
          <w:iCs/>
          <w:color w:val="0D0D0D" w:themeColor="text1" w:themeTint="F2"/>
          <w:sz w:val="28"/>
          <w:szCs w:val="28"/>
          <w:shd w:val="clear" w:color="auto" w:fill="FFFFFF"/>
        </w:rPr>
        <w:t>1</w:t>
      </w:r>
      <w:r w:rsidRPr="00A05F50">
        <w:rPr>
          <w:rFonts w:asciiTheme="majorBidi" w:hAnsiTheme="majorBidi" w:cstheme="majorBidi"/>
          <w:color w:val="0D0D0D" w:themeColor="text1" w:themeTint="F2"/>
          <w:sz w:val="28"/>
          <w:szCs w:val="28"/>
          <w:shd w:val="clear" w:color="auto" w:fill="FFFFFF"/>
        </w:rPr>
        <w:t>, 143.</w:t>
      </w:r>
      <w:r w:rsidRPr="00A05F50">
        <w:rPr>
          <w:rFonts w:asciiTheme="majorBidi" w:hAnsiTheme="majorBidi" w:cstheme="majorBidi"/>
          <w:color w:val="0D0D0D" w:themeColor="text1" w:themeTint="F2"/>
          <w:sz w:val="28"/>
          <w:szCs w:val="28"/>
          <w:shd w:val="clear" w:color="auto" w:fill="FFFFFF"/>
          <w:rtl/>
        </w:rPr>
        <w:t>‏</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lang w:bidi="ar-IQ"/>
        </w:rPr>
      </w:pPr>
      <w:r w:rsidRPr="00A05F50">
        <w:rPr>
          <w:rFonts w:asciiTheme="majorBidi" w:hAnsiTheme="majorBidi" w:cstheme="majorBidi"/>
          <w:color w:val="0D0D0D" w:themeColor="text1" w:themeTint="F2"/>
          <w:sz w:val="28"/>
          <w:szCs w:val="28"/>
          <w:shd w:val="clear" w:color="auto" w:fill="FFFFFF"/>
        </w:rPr>
        <w:t>Pavlenko, M., &amp; Pavlenko, L. (2021, March). Formation of communication and teamwork skills of future IT-specialists using project technology. In </w:t>
      </w:r>
      <w:r w:rsidRPr="00A05F50">
        <w:rPr>
          <w:rFonts w:asciiTheme="majorBidi" w:hAnsiTheme="majorBidi" w:cstheme="majorBidi"/>
          <w:i/>
          <w:iCs/>
          <w:color w:val="0D0D0D" w:themeColor="text1" w:themeTint="F2"/>
          <w:sz w:val="28"/>
          <w:szCs w:val="28"/>
          <w:shd w:val="clear" w:color="auto" w:fill="FFFFFF"/>
        </w:rPr>
        <w:t>Journal of Physics: Conference Series</w:t>
      </w:r>
      <w:r w:rsidRPr="00A05F50">
        <w:rPr>
          <w:rFonts w:asciiTheme="majorBidi" w:hAnsiTheme="majorBidi" w:cstheme="majorBidi"/>
          <w:color w:val="0D0D0D" w:themeColor="text1" w:themeTint="F2"/>
          <w:sz w:val="28"/>
          <w:szCs w:val="28"/>
          <w:shd w:val="clear" w:color="auto" w:fill="FFFFFF"/>
        </w:rPr>
        <w:t> (Vol. 1840, No. 1, p. 012031). IOP Publishing</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lang w:bidi="ar-IQ"/>
        </w:rPr>
      </w:pPr>
      <w:r w:rsidRPr="00A05F50">
        <w:rPr>
          <w:rFonts w:asciiTheme="majorBidi" w:hAnsiTheme="majorBidi" w:cstheme="majorBidi"/>
          <w:color w:val="0D0D0D" w:themeColor="text1" w:themeTint="F2"/>
          <w:sz w:val="28"/>
          <w:szCs w:val="28"/>
          <w:shd w:val="clear" w:color="auto" w:fill="FFFFFF"/>
        </w:rPr>
        <w:t>Priyatna, I., &amp; Gatinaud, A. (2020). The Role of Vessel Traffic Services in Traffic Separation Scheme. </w:t>
      </w:r>
      <w:r w:rsidRPr="00A05F50">
        <w:rPr>
          <w:rFonts w:asciiTheme="majorBidi" w:hAnsiTheme="majorBidi" w:cstheme="majorBidi"/>
          <w:i/>
          <w:iCs/>
          <w:color w:val="0D0D0D" w:themeColor="text1" w:themeTint="F2"/>
          <w:sz w:val="28"/>
          <w:szCs w:val="28"/>
          <w:shd w:val="clear" w:color="auto" w:fill="FFFFFF"/>
        </w:rPr>
        <w:t>PROSIDING POLITEKNIK ILMU PELAYARAN MAKASSAR</w:t>
      </w:r>
      <w:r w:rsidRPr="00A05F50">
        <w:rPr>
          <w:rFonts w:asciiTheme="majorBidi" w:hAnsiTheme="majorBidi" w:cstheme="majorBidi"/>
          <w:color w:val="0D0D0D" w:themeColor="text1" w:themeTint="F2"/>
          <w:sz w:val="28"/>
          <w:szCs w:val="28"/>
          <w:shd w:val="clear" w:color="auto" w:fill="FFFFFF"/>
        </w:rPr>
        <w:t>, </w:t>
      </w:r>
      <w:r w:rsidRPr="00A05F50">
        <w:rPr>
          <w:rFonts w:asciiTheme="majorBidi" w:hAnsiTheme="majorBidi" w:cstheme="majorBidi"/>
          <w:i/>
          <w:iCs/>
          <w:color w:val="0D0D0D" w:themeColor="text1" w:themeTint="F2"/>
          <w:sz w:val="28"/>
          <w:szCs w:val="28"/>
          <w:shd w:val="clear" w:color="auto" w:fill="FFFFFF"/>
        </w:rPr>
        <w:t>1</w:t>
      </w:r>
      <w:r w:rsidRPr="00A05F50">
        <w:rPr>
          <w:rFonts w:asciiTheme="majorBidi" w:hAnsiTheme="majorBidi" w:cstheme="majorBidi"/>
          <w:color w:val="0D0D0D" w:themeColor="text1" w:themeTint="F2"/>
          <w:sz w:val="28"/>
          <w:szCs w:val="28"/>
          <w:shd w:val="clear" w:color="auto" w:fill="FFFFFF"/>
        </w:rPr>
        <w:t>(4), 10-21</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rtl/>
        </w:rPr>
      </w:pPr>
      <w:r w:rsidRPr="00A05F50">
        <w:rPr>
          <w:rFonts w:asciiTheme="majorBidi" w:hAnsiTheme="majorBidi" w:cstheme="majorBidi"/>
          <w:color w:val="0D0D0D" w:themeColor="text1" w:themeTint="F2"/>
          <w:sz w:val="28"/>
          <w:szCs w:val="28"/>
          <w:shd w:val="clear" w:color="auto" w:fill="FFFFFF"/>
        </w:rPr>
        <w:t>Ramya, N., Kowsalya, A., &amp; Dharanipriya, K. (2019). Service quality and its dimensions. </w:t>
      </w:r>
      <w:r w:rsidRPr="00A05F50">
        <w:rPr>
          <w:rFonts w:asciiTheme="majorBidi" w:hAnsiTheme="majorBidi" w:cstheme="majorBidi"/>
          <w:i/>
          <w:iCs/>
          <w:color w:val="0D0D0D" w:themeColor="text1" w:themeTint="F2"/>
          <w:sz w:val="28"/>
          <w:szCs w:val="28"/>
          <w:shd w:val="clear" w:color="auto" w:fill="FFFFFF"/>
        </w:rPr>
        <w:t>EPRA International Journal of Research &amp; Development</w:t>
      </w:r>
      <w:r w:rsidRPr="00A05F50">
        <w:rPr>
          <w:rFonts w:asciiTheme="majorBidi" w:hAnsiTheme="majorBidi" w:cstheme="majorBidi"/>
          <w:color w:val="0D0D0D" w:themeColor="text1" w:themeTint="F2"/>
          <w:sz w:val="28"/>
          <w:szCs w:val="28"/>
          <w:shd w:val="clear" w:color="auto" w:fill="FFFFFF"/>
        </w:rPr>
        <w:t>, </w:t>
      </w:r>
      <w:r w:rsidRPr="00A05F50">
        <w:rPr>
          <w:rFonts w:asciiTheme="majorBidi" w:hAnsiTheme="majorBidi" w:cstheme="majorBidi"/>
          <w:i/>
          <w:iCs/>
          <w:color w:val="0D0D0D" w:themeColor="text1" w:themeTint="F2"/>
          <w:sz w:val="28"/>
          <w:szCs w:val="28"/>
          <w:shd w:val="clear" w:color="auto" w:fill="FFFFFF"/>
        </w:rPr>
        <w:t>4</w:t>
      </w:r>
      <w:r w:rsidRPr="00A05F50">
        <w:rPr>
          <w:rFonts w:asciiTheme="majorBidi" w:hAnsiTheme="majorBidi" w:cstheme="majorBidi"/>
          <w:color w:val="0D0D0D" w:themeColor="text1" w:themeTint="F2"/>
          <w:sz w:val="28"/>
          <w:szCs w:val="28"/>
          <w:shd w:val="clear" w:color="auto" w:fill="FFFFFF"/>
        </w:rPr>
        <w:t>(2).</w:t>
      </w:r>
    </w:p>
    <w:p w:rsidR="001E7923" w:rsidRPr="00A05F50" w:rsidRDefault="001E7923" w:rsidP="00486CF0">
      <w:pPr>
        <w:pStyle w:val="ListParagraph"/>
        <w:widowControl/>
        <w:numPr>
          <w:ilvl w:val="0"/>
          <w:numId w:val="5"/>
        </w:numPr>
        <w:adjustRightInd/>
        <w:spacing w:line="276" w:lineRule="auto"/>
        <w:contextualSpacing/>
        <w:textAlignment w:val="auto"/>
        <w:rPr>
          <w:rFonts w:asciiTheme="majorBidi" w:hAnsiTheme="majorBidi" w:cstheme="majorBidi"/>
          <w:color w:val="0D0D0D" w:themeColor="text1" w:themeTint="F2"/>
          <w:sz w:val="28"/>
          <w:szCs w:val="28"/>
          <w:rtl/>
        </w:rPr>
      </w:pPr>
      <w:r w:rsidRPr="00A05F50">
        <w:rPr>
          <w:rFonts w:asciiTheme="majorBidi" w:hAnsiTheme="majorBidi" w:cstheme="majorBidi"/>
          <w:color w:val="0D0D0D" w:themeColor="text1" w:themeTint="F2"/>
          <w:sz w:val="28"/>
          <w:szCs w:val="28"/>
        </w:rPr>
        <w:t>Sakaran, U. &amp; Bougie R. (2016). Research methods for business: A skill – Building Approch. 7th ed, joun wiley &amp; sons ltd, The Atrium, southern gate, chichester, west Sussex,po19 8sQ, united kingdom</w:t>
      </w:r>
      <w:r w:rsidRPr="00A05F50">
        <w:rPr>
          <w:rFonts w:asciiTheme="majorBidi" w:hAnsiTheme="majorBidi" w:cstheme="majorBidi" w:hint="cs"/>
          <w:color w:val="0D0D0D" w:themeColor="text1" w:themeTint="F2"/>
          <w:sz w:val="28"/>
          <w:szCs w:val="28"/>
          <w:rtl/>
          <w:lang w:bidi="ar-IQ"/>
        </w:rPr>
        <w:t>.</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lang w:bidi="ar-IQ"/>
        </w:rPr>
      </w:pPr>
      <w:r w:rsidRPr="00A05F50">
        <w:rPr>
          <w:rFonts w:asciiTheme="majorBidi" w:hAnsiTheme="majorBidi" w:cstheme="majorBidi"/>
          <w:color w:val="0D0D0D" w:themeColor="text1" w:themeTint="F2"/>
          <w:sz w:val="28"/>
          <w:szCs w:val="28"/>
          <w:lang w:bidi="ar-IQ"/>
        </w:rPr>
        <w:t>Saunders, M. N., Lewis, P. and Thornhill, A. (2016). Research methods for business students. 7</w:t>
      </w:r>
      <w:r w:rsidRPr="00A05F50">
        <w:rPr>
          <w:rFonts w:asciiTheme="majorBidi" w:hAnsiTheme="majorBidi" w:cstheme="majorBidi"/>
          <w:color w:val="0D0D0D" w:themeColor="text1" w:themeTint="F2"/>
          <w:sz w:val="28"/>
          <w:szCs w:val="28"/>
          <w:vertAlign w:val="superscript"/>
          <w:lang w:bidi="ar-IQ"/>
        </w:rPr>
        <w:t>th</w:t>
      </w:r>
      <w:r w:rsidRPr="00A05F50">
        <w:rPr>
          <w:rFonts w:asciiTheme="majorBidi" w:hAnsiTheme="majorBidi" w:cstheme="majorBidi"/>
          <w:color w:val="0D0D0D" w:themeColor="text1" w:themeTint="F2"/>
          <w:sz w:val="28"/>
          <w:szCs w:val="28"/>
          <w:lang w:bidi="ar-IQ"/>
        </w:rPr>
        <w:t xml:space="preserve"> ed., Pearson Education Limited.</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rPr>
      </w:pPr>
      <w:r w:rsidRPr="00A05F50">
        <w:rPr>
          <w:rFonts w:asciiTheme="majorBidi" w:hAnsiTheme="majorBidi" w:cstheme="majorBidi"/>
          <w:color w:val="0D0D0D" w:themeColor="text1" w:themeTint="F2"/>
          <w:sz w:val="28"/>
          <w:szCs w:val="28"/>
        </w:rPr>
        <w:lastRenderedPageBreak/>
        <w:t>Singh, K. (2007). Quantitative social research methods. New Delhi. Sage Publications.</w:t>
      </w:r>
      <w:r w:rsidRPr="00A05F50">
        <w:rPr>
          <w:rFonts w:asciiTheme="majorBidi" w:hAnsiTheme="majorBidi" w:cstheme="majorBidi"/>
          <w:color w:val="0D0D0D" w:themeColor="text1" w:themeTint="F2"/>
          <w:sz w:val="28"/>
          <w:szCs w:val="28"/>
          <w:rtl/>
        </w:rPr>
        <w:t>‏</w:t>
      </w:r>
    </w:p>
    <w:p w:rsidR="001E7923" w:rsidRPr="00A05F50" w:rsidRDefault="001E7923" w:rsidP="00486CF0">
      <w:pPr>
        <w:pStyle w:val="ListParagraph"/>
        <w:widowControl/>
        <w:numPr>
          <w:ilvl w:val="0"/>
          <w:numId w:val="5"/>
        </w:numPr>
        <w:adjustRightInd/>
        <w:spacing w:line="276" w:lineRule="auto"/>
        <w:contextualSpacing/>
        <w:textAlignment w:val="auto"/>
        <w:rPr>
          <w:rFonts w:asciiTheme="majorBidi" w:hAnsiTheme="majorBidi" w:cstheme="majorBidi"/>
          <w:color w:val="0D0D0D" w:themeColor="text1" w:themeTint="F2"/>
          <w:sz w:val="28"/>
          <w:szCs w:val="28"/>
          <w:rtl/>
        </w:rPr>
      </w:pPr>
      <w:r w:rsidRPr="00A05F50">
        <w:rPr>
          <w:rFonts w:asciiTheme="majorBidi" w:hAnsiTheme="majorBidi" w:cstheme="majorBidi"/>
          <w:color w:val="0D0D0D" w:themeColor="text1" w:themeTint="F2"/>
          <w:sz w:val="28"/>
          <w:szCs w:val="28"/>
          <w:shd w:val="clear" w:color="auto" w:fill="FFFFFF"/>
        </w:rPr>
        <w:t>Sousa, K. J., &amp; Oz, E. (2014). Management information systems. Cengage Learning.</w:t>
      </w:r>
      <w:r w:rsidRPr="00A05F50">
        <w:rPr>
          <w:rFonts w:asciiTheme="majorBidi" w:hAnsiTheme="majorBidi" w:cstheme="majorBidi"/>
          <w:color w:val="0D0D0D" w:themeColor="text1" w:themeTint="F2"/>
          <w:sz w:val="28"/>
          <w:szCs w:val="28"/>
          <w:shd w:val="clear" w:color="auto" w:fill="FFFFFF"/>
          <w:rtl/>
        </w:rPr>
        <w:t>‏</w:t>
      </w:r>
    </w:p>
    <w:p w:rsidR="001E7923" w:rsidRPr="00A05F50" w:rsidRDefault="001E7923" w:rsidP="00486CF0">
      <w:pPr>
        <w:pStyle w:val="ListParagraph"/>
        <w:widowControl/>
        <w:numPr>
          <w:ilvl w:val="0"/>
          <w:numId w:val="5"/>
        </w:numPr>
        <w:adjustRightInd/>
        <w:spacing w:line="276" w:lineRule="auto"/>
        <w:contextualSpacing/>
        <w:textAlignment w:val="auto"/>
        <w:rPr>
          <w:rFonts w:asciiTheme="majorBidi" w:hAnsiTheme="majorBidi" w:cstheme="majorBidi"/>
          <w:color w:val="0D0D0D" w:themeColor="text1" w:themeTint="F2"/>
          <w:sz w:val="28"/>
          <w:szCs w:val="28"/>
          <w:rtl/>
        </w:rPr>
      </w:pPr>
      <w:r w:rsidRPr="00A05F50">
        <w:rPr>
          <w:rFonts w:asciiTheme="majorBidi" w:hAnsiTheme="majorBidi" w:cstheme="majorBidi"/>
          <w:color w:val="0D0D0D" w:themeColor="text1" w:themeTint="F2"/>
          <w:sz w:val="28"/>
          <w:szCs w:val="28"/>
        </w:rPr>
        <w:t>Spyros Niavis, Theodora Papatheochari, Theofilos Kyratsoulis, Revealing the potential of maritime transport for ‘Blue Economy’ in the Adriatic-Ionian Region, Case Studies on Transport Policy, Contents lists available at Science Direct, 2016.</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rtl/>
          <w:lang w:bidi="ar-IQ"/>
        </w:rPr>
      </w:pPr>
      <w:r w:rsidRPr="00A05F50">
        <w:rPr>
          <w:rFonts w:asciiTheme="majorBidi" w:hAnsiTheme="majorBidi" w:cstheme="majorBidi"/>
          <w:color w:val="0D0D0D" w:themeColor="text1" w:themeTint="F2"/>
          <w:sz w:val="28"/>
          <w:szCs w:val="28"/>
          <w:shd w:val="clear" w:color="auto" w:fill="FFFFFF"/>
        </w:rPr>
        <w:t>Thai, V. V. (2008). Service quality in maritime transport: conceptual model and empirical evidence. </w:t>
      </w:r>
      <w:r w:rsidRPr="00A05F50">
        <w:rPr>
          <w:rFonts w:asciiTheme="majorBidi" w:hAnsiTheme="majorBidi" w:cstheme="majorBidi"/>
          <w:i/>
          <w:iCs/>
          <w:color w:val="0D0D0D" w:themeColor="text1" w:themeTint="F2"/>
          <w:sz w:val="28"/>
          <w:szCs w:val="28"/>
          <w:shd w:val="clear" w:color="auto" w:fill="FFFFFF"/>
        </w:rPr>
        <w:t>Asia Pacific Journal of Marketing and Logistics</w:t>
      </w:r>
      <w:r w:rsidRPr="00A05F50">
        <w:rPr>
          <w:rFonts w:asciiTheme="majorBidi" w:hAnsiTheme="majorBidi" w:cstheme="majorBidi"/>
          <w:color w:val="0D0D0D" w:themeColor="text1" w:themeTint="F2"/>
          <w:sz w:val="28"/>
          <w:szCs w:val="28"/>
          <w:shd w:val="clear" w:color="auto" w:fill="FFFFFF"/>
        </w:rPr>
        <w:t>.</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rPr>
      </w:pPr>
      <w:r w:rsidRPr="00A05F50">
        <w:rPr>
          <w:rFonts w:asciiTheme="majorBidi" w:hAnsiTheme="majorBidi" w:cstheme="majorBidi"/>
          <w:color w:val="0D0D0D" w:themeColor="text1" w:themeTint="F2"/>
          <w:sz w:val="28"/>
          <w:szCs w:val="28"/>
          <w:shd w:val="clear" w:color="auto" w:fill="FFFFFF"/>
        </w:rPr>
        <w:t>Uğurlu, Ö., Kaptan, M., Kum, S., &amp; Yildiz, S. (2017). Pilotage services in Turkey; key issues and ideal pilotage. </w:t>
      </w:r>
      <w:r w:rsidRPr="00A05F50">
        <w:rPr>
          <w:rFonts w:asciiTheme="majorBidi" w:hAnsiTheme="majorBidi" w:cstheme="majorBidi"/>
          <w:i/>
          <w:iCs/>
          <w:color w:val="0D0D0D" w:themeColor="text1" w:themeTint="F2"/>
          <w:sz w:val="28"/>
          <w:szCs w:val="28"/>
          <w:shd w:val="clear" w:color="auto" w:fill="FFFFFF"/>
        </w:rPr>
        <w:t>Journal of Maritime Engineering &amp; Technology</w:t>
      </w:r>
      <w:r w:rsidRPr="00A05F50">
        <w:rPr>
          <w:rFonts w:asciiTheme="majorBidi" w:hAnsiTheme="majorBidi" w:cstheme="majorBidi"/>
          <w:color w:val="0D0D0D" w:themeColor="text1" w:themeTint="F2"/>
          <w:sz w:val="28"/>
          <w:szCs w:val="28"/>
          <w:shd w:val="clear" w:color="auto" w:fill="FFFFFF"/>
        </w:rPr>
        <w:t>, </w:t>
      </w:r>
      <w:r w:rsidRPr="00A05F50">
        <w:rPr>
          <w:rFonts w:asciiTheme="majorBidi" w:hAnsiTheme="majorBidi" w:cstheme="majorBidi"/>
          <w:i/>
          <w:iCs/>
          <w:color w:val="0D0D0D" w:themeColor="text1" w:themeTint="F2"/>
          <w:sz w:val="28"/>
          <w:szCs w:val="28"/>
          <w:shd w:val="clear" w:color="auto" w:fill="FFFFFF"/>
        </w:rPr>
        <w:t>16</w:t>
      </w:r>
      <w:r w:rsidRPr="00A05F50">
        <w:rPr>
          <w:rFonts w:asciiTheme="majorBidi" w:hAnsiTheme="majorBidi" w:cstheme="majorBidi"/>
          <w:color w:val="0D0D0D" w:themeColor="text1" w:themeTint="F2"/>
          <w:sz w:val="28"/>
          <w:szCs w:val="28"/>
          <w:shd w:val="clear" w:color="auto" w:fill="FFFFFF"/>
        </w:rPr>
        <w:t>(2), 51-60.</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rtl/>
          <w:lang w:bidi="ar-IQ"/>
        </w:rPr>
      </w:pPr>
      <w:r w:rsidRPr="00A05F50">
        <w:rPr>
          <w:rFonts w:asciiTheme="majorBidi" w:hAnsiTheme="majorBidi" w:cstheme="majorBidi"/>
          <w:color w:val="0D0D0D" w:themeColor="text1" w:themeTint="F2"/>
          <w:sz w:val="28"/>
          <w:szCs w:val="28"/>
          <w:shd w:val="clear" w:color="auto" w:fill="FFFFFF"/>
        </w:rPr>
        <w:t>Wang, P., &amp; Mileski, J. (2018). Strategic maritime management as a new emerging field in maritime studies. </w:t>
      </w:r>
      <w:r w:rsidRPr="00A05F50">
        <w:rPr>
          <w:rFonts w:asciiTheme="majorBidi" w:hAnsiTheme="majorBidi" w:cstheme="majorBidi"/>
          <w:i/>
          <w:iCs/>
          <w:color w:val="0D0D0D" w:themeColor="text1" w:themeTint="F2"/>
          <w:sz w:val="28"/>
          <w:szCs w:val="28"/>
          <w:shd w:val="clear" w:color="auto" w:fill="FFFFFF"/>
        </w:rPr>
        <w:t>Maritime Business Review</w:t>
      </w:r>
      <w:r w:rsidRPr="00A05F50">
        <w:rPr>
          <w:rFonts w:asciiTheme="majorBidi" w:hAnsiTheme="majorBidi" w:cstheme="majorBidi"/>
          <w:color w:val="0D0D0D" w:themeColor="text1" w:themeTint="F2"/>
          <w:sz w:val="28"/>
          <w:szCs w:val="28"/>
          <w:shd w:val="clear" w:color="auto" w:fill="FFFFFF"/>
        </w:rPr>
        <w:t>.</w:t>
      </w:r>
      <w:r w:rsidRPr="00A05F50">
        <w:rPr>
          <w:rFonts w:asciiTheme="majorBidi" w:hAnsiTheme="majorBidi" w:cstheme="majorBidi"/>
          <w:color w:val="0D0D0D" w:themeColor="text1" w:themeTint="F2"/>
          <w:sz w:val="28"/>
          <w:szCs w:val="28"/>
          <w:rtl/>
          <w:lang w:bidi="ar-IQ"/>
        </w:rPr>
        <w:t xml:space="preserve">  </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rPr>
      </w:pPr>
      <w:r w:rsidRPr="00A05F50">
        <w:rPr>
          <w:rFonts w:asciiTheme="majorBidi" w:hAnsiTheme="majorBidi" w:cstheme="majorBidi"/>
          <w:color w:val="0D0D0D" w:themeColor="text1" w:themeTint="F2"/>
          <w:sz w:val="28"/>
          <w:szCs w:val="28"/>
        </w:rPr>
        <w:t>Zikmund, W.G. (2010). Handbook business  research methods. 8</w:t>
      </w:r>
      <w:r w:rsidRPr="00A05F50">
        <w:rPr>
          <w:rFonts w:asciiTheme="majorBidi" w:hAnsiTheme="majorBidi" w:cstheme="majorBidi"/>
          <w:color w:val="0D0D0D" w:themeColor="text1" w:themeTint="F2"/>
          <w:sz w:val="28"/>
          <w:szCs w:val="28"/>
          <w:vertAlign w:val="superscript"/>
        </w:rPr>
        <w:t>th</w:t>
      </w:r>
      <w:r w:rsidRPr="00A05F50">
        <w:rPr>
          <w:rFonts w:asciiTheme="majorBidi" w:hAnsiTheme="majorBidi" w:cstheme="majorBidi"/>
          <w:color w:val="0D0D0D" w:themeColor="text1" w:themeTint="F2"/>
          <w:sz w:val="28"/>
          <w:szCs w:val="28"/>
        </w:rPr>
        <w:t xml:space="preserve"> ed , Thompson south –western : ohio.</w:t>
      </w:r>
    </w:p>
    <w:p w:rsidR="001E7923" w:rsidRPr="001E7923" w:rsidRDefault="001E7923" w:rsidP="001E7923">
      <w:pPr>
        <w:pStyle w:val="NormalWeb"/>
        <w:bidi/>
        <w:spacing w:before="0" w:beforeAutospacing="0" w:after="0" w:afterAutospacing="0" w:line="276" w:lineRule="auto"/>
        <w:rPr>
          <w:rFonts w:asciiTheme="majorBidi" w:hAnsiTheme="majorBidi" w:cstheme="majorBidi"/>
          <w:color w:val="0D0D0D" w:themeColor="text1" w:themeTint="F2"/>
          <w:sz w:val="28"/>
          <w:szCs w:val="28"/>
          <w:rtl/>
          <w:lang w:bidi="ar-IQ"/>
        </w:rPr>
      </w:pPr>
    </w:p>
    <w:p w:rsidR="001E7923" w:rsidRPr="00A05F50" w:rsidRDefault="001E7923" w:rsidP="001E7923">
      <w:pPr>
        <w:pStyle w:val="NormalWeb"/>
        <w:bidi/>
        <w:spacing w:before="0" w:beforeAutospacing="0" w:after="0" w:afterAutospacing="0" w:line="276" w:lineRule="auto"/>
        <w:rPr>
          <w:rFonts w:asciiTheme="majorBidi" w:hAnsiTheme="majorBidi" w:cstheme="majorBidi"/>
          <w:color w:val="0D0D0D" w:themeColor="text1" w:themeTint="F2"/>
          <w:sz w:val="28"/>
          <w:szCs w:val="28"/>
          <w:rtl/>
          <w:lang w:bidi="ar-IQ"/>
        </w:rPr>
      </w:pPr>
    </w:p>
    <w:p w:rsidR="001E7923" w:rsidRPr="00A05F50" w:rsidRDefault="001E7923" w:rsidP="001E7923">
      <w:pPr>
        <w:pStyle w:val="NormalWeb"/>
        <w:bidi/>
        <w:spacing w:before="0" w:beforeAutospacing="0" w:after="0" w:afterAutospacing="0" w:line="276" w:lineRule="auto"/>
        <w:rPr>
          <w:rFonts w:asciiTheme="majorBidi" w:hAnsiTheme="majorBidi" w:cstheme="majorBidi"/>
          <w:color w:val="0D0D0D" w:themeColor="text1" w:themeTint="F2"/>
          <w:sz w:val="28"/>
          <w:szCs w:val="28"/>
          <w:rtl/>
          <w:lang w:bidi="ar-IQ"/>
        </w:rPr>
      </w:pPr>
    </w:p>
    <w:p w:rsidR="001E7923" w:rsidRPr="00A05F50" w:rsidRDefault="001E7923" w:rsidP="001E7923">
      <w:pPr>
        <w:pStyle w:val="NormalWeb"/>
        <w:bidi/>
        <w:spacing w:before="0" w:beforeAutospacing="0" w:after="0" w:afterAutospacing="0" w:line="276" w:lineRule="auto"/>
        <w:rPr>
          <w:rFonts w:asciiTheme="majorBidi" w:hAnsiTheme="majorBidi" w:cstheme="majorBidi"/>
          <w:color w:val="0D0D0D" w:themeColor="text1" w:themeTint="F2"/>
          <w:sz w:val="28"/>
          <w:szCs w:val="28"/>
          <w:rtl/>
          <w:lang w:bidi="ar-IQ"/>
        </w:rPr>
      </w:pPr>
    </w:p>
    <w:p w:rsidR="001E7923" w:rsidRPr="00A05F50" w:rsidRDefault="001E7923" w:rsidP="001E7923">
      <w:pPr>
        <w:pStyle w:val="NormalWeb"/>
        <w:bidi/>
        <w:spacing w:before="0" w:beforeAutospacing="0" w:after="0" w:afterAutospacing="0" w:line="276" w:lineRule="auto"/>
        <w:rPr>
          <w:rFonts w:asciiTheme="majorBidi" w:hAnsiTheme="majorBidi" w:cstheme="majorBidi"/>
          <w:color w:val="0D0D0D" w:themeColor="text1" w:themeTint="F2"/>
          <w:sz w:val="28"/>
          <w:szCs w:val="28"/>
          <w:rtl/>
          <w:lang w:bidi="ar-IQ"/>
        </w:rPr>
      </w:pPr>
    </w:p>
    <w:p w:rsidR="001E7923" w:rsidRPr="00A05F50" w:rsidRDefault="001E7923" w:rsidP="001E7923">
      <w:pPr>
        <w:pStyle w:val="NormalWeb"/>
        <w:bidi/>
        <w:spacing w:before="0" w:beforeAutospacing="0" w:after="0" w:afterAutospacing="0" w:line="276" w:lineRule="auto"/>
        <w:rPr>
          <w:rFonts w:asciiTheme="majorBidi" w:hAnsiTheme="majorBidi" w:cstheme="majorBidi"/>
          <w:color w:val="0D0D0D" w:themeColor="text1" w:themeTint="F2"/>
          <w:sz w:val="28"/>
          <w:szCs w:val="28"/>
          <w:rtl/>
          <w:lang w:bidi="ar-IQ"/>
        </w:rPr>
      </w:pPr>
    </w:p>
    <w:p w:rsidR="001E7923" w:rsidRPr="00A05F50" w:rsidRDefault="001E7923" w:rsidP="001E7923">
      <w:pPr>
        <w:pStyle w:val="NormalWeb"/>
        <w:bidi/>
        <w:spacing w:before="0" w:beforeAutospacing="0" w:after="0" w:afterAutospacing="0" w:line="276" w:lineRule="auto"/>
        <w:rPr>
          <w:rFonts w:asciiTheme="majorBidi" w:hAnsiTheme="majorBidi" w:cstheme="majorBidi"/>
          <w:color w:val="0D0D0D" w:themeColor="text1" w:themeTint="F2"/>
          <w:sz w:val="28"/>
          <w:szCs w:val="28"/>
          <w:rtl/>
          <w:lang w:bidi="ar-IQ"/>
        </w:rPr>
      </w:pPr>
    </w:p>
    <w:p w:rsidR="001E7923" w:rsidRDefault="001E7923" w:rsidP="001E7923">
      <w:pPr>
        <w:bidi/>
        <w:spacing w:line="360" w:lineRule="auto"/>
        <w:rPr>
          <w:rFonts w:asciiTheme="majorBidi" w:eastAsia="Calibri" w:hAnsiTheme="majorBidi" w:cstheme="majorBidi"/>
          <w:b/>
          <w:bCs/>
          <w:sz w:val="28"/>
          <w:szCs w:val="28"/>
          <w:lang w:bidi="ar-IQ"/>
        </w:rPr>
      </w:pPr>
    </w:p>
    <w:sectPr w:rsidR="001E7923" w:rsidSect="00B242A8">
      <w:headerReference w:type="even" r:id="rId9"/>
      <w:headerReference w:type="default" r:id="rId10"/>
      <w:footerReference w:type="even" r:id="rId11"/>
      <w:footerReference w:type="default" r:id="rId12"/>
      <w:footerReference w:type="first" r:id="rId13"/>
      <w:pgSz w:w="10438" w:h="15122" w:code="7"/>
      <w:pgMar w:top="1701" w:right="1701" w:bottom="1701" w:left="1701" w:header="1701" w:footer="0" w:gutter="0"/>
      <w:pgNumType w:start="180"/>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7E1" w:rsidRDefault="005347E1" w:rsidP="002407BD">
      <w:pPr>
        <w:spacing w:line="240" w:lineRule="auto"/>
      </w:pPr>
      <w:r>
        <w:separator/>
      </w:r>
    </w:p>
  </w:endnote>
  <w:endnote w:type="continuationSeparator" w:id="0">
    <w:p w:rsidR="005347E1" w:rsidRDefault="005347E1" w:rsidP="002407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DCHLNH+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SimplifiedArabic">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PT Bold Heading">
    <w:panose1 w:val="020104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457223"/>
      <w:docPartObj>
        <w:docPartGallery w:val="Page Numbers (Bottom of Page)"/>
        <w:docPartUnique/>
      </w:docPartObj>
    </w:sdtPr>
    <w:sdtContent>
      <w:p w:rsidR="001E7923" w:rsidRDefault="005E7798" w:rsidP="00AC4EE0">
        <w:pPr>
          <w:pStyle w:val="Footer"/>
          <w:jc w:val="center"/>
        </w:pPr>
        <w:r>
          <w:pict>
            <v:shapetype id="_x0000_t110" coordsize="21600,21600" o:spt="110" path="m10800,l,10800,10800,21600,21600,10800xe">
              <v:stroke joinstyle="miter"/>
              <v:path gradientshapeok="t" o:connecttype="rect" textboxrect="5400,5400,16200,16200"/>
            </v:shapetype>
            <v:shape id="_x0000_s2050" type="#_x0000_t110" style="width:467.2pt;height:4.3pt;mso-width-percent:1000;mso-position-horizontal-relative:char;mso-position-vertical-relative:line;mso-width-percent:1000;mso-width-relative:margin" fillcolor="#b2a1c7 [1943]" strokecolor="#b2a1c7 [1943]" strokeweight="1pt">
              <v:fill color2="#e5dfec [663]" angle="-45" focus="-50%" type="gradient"/>
              <v:shadow on="t" type="perspective" color="#3f3151 [1607]" opacity=".5" offset="1pt" offset2="-3pt"/>
              <w10:wrap type="none" anchorx="margin" anchory="page"/>
              <w10:anchorlock/>
            </v:shape>
          </w:pict>
        </w:r>
      </w:p>
      <w:p w:rsidR="001E7923" w:rsidRDefault="002520F2">
        <w:pPr>
          <w:pStyle w:val="Footer"/>
          <w:jc w:val="center"/>
        </w:pPr>
        <w:r>
          <w:fldChar w:fldCharType="begin"/>
        </w:r>
        <w:r w:rsidR="002F2299">
          <w:instrText xml:space="preserve"> PAGE    \* MERGEFORMAT </w:instrText>
        </w:r>
        <w:r>
          <w:fldChar w:fldCharType="separate"/>
        </w:r>
        <w:r w:rsidR="005E7798">
          <w:rPr>
            <w:noProof/>
          </w:rPr>
          <w:t>194</w:t>
        </w:r>
        <w:r>
          <w:rPr>
            <w:noProof/>
          </w:rPr>
          <w:fldChar w:fldCharType="end"/>
        </w:r>
      </w:p>
    </w:sdtContent>
  </w:sdt>
  <w:p w:rsidR="001E7923" w:rsidRDefault="001E7923" w:rsidP="00E53A42">
    <w:pPr>
      <w:pStyle w:val="Footer"/>
      <w:tabs>
        <w:tab w:val="clear" w:pos="4153"/>
        <w:tab w:val="clear" w:pos="8306"/>
        <w:tab w:val="left" w:pos="7352"/>
        <w:tab w:val="right" w:pos="7439"/>
      </w:tabs>
      <w:bidi/>
      <w:jc w:val="right"/>
      <w:rPr>
        <w:sz w:val="32"/>
        <w:szCs w:val="32"/>
        <w:lang w:bidi="ar-IQ"/>
      </w:rPr>
    </w:pPr>
  </w:p>
  <w:p w:rsidR="001E7923" w:rsidRDefault="001E7923" w:rsidP="00E53A42">
    <w:pPr>
      <w:pStyle w:val="Footer"/>
      <w:tabs>
        <w:tab w:val="clear" w:pos="4153"/>
        <w:tab w:val="clear" w:pos="8306"/>
        <w:tab w:val="left" w:pos="7352"/>
        <w:tab w:val="right" w:pos="7439"/>
      </w:tabs>
      <w:bidi/>
      <w:jc w:val="right"/>
      <w:rPr>
        <w:sz w:val="32"/>
        <w:szCs w:val="32"/>
        <w:lang w:bidi="ar-IQ"/>
      </w:rPr>
    </w:pPr>
  </w:p>
  <w:p w:rsidR="001E7923" w:rsidRPr="00BC2F33" w:rsidRDefault="001E7923" w:rsidP="00E53A42">
    <w:pPr>
      <w:pStyle w:val="Footer"/>
      <w:tabs>
        <w:tab w:val="clear" w:pos="4153"/>
        <w:tab w:val="clear" w:pos="8306"/>
        <w:tab w:val="left" w:pos="7352"/>
        <w:tab w:val="right" w:pos="7439"/>
      </w:tabs>
      <w:bidi/>
      <w:jc w:val="right"/>
      <w:rPr>
        <w:sz w:val="32"/>
        <w:szCs w:val="32"/>
        <w:lang w:bidi="ar-IQ"/>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457221"/>
      <w:docPartObj>
        <w:docPartGallery w:val="Page Numbers (Bottom of Page)"/>
        <w:docPartUnique/>
      </w:docPartObj>
    </w:sdtPr>
    <w:sdtContent>
      <w:p w:rsidR="001E7923" w:rsidRDefault="005E7798" w:rsidP="00AC4EE0">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position-horizontal-relative:char;mso-position-vertical-relative:line;mso-width-percent:1000;mso-width-relative:margin" fillcolor="#b2a1c7 [1943]" strokecolor="#b2a1c7 [1943]" strokeweight="1pt">
              <v:fill color2="#e5dfec [663]" angle="-45" focus="-50%" type="gradient"/>
              <v:shadow on="t" type="perspective" color="#3f3151 [1607]" opacity=".5" offset="1pt" offset2="-3pt"/>
              <w10:wrap type="none" anchorx="margin" anchory="page"/>
              <w10:anchorlock/>
            </v:shape>
          </w:pict>
        </w:r>
        <w:r w:rsidR="002520F2">
          <w:fldChar w:fldCharType="begin"/>
        </w:r>
        <w:r w:rsidR="002F2299">
          <w:instrText xml:space="preserve"> PAGE    \* MERGEFORMAT </w:instrText>
        </w:r>
        <w:r w:rsidR="002520F2">
          <w:fldChar w:fldCharType="separate"/>
        </w:r>
        <w:r>
          <w:rPr>
            <w:noProof/>
          </w:rPr>
          <w:t>193</w:t>
        </w:r>
        <w:r w:rsidR="002520F2">
          <w:rPr>
            <w:noProof/>
          </w:rPr>
          <w:fldChar w:fldCharType="end"/>
        </w:r>
      </w:p>
    </w:sdtContent>
  </w:sdt>
  <w:p w:rsidR="001E7923" w:rsidRPr="00574798" w:rsidRDefault="001E7923" w:rsidP="00C017BD">
    <w:pPr>
      <w:pStyle w:val="Footer"/>
      <w:tabs>
        <w:tab w:val="left" w:pos="4275"/>
        <w:tab w:val="right" w:pos="6355"/>
      </w:tabs>
      <w:rPr>
        <w:rFonts w:ascii="Arial" w:hAnsi="Arial"/>
        <w:sz w:val="32"/>
        <w:szCs w:val="3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719070"/>
      <w:docPartObj>
        <w:docPartGallery w:val="Page Numbers (Bottom of Page)"/>
        <w:docPartUnique/>
      </w:docPartObj>
    </w:sdtPr>
    <w:sdtEndPr>
      <w:rPr>
        <w:noProof/>
      </w:rPr>
    </w:sdtEndPr>
    <w:sdtContent>
      <w:p w:rsidR="00B242A8" w:rsidRDefault="002520F2">
        <w:pPr>
          <w:pStyle w:val="Footer"/>
          <w:jc w:val="center"/>
        </w:pPr>
        <w:r>
          <w:fldChar w:fldCharType="begin"/>
        </w:r>
        <w:r w:rsidR="00B242A8">
          <w:instrText xml:space="preserve"> PAGE   \* MERGEFORMAT </w:instrText>
        </w:r>
        <w:r>
          <w:fldChar w:fldCharType="separate"/>
        </w:r>
        <w:r w:rsidR="005E7798">
          <w:rPr>
            <w:noProof/>
          </w:rPr>
          <w:t>180</w:t>
        </w:r>
        <w:r>
          <w:rPr>
            <w:noProof/>
          </w:rPr>
          <w:fldChar w:fldCharType="end"/>
        </w:r>
      </w:p>
    </w:sdtContent>
  </w:sdt>
  <w:p w:rsidR="001E7923" w:rsidRDefault="001E7923" w:rsidP="008914FB">
    <w:pPr>
      <w:pStyle w:val="Footer"/>
      <w:bidi/>
      <w:rPr>
        <w:rtl/>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7E1" w:rsidRDefault="005347E1" w:rsidP="002407BD">
      <w:pPr>
        <w:spacing w:line="240" w:lineRule="auto"/>
      </w:pPr>
      <w:r>
        <w:separator/>
      </w:r>
    </w:p>
  </w:footnote>
  <w:footnote w:type="continuationSeparator" w:id="0">
    <w:p w:rsidR="005347E1" w:rsidRDefault="005347E1" w:rsidP="002407B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bidiVisual/>
      <w:tblW w:w="7099"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5"/>
      <w:gridCol w:w="2436"/>
      <w:gridCol w:w="2228"/>
    </w:tblGrid>
    <w:tr w:rsidR="001E7923" w:rsidRPr="00E35A4F" w:rsidTr="00B00F91">
      <w:trPr>
        <w:trHeight w:val="409"/>
      </w:trPr>
      <w:tc>
        <w:tcPr>
          <w:tcW w:w="2435" w:type="dxa"/>
          <w:shd w:val="clear" w:color="auto" w:fill="auto"/>
        </w:tcPr>
        <w:p w:rsidR="001E7923" w:rsidRPr="00E35A4F" w:rsidRDefault="001E7923" w:rsidP="00AF4ABD">
          <w:pPr>
            <w:tabs>
              <w:tab w:val="right" w:pos="2219"/>
            </w:tabs>
            <w:bidi/>
            <w:jc w:val="center"/>
            <w:rPr>
              <w:rFonts w:asciiTheme="majorBidi" w:hAnsiTheme="majorBidi" w:cstheme="majorBidi"/>
              <w:b/>
              <w:bCs/>
              <w:sz w:val="24"/>
              <w:szCs w:val="24"/>
              <w:highlight w:val="lightGray"/>
              <w:rtl/>
              <w:lang w:val="en-GB" w:bidi="ar-IQ"/>
            </w:rPr>
          </w:pPr>
        </w:p>
        <w:p w:rsidR="001E7923" w:rsidRPr="00E35A4F" w:rsidRDefault="001E7923" w:rsidP="00E55AC9">
          <w:pPr>
            <w:tabs>
              <w:tab w:val="right" w:pos="2219"/>
            </w:tabs>
            <w:bidi/>
            <w:jc w:val="left"/>
            <w:rPr>
              <w:rFonts w:asciiTheme="majorBidi" w:hAnsiTheme="majorBidi" w:cstheme="majorBidi"/>
              <w:b/>
              <w:bCs/>
              <w:sz w:val="24"/>
              <w:szCs w:val="24"/>
              <w:rtl/>
              <w:lang w:val="en-GB" w:bidi="ar-IQ"/>
            </w:rPr>
          </w:pPr>
          <w:r w:rsidRPr="00E35A4F">
            <w:rPr>
              <w:rFonts w:asciiTheme="majorBidi" w:hAnsiTheme="majorBidi" w:cstheme="majorBidi"/>
              <w:b/>
              <w:bCs/>
              <w:sz w:val="24"/>
              <w:szCs w:val="24"/>
              <w:highlight w:val="lightGray"/>
              <w:rtl/>
              <w:lang w:val="en-GB" w:bidi="ar-IQ"/>
            </w:rPr>
            <w:t xml:space="preserve">المجلد </w:t>
          </w:r>
          <w:r w:rsidRPr="00E55AC9">
            <w:rPr>
              <w:rFonts w:asciiTheme="majorBidi" w:hAnsiTheme="majorBidi" w:cstheme="majorBidi"/>
              <w:b/>
              <w:bCs/>
              <w:sz w:val="24"/>
              <w:szCs w:val="24"/>
              <w:highlight w:val="lightGray"/>
              <w:lang w:val="en-GB" w:bidi="ar-IQ"/>
            </w:rPr>
            <w:t>17</w:t>
          </w:r>
          <w:r w:rsidRPr="00E55AC9">
            <w:rPr>
              <w:rFonts w:asciiTheme="majorBidi" w:hAnsiTheme="majorBidi" w:cstheme="majorBidi"/>
              <w:b/>
              <w:bCs/>
              <w:sz w:val="24"/>
              <w:szCs w:val="24"/>
              <w:highlight w:val="lightGray"/>
              <w:rtl/>
              <w:lang w:val="en-GB" w:bidi="ar-IQ"/>
            </w:rPr>
            <w:t xml:space="preserve"> العدد </w:t>
          </w:r>
          <w:r w:rsidRPr="00E55AC9">
            <w:rPr>
              <w:rFonts w:asciiTheme="majorBidi" w:hAnsiTheme="majorBidi" w:cstheme="majorBidi"/>
              <w:b/>
              <w:bCs/>
              <w:sz w:val="24"/>
              <w:szCs w:val="24"/>
              <w:highlight w:val="lightGray"/>
              <w:lang w:val="en-GB" w:bidi="ar-IQ"/>
            </w:rPr>
            <w:t>35</w:t>
          </w:r>
        </w:p>
      </w:tc>
      <w:tc>
        <w:tcPr>
          <w:tcW w:w="2436" w:type="dxa"/>
        </w:tcPr>
        <w:p w:rsidR="001E7923" w:rsidRPr="00E35A4F" w:rsidRDefault="001E7923" w:rsidP="00AF4ABD">
          <w:pPr>
            <w:bidi/>
            <w:jc w:val="center"/>
            <w:rPr>
              <w:rFonts w:asciiTheme="majorBidi" w:hAnsiTheme="majorBidi" w:cstheme="majorBidi"/>
              <w:b/>
              <w:bCs/>
              <w:sz w:val="24"/>
              <w:szCs w:val="24"/>
              <w:highlight w:val="lightGray"/>
              <w:rtl/>
              <w:lang w:val="en-GB"/>
            </w:rPr>
          </w:pPr>
        </w:p>
        <w:p w:rsidR="001E7923" w:rsidRPr="00E35A4F" w:rsidRDefault="001E7923" w:rsidP="00AF4ABD">
          <w:pPr>
            <w:bidi/>
            <w:jc w:val="center"/>
            <w:rPr>
              <w:rFonts w:asciiTheme="majorBidi" w:hAnsiTheme="majorBidi" w:cstheme="majorBidi"/>
              <w:b/>
              <w:bCs/>
              <w:sz w:val="24"/>
              <w:szCs w:val="24"/>
              <w:highlight w:val="lightGray"/>
              <w:rtl/>
              <w:lang w:val="en-GB"/>
            </w:rPr>
          </w:pPr>
          <w:r w:rsidRPr="00E35A4F">
            <w:rPr>
              <w:rFonts w:asciiTheme="majorBidi" w:hAnsiTheme="majorBidi" w:cstheme="majorBidi"/>
              <w:b/>
              <w:bCs/>
              <w:sz w:val="24"/>
              <w:szCs w:val="24"/>
              <w:highlight w:val="lightGray"/>
              <w:rtl/>
              <w:lang w:val="en-GB"/>
            </w:rPr>
            <w:t>مجلة دراسات الادارية</w:t>
          </w:r>
          <w:r w:rsidRPr="00E35A4F">
            <w:rPr>
              <w:rFonts w:asciiTheme="majorBidi" w:hAnsiTheme="majorBidi" w:cstheme="majorBidi" w:hint="cs"/>
              <w:b/>
              <w:bCs/>
              <w:sz w:val="24"/>
              <w:szCs w:val="24"/>
              <w:highlight w:val="lightGray"/>
              <w:rtl/>
              <w:lang w:val="en-GB"/>
            </w:rPr>
            <w:t xml:space="preserve">                  </w:t>
          </w:r>
        </w:p>
      </w:tc>
      <w:tc>
        <w:tcPr>
          <w:tcW w:w="2228" w:type="dxa"/>
        </w:tcPr>
        <w:p w:rsidR="001E7923" w:rsidRPr="00E35A4F" w:rsidRDefault="001E7923" w:rsidP="00AF4ABD">
          <w:pPr>
            <w:bidi/>
            <w:jc w:val="center"/>
            <w:rPr>
              <w:rFonts w:asciiTheme="majorBidi" w:hAnsiTheme="majorBidi" w:cstheme="majorBidi"/>
              <w:b/>
              <w:bCs/>
              <w:sz w:val="24"/>
              <w:szCs w:val="24"/>
              <w:highlight w:val="lightGray"/>
              <w:rtl/>
              <w:lang w:val="en-GB"/>
            </w:rPr>
          </w:pPr>
        </w:p>
        <w:p w:rsidR="001E7923" w:rsidRPr="00E35A4F" w:rsidRDefault="001E7923" w:rsidP="00E55AC9">
          <w:pPr>
            <w:bidi/>
            <w:jc w:val="right"/>
            <w:rPr>
              <w:rFonts w:asciiTheme="majorBidi" w:hAnsiTheme="majorBidi" w:cstheme="majorBidi"/>
              <w:b/>
              <w:bCs/>
              <w:sz w:val="24"/>
              <w:szCs w:val="24"/>
              <w:rtl/>
              <w:lang w:val="en-GB"/>
            </w:rPr>
          </w:pPr>
          <w:r w:rsidRPr="00E35A4F">
            <w:rPr>
              <w:rFonts w:asciiTheme="majorBidi" w:hAnsiTheme="majorBidi" w:cstheme="majorBidi"/>
              <w:b/>
              <w:bCs/>
              <w:sz w:val="24"/>
              <w:szCs w:val="24"/>
              <w:highlight w:val="lightGray"/>
              <w:rtl/>
              <w:lang w:val="en-GB"/>
            </w:rPr>
            <w:t>السنة/</w:t>
          </w:r>
          <w:r w:rsidRPr="00E55AC9">
            <w:rPr>
              <w:rFonts w:asciiTheme="majorBidi" w:hAnsiTheme="majorBidi" w:cstheme="majorBidi"/>
              <w:b/>
              <w:bCs/>
              <w:sz w:val="24"/>
              <w:szCs w:val="24"/>
              <w:highlight w:val="lightGray"/>
              <w:lang w:val="en-GB"/>
            </w:rPr>
            <w:t>2023</w:t>
          </w:r>
        </w:p>
      </w:tc>
    </w:tr>
  </w:tbl>
  <w:p w:rsidR="001E7923" w:rsidRPr="00C66F86" w:rsidRDefault="001E7923" w:rsidP="00C66F86">
    <w:pPr>
      <w:pBdr>
        <w:bottom w:val="double" w:sz="4" w:space="0" w:color="auto"/>
      </w:pBdr>
      <w:bidi/>
      <w:spacing w:line="240" w:lineRule="auto"/>
      <w:rPr>
        <w:rFonts w:ascii="Arial" w:hAnsi="Arial"/>
        <w:sz w:val="2"/>
        <w:szCs w:val="2"/>
        <w:rtl/>
        <w:lang w:bidi="ar-IQ"/>
      </w:rPr>
    </w:pPr>
  </w:p>
  <w:p w:rsidR="001E7923" w:rsidRPr="00C66F86" w:rsidRDefault="001E7923" w:rsidP="00BE6180">
    <w:pPr>
      <w:pStyle w:val="Header"/>
      <w:bidi/>
      <w:rPr>
        <w:sz w:val="2"/>
        <w:szCs w:val="2"/>
        <w:rtl/>
        <w:lang w:bidi="ar-IQ"/>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923" w:rsidRPr="00444AF0" w:rsidRDefault="001E7923" w:rsidP="001E7923">
    <w:pPr>
      <w:bidi/>
      <w:rPr>
        <w:b/>
        <w:bCs/>
        <w:sz w:val="22"/>
        <w:szCs w:val="22"/>
        <w:rtl/>
        <w:lang w:bidi="ar-IQ"/>
      </w:rPr>
    </w:pPr>
    <w:r>
      <w:rPr>
        <w:rFonts w:cs="Arial" w:hint="cs"/>
        <w:b/>
        <w:bCs/>
        <w:sz w:val="22"/>
        <w:szCs w:val="22"/>
        <w:rtl/>
        <w:lang w:bidi="ar-IQ"/>
      </w:rPr>
      <w:t xml:space="preserve">عدي قاسم فاضل                                                                         </w:t>
    </w:r>
    <w:r>
      <w:rPr>
        <w:rFonts w:cs="Arial"/>
        <w:b/>
        <w:bCs/>
        <w:sz w:val="22"/>
        <w:szCs w:val="22"/>
        <w:lang w:bidi="ar-IQ"/>
      </w:rPr>
      <w:t xml:space="preserve"> </w:t>
    </w:r>
    <w:r w:rsidRPr="00E55AC9">
      <w:rPr>
        <w:rFonts w:cs="Arial" w:hint="cs"/>
        <w:b/>
        <w:bCs/>
        <w:sz w:val="22"/>
        <w:szCs w:val="22"/>
        <w:rtl/>
        <w:lang w:bidi="ar-IQ"/>
      </w:rPr>
      <w:t>أ.</w:t>
    </w:r>
    <w:r>
      <w:rPr>
        <w:rFonts w:cs="Arial" w:hint="cs"/>
        <w:b/>
        <w:bCs/>
        <w:sz w:val="22"/>
        <w:szCs w:val="22"/>
        <w:rtl/>
        <w:lang w:bidi="ar-IQ"/>
      </w:rPr>
      <w:t xml:space="preserve">د راضي عبد الله  </w:t>
    </w:r>
  </w:p>
  <w:p w:rsidR="001E7923" w:rsidRPr="00437C60" w:rsidRDefault="001E7923" w:rsidP="00ED61EB">
    <w:pPr>
      <w:pStyle w:val="Header"/>
      <w:pBdr>
        <w:bottom w:val="double" w:sz="4" w:space="0" w:color="auto"/>
      </w:pBdr>
      <w:bidi/>
      <w:jc w:val="lowKashida"/>
      <w:rPr>
        <w:rFonts w:asciiTheme="majorBidi" w:hAnsiTheme="majorBidi"/>
        <w:sz w:val="2"/>
        <w:szCs w:val="2"/>
        <w:lang w:bidi="ar-IQ"/>
      </w:rPr>
    </w:pPr>
  </w:p>
  <w:p w:rsidR="001E7923" w:rsidRPr="00ED61EB" w:rsidRDefault="001E7923" w:rsidP="008573A4">
    <w:pPr>
      <w:pStyle w:val="Header"/>
      <w:bidi/>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B318C"/>
    <w:multiLevelType w:val="hybridMultilevel"/>
    <w:tmpl w:val="0E82DE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BE81469"/>
    <w:multiLevelType w:val="hybridMultilevel"/>
    <w:tmpl w:val="5CA4566C"/>
    <w:lvl w:ilvl="0" w:tplc="C5FE28D6">
      <w:start w:val="1"/>
      <w:numFmt w:val="decimal"/>
      <w:lvlText w:val="%1-"/>
      <w:lvlJc w:val="left"/>
      <w:pPr>
        <w:ind w:left="576" w:hanging="288"/>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6F6AF3"/>
    <w:multiLevelType w:val="hybridMultilevel"/>
    <w:tmpl w:val="8B28000A"/>
    <w:lvl w:ilvl="0" w:tplc="AF8AC7BC">
      <w:start w:val="1"/>
      <w:numFmt w:val="decimal"/>
      <w:lvlText w:val="%1-"/>
      <w:lvlJc w:val="left"/>
      <w:pPr>
        <w:ind w:left="720" w:hanging="360"/>
      </w:pPr>
      <w:rPr>
        <w:rFonts w:eastAsiaTheme="majorEastAsia" w:hint="default"/>
        <w:b/>
        <w:color w:val="C000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704AFC"/>
    <w:multiLevelType w:val="hybridMultilevel"/>
    <w:tmpl w:val="CF301BE6"/>
    <w:lvl w:ilvl="0" w:tplc="AF8AC7BC">
      <w:start w:val="1"/>
      <w:numFmt w:val="decimal"/>
      <w:lvlText w:val="%1-"/>
      <w:lvlJc w:val="left"/>
      <w:pPr>
        <w:ind w:left="720" w:hanging="360"/>
      </w:pPr>
      <w:rPr>
        <w:rFonts w:eastAsiaTheme="majorEastAsia" w:hint="default"/>
        <w:b/>
        <w:color w:val="C000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B21B7E"/>
    <w:multiLevelType w:val="hybridMultilevel"/>
    <w:tmpl w:val="BA4A487C"/>
    <w:lvl w:ilvl="0" w:tplc="98DCD328">
      <w:start w:val="1"/>
      <w:numFmt w:val="decimal"/>
      <w:pStyle w:val="NOPRIMARYBOLD"/>
      <w:lvlText w:val="%1."/>
      <w:lvlJc w:val="left"/>
      <w:pPr>
        <w:tabs>
          <w:tab w:val="num" w:pos="397"/>
        </w:tabs>
        <w:ind w:left="397" w:hanging="397"/>
      </w:pPr>
      <w:rPr>
        <w:rFonts w:hint="default"/>
      </w:rPr>
    </w:lvl>
    <w:lvl w:ilvl="1" w:tplc="33B62300">
      <w:start w:val="1"/>
      <w:numFmt w:val="arabicAbjad"/>
      <w:lvlText w:val="%2."/>
      <w:lvlJc w:val="left"/>
      <w:pPr>
        <w:tabs>
          <w:tab w:val="num" w:pos="397"/>
        </w:tabs>
        <w:ind w:left="397" w:hanging="397"/>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250058A"/>
    <w:multiLevelType w:val="hybridMultilevel"/>
    <w:tmpl w:val="CC94D660"/>
    <w:lvl w:ilvl="0" w:tplc="AF8AC7BC">
      <w:start w:val="1"/>
      <w:numFmt w:val="decimal"/>
      <w:lvlText w:val="%1-"/>
      <w:lvlJc w:val="left"/>
      <w:pPr>
        <w:ind w:left="720" w:hanging="360"/>
      </w:pPr>
      <w:rPr>
        <w:rFonts w:eastAsiaTheme="majorEastAsia" w:hint="default"/>
        <w:b/>
        <w:color w:val="C000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3F0BA5"/>
    <w:multiLevelType w:val="hybridMultilevel"/>
    <w:tmpl w:val="57468370"/>
    <w:lvl w:ilvl="0" w:tplc="EFAE8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F428E3"/>
    <w:multiLevelType w:val="hybridMultilevel"/>
    <w:tmpl w:val="6AB64152"/>
    <w:lvl w:ilvl="0" w:tplc="5F58093A">
      <w:start w:val="1"/>
      <w:numFmt w:val="decimal"/>
      <w:lvlText w:val="%1-"/>
      <w:lvlJc w:val="left"/>
      <w:pPr>
        <w:ind w:left="450" w:hanging="360"/>
      </w:pPr>
      <w:rPr>
        <w:rFonts w:hint="default"/>
        <w:lang w:bidi="ar-IQ"/>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63C12E12"/>
    <w:multiLevelType w:val="hybridMultilevel"/>
    <w:tmpl w:val="9C888CAE"/>
    <w:lvl w:ilvl="0" w:tplc="94EA4FCE">
      <w:start w:val="1"/>
      <w:numFmt w:val="decimal"/>
      <w:lvlText w:val="%1-"/>
      <w:lvlJc w:val="left"/>
      <w:pPr>
        <w:ind w:left="576" w:hanging="360"/>
      </w:pPr>
      <w:rPr>
        <w:rFonts w:hint="default"/>
        <w:color w:val="C00000"/>
      </w:rPr>
    </w:lvl>
    <w:lvl w:ilvl="1" w:tplc="515CC890">
      <w:start w:val="1"/>
      <w:numFmt w:val="arabicAlpha"/>
      <w:lvlText w:val="%2."/>
      <w:lvlJc w:val="left"/>
      <w:pPr>
        <w:ind w:left="1296" w:hanging="360"/>
      </w:pPr>
      <w:rPr>
        <w:rFonts w:hint="default"/>
      </w:r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9">
    <w:nsid w:val="64CB0D59"/>
    <w:multiLevelType w:val="hybridMultilevel"/>
    <w:tmpl w:val="6C62513E"/>
    <w:lvl w:ilvl="0" w:tplc="2D8CA638">
      <w:start w:val="1"/>
      <w:numFmt w:val="decimal"/>
      <w:lvlText w:val="%1-"/>
      <w:lvlJc w:val="left"/>
      <w:pPr>
        <w:ind w:left="144" w:firstLine="144"/>
      </w:pPr>
      <w:rPr>
        <w:rFonts w:hint="default"/>
        <w:b/>
        <w:bCs/>
        <w:i w:val="0"/>
        <w:iCs w:val="0"/>
        <w:color w:val="0D0D0D" w:themeColor="text1" w:themeTint="F2"/>
        <w:lang w:bidi="ar-IQ"/>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F1F37FB"/>
    <w:multiLevelType w:val="hybridMultilevel"/>
    <w:tmpl w:val="4DA6440C"/>
    <w:lvl w:ilvl="0" w:tplc="1046B07C">
      <w:start w:val="1"/>
      <w:numFmt w:val="decimal"/>
      <w:lvlText w:val="%1-"/>
      <w:lvlJc w:val="left"/>
      <w:pPr>
        <w:ind w:left="63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74A65978"/>
    <w:multiLevelType w:val="hybridMultilevel"/>
    <w:tmpl w:val="207227FC"/>
    <w:lvl w:ilvl="0" w:tplc="BAECA6B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89E06CA"/>
    <w:multiLevelType w:val="multilevel"/>
    <w:tmpl w:val="040C0023"/>
    <w:styleLink w:val="Style1"/>
    <w:lvl w:ilvl="0">
      <w:start w:val="1"/>
      <w:numFmt w:val="bullet"/>
      <w:lvlText w:val=""/>
      <w:lvlJc w:val="left"/>
      <w:pPr>
        <w:tabs>
          <w:tab w:val="num" w:pos="1440"/>
        </w:tabs>
      </w:pPr>
      <w:rPr>
        <w:rFonts w:ascii="Wingdings" w:hAnsi="Wingdings" w:hint="default"/>
        <w:sz w:val="32"/>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4"/>
  </w:num>
  <w:num w:numId="2">
    <w:abstractNumId w:val="12"/>
  </w:num>
  <w:num w:numId="3">
    <w:abstractNumId w:val="6"/>
  </w:num>
  <w:num w:numId="4">
    <w:abstractNumId w:val="0"/>
  </w:num>
  <w:num w:numId="5">
    <w:abstractNumId w:val="1"/>
  </w:num>
  <w:num w:numId="6">
    <w:abstractNumId w:val="7"/>
  </w:num>
  <w:num w:numId="7">
    <w:abstractNumId w:val="8"/>
  </w:num>
  <w:num w:numId="8">
    <w:abstractNumId w:val="5"/>
  </w:num>
  <w:num w:numId="9">
    <w:abstractNumId w:val="11"/>
  </w:num>
  <w:num w:numId="10">
    <w:abstractNumId w:val="10"/>
  </w:num>
  <w:num w:numId="11">
    <w:abstractNumId w:val="9"/>
  </w:num>
  <w:num w:numId="12">
    <w:abstractNumId w:val="9"/>
    <w:lvlOverride w:ilvl="0">
      <w:lvl w:ilvl="0" w:tplc="2D8CA638">
        <w:start w:val="1"/>
        <w:numFmt w:val="decimal"/>
        <w:lvlText w:val="%1-"/>
        <w:lvlJc w:val="left"/>
        <w:pPr>
          <w:ind w:left="576" w:hanging="288"/>
        </w:pPr>
        <w:rPr>
          <w:rFonts w:hint="default"/>
          <w:b/>
          <w:bCs/>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9"/>
    <w:lvlOverride w:ilvl="0">
      <w:lvl w:ilvl="0" w:tplc="2D8CA638">
        <w:start w:val="1"/>
        <w:numFmt w:val="decimal"/>
        <w:lvlText w:val="%1-"/>
        <w:lvlJc w:val="left"/>
        <w:pPr>
          <w:ind w:left="72" w:firstLine="14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abstractNumId w:val="3"/>
  </w:num>
  <w:num w:numId="15">
    <w:abstractNumId w:val="2"/>
  </w:num>
  <w:num w:numId="16">
    <w:abstractNumId w:val="1"/>
    <w:lvlOverride w:ilvl="0">
      <w:lvl w:ilvl="0" w:tplc="C5FE28D6">
        <w:start w:val="1"/>
        <w:numFmt w:val="decimal"/>
        <w:lvlText w:val="%1-"/>
        <w:lvlJc w:val="left"/>
        <w:pPr>
          <w:ind w:left="576" w:hanging="28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attachedTemplate r:id="rId1"/>
  <w:defaultTabStop w:val="720"/>
  <w:evenAndOddHeaders/>
  <w:drawingGridHorizontalSpacing w:val="10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E402B1"/>
    <w:rsid w:val="0000120D"/>
    <w:rsid w:val="0000343F"/>
    <w:rsid w:val="000036C6"/>
    <w:rsid w:val="00003D07"/>
    <w:rsid w:val="0000473C"/>
    <w:rsid w:val="000048E9"/>
    <w:rsid w:val="0000690C"/>
    <w:rsid w:val="00006C8B"/>
    <w:rsid w:val="00007945"/>
    <w:rsid w:val="000120F1"/>
    <w:rsid w:val="00012BF4"/>
    <w:rsid w:val="00013617"/>
    <w:rsid w:val="000138CA"/>
    <w:rsid w:val="0001581B"/>
    <w:rsid w:val="00015CD7"/>
    <w:rsid w:val="00020269"/>
    <w:rsid w:val="000203D0"/>
    <w:rsid w:val="00021037"/>
    <w:rsid w:val="00022F98"/>
    <w:rsid w:val="00023C07"/>
    <w:rsid w:val="000258FD"/>
    <w:rsid w:val="00026AB9"/>
    <w:rsid w:val="00033C91"/>
    <w:rsid w:val="00033FC9"/>
    <w:rsid w:val="000342C2"/>
    <w:rsid w:val="00035D6C"/>
    <w:rsid w:val="0003608D"/>
    <w:rsid w:val="000408FD"/>
    <w:rsid w:val="000412F3"/>
    <w:rsid w:val="00041C68"/>
    <w:rsid w:val="000439B7"/>
    <w:rsid w:val="0004472C"/>
    <w:rsid w:val="00044739"/>
    <w:rsid w:val="00046E7D"/>
    <w:rsid w:val="0005015C"/>
    <w:rsid w:val="00051F9D"/>
    <w:rsid w:val="000534DC"/>
    <w:rsid w:val="0005556C"/>
    <w:rsid w:val="0005675B"/>
    <w:rsid w:val="000570E8"/>
    <w:rsid w:val="000620D0"/>
    <w:rsid w:val="00063C37"/>
    <w:rsid w:val="00063D0B"/>
    <w:rsid w:val="00064166"/>
    <w:rsid w:val="0006681D"/>
    <w:rsid w:val="000706A3"/>
    <w:rsid w:val="00071106"/>
    <w:rsid w:val="00072564"/>
    <w:rsid w:val="00073AA7"/>
    <w:rsid w:val="00075D19"/>
    <w:rsid w:val="00076D01"/>
    <w:rsid w:val="000770C1"/>
    <w:rsid w:val="00077731"/>
    <w:rsid w:val="00080DA5"/>
    <w:rsid w:val="00081289"/>
    <w:rsid w:val="00082611"/>
    <w:rsid w:val="00082C74"/>
    <w:rsid w:val="00082F99"/>
    <w:rsid w:val="00083253"/>
    <w:rsid w:val="00083CDE"/>
    <w:rsid w:val="000846AE"/>
    <w:rsid w:val="000852E8"/>
    <w:rsid w:val="00085605"/>
    <w:rsid w:val="00086C5B"/>
    <w:rsid w:val="0009006A"/>
    <w:rsid w:val="00090D0F"/>
    <w:rsid w:val="00091F2E"/>
    <w:rsid w:val="00092D24"/>
    <w:rsid w:val="0009453D"/>
    <w:rsid w:val="00094DB4"/>
    <w:rsid w:val="00096216"/>
    <w:rsid w:val="00097D6C"/>
    <w:rsid w:val="00097EBE"/>
    <w:rsid w:val="000A0526"/>
    <w:rsid w:val="000A1F5A"/>
    <w:rsid w:val="000A20CE"/>
    <w:rsid w:val="000A564D"/>
    <w:rsid w:val="000A7FC1"/>
    <w:rsid w:val="000B31EB"/>
    <w:rsid w:val="000B3CDF"/>
    <w:rsid w:val="000B4884"/>
    <w:rsid w:val="000B535C"/>
    <w:rsid w:val="000B57D7"/>
    <w:rsid w:val="000B5E3C"/>
    <w:rsid w:val="000B668D"/>
    <w:rsid w:val="000B7E51"/>
    <w:rsid w:val="000C14FD"/>
    <w:rsid w:val="000C28DD"/>
    <w:rsid w:val="000C3425"/>
    <w:rsid w:val="000C448C"/>
    <w:rsid w:val="000C5F2A"/>
    <w:rsid w:val="000C632C"/>
    <w:rsid w:val="000C636D"/>
    <w:rsid w:val="000D1CFB"/>
    <w:rsid w:val="000D1E68"/>
    <w:rsid w:val="000D6A7D"/>
    <w:rsid w:val="000D78F2"/>
    <w:rsid w:val="000E090E"/>
    <w:rsid w:val="000E4C82"/>
    <w:rsid w:val="000E51B5"/>
    <w:rsid w:val="000E5C28"/>
    <w:rsid w:val="000E6205"/>
    <w:rsid w:val="000E70B4"/>
    <w:rsid w:val="000F13BF"/>
    <w:rsid w:val="000F171C"/>
    <w:rsid w:val="000F1E8F"/>
    <w:rsid w:val="000F36C1"/>
    <w:rsid w:val="000F38F9"/>
    <w:rsid w:val="000F39EB"/>
    <w:rsid w:val="000F3A58"/>
    <w:rsid w:val="000F4C4B"/>
    <w:rsid w:val="000F50E6"/>
    <w:rsid w:val="000F5792"/>
    <w:rsid w:val="000F71F4"/>
    <w:rsid w:val="000F7CEA"/>
    <w:rsid w:val="00100AF6"/>
    <w:rsid w:val="00103CA3"/>
    <w:rsid w:val="00103DF7"/>
    <w:rsid w:val="00103E8A"/>
    <w:rsid w:val="0010407F"/>
    <w:rsid w:val="00105E39"/>
    <w:rsid w:val="0011189B"/>
    <w:rsid w:val="001125AC"/>
    <w:rsid w:val="00112D0C"/>
    <w:rsid w:val="001138C1"/>
    <w:rsid w:val="00114118"/>
    <w:rsid w:val="00115143"/>
    <w:rsid w:val="0011647A"/>
    <w:rsid w:val="00117307"/>
    <w:rsid w:val="00117393"/>
    <w:rsid w:val="001175CD"/>
    <w:rsid w:val="001232C2"/>
    <w:rsid w:val="00123B2E"/>
    <w:rsid w:val="00123F05"/>
    <w:rsid w:val="001244E7"/>
    <w:rsid w:val="00126226"/>
    <w:rsid w:val="0013011D"/>
    <w:rsid w:val="00131E4B"/>
    <w:rsid w:val="001333C5"/>
    <w:rsid w:val="00134042"/>
    <w:rsid w:val="00135CC1"/>
    <w:rsid w:val="00137327"/>
    <w:rsid w:val="001426A5"/>
    <w:rsid w:val="001435D6"/>
    <w:rsid w:val="00145C5C"/>
    <w:rsid w:val="001469A7"/>
    <w:rsid w:val="00147E58"/>
    <w:rsid w:val="00150070"/>
    <w:rsid w:val="00153CD9"/>
    <w:rsid w:val="00155B23"/>
    <w:rsid w:val="00156937"/>
    <w:rsid w:val="001572A5"/>
    <w:rsid w:val="0016012B"/>
    <w:rsid w:val="00160B63"/>
    <w:rsid w:val="001617AA"/>
    <w:rsid w:val="00163106"/>
    <w:rsid w:val="00163AD0"/>
    <w:rsid w:val="00165031"/>
    <w:rsid w:val="00165AB5"/>
    <w:rsid w:val="00172C8D"/>
    <w:rsid w:val="00174101"/>
    <w:rsid w:val="001748B9"/>
    <w:rsid w:val="00175405"/>
    <w:rsid w:val="00180112"/>
    <w:rsid w:val="00181154"/>
    <w:rsid w:val="00181865"/>
    <w:rsid w:val="00181FC7"/>
    <w:rsid w:val="001848F1"/>
    <w:rsid w:val="00185704"/>
    <w:rsid w:val="00190141"/>
    <w:rsid w:val="001903DB"/>
    <w:rsid w:val="001910F2"/>
    <w:rsid w:val="001925D8"/>
    <w:rsid w:val="0019344E"/>
    <w:rsid w:val="00193A1E"/>
    <w:rsid w:val="001A094C"/>
    <w:rsid w:val="001A3488"/>
    <w:rsid w:val="001A4C33"/>
    <w:rsid w:val="001A6F41"/>
    <w:rsid w:val="001A7B15"/>
    <w:rsid w:val="001B0ACE"/>
    <w:rsid w:val="001B44FD"/>
    <w:rsid w:val="001B4CD7"/>
    <w:rsid w:val="001B4DF3"/>
    <w:rsid w:val="001B5A99"/>
    <w:rsid w:val="001B610A"/>
    <w:rsid w:val="001B78F5"/>
    <w:rsid w:val="001C00ED"/>
    <w:rsid w:val="001C04A7"/>
    <w:rsid w:val="001C0A99"/>
    <w:rsid w:val="001C155A"/>
    <w:rsid w:val="001C17CC"/>
    <w:rsid w:val="001C49F0"/>
    <w:rsid w:val="001C5360"/>
    <w:rsid w:val="001C5C4A"/>
    <w:rsid w:val="001C70EC"/>
    <w:rsid w:val="001C7B3E"/>
    <w:rsid w:val="001D1D66"/>
    <w:rsid w:val="001D400F"/>
    <w:rsid w:val="001D426E"/>
    <w:rsid w:val="001D44EF"/>
    <w:rsid w:val="001D5CA6"/>
    <w:rsid w:val="001D6E6C"/>
    <w:rsid w:val="001D6E90"/>
    <w:rsid w:val="001D777D"/>
    <w:rsid w:val="001E0AD1"/>
    <w:rsid w:val="001E166A"/>
    <w:rsid w:val="001E3E93"/>
    <w:rsid w:val="001E6FA0"/>
    <w:rsid w:val="001E7923"/>
    <w:rsid w:val="001E7DE7"/>
    <w:rsid w:val="001F0586"/>
    <w:rsid w:val="001F6670"/>
    <w:rsid w:val="001F7433"/>
    <w:rsid w:val="001F7705"/>
    <w:rsid w:val="002005F2"/>
    <w:rsid w:val="002025DA"/>
    <w:rsid w:val="00202EDA"/>
    <w:rsid w:val="002055F6"/>
    <w:rsid w:val="002059C9"/>
    <w:rsid w:val="0021054C"/>
    <w:rsid w:val="00211215"/>
    <w:rsid w:val="00212225"/>
    <w:rsid w:val="002135E9"/>
    <w:rsid w:val="00213D72"/>
    <w:rsid w:val="00214100"/>
    <w:rsid w:val="00216BFD"/>
    <w:rsid w:val="00217FB4"/>
    <w:rsid w:val="00221076"/>
    <w:rsid w:val="002216DE"/>
    <w:rsid w:val="00221D68"/>
    <w:rsid w:val="00222175"/>
    <w:rsid w:val="0022247E"/>
    <w:rsid w:val="0022639E"/>
    <w:rsid w:val="0022734A"/>
    <w:rsid w:val="0022768F"/>
    <w:rsid w:val="00231358"/>
    <w:rsid w:val="00231645"/>
    <w:rsid w:val="00231D57"/>
    <w:rsid w:val="00232EFD"/>
    <w:rsid w:val="0023425E"/>
    <w:rsid w:val="0024042B"/>
    <w:rsid w:val="002407BD"/>
    <w:rsid w:val="002408FE"/>
    <w:rsid w:val="00242079"/>
    <w:rsid w:val="002427B5"/>
    <w:rsid w:val="002435CD"/>
    <w:rsid w:val="00244296"/>
    <w:rsid w:val="002444EA"/>
    <w:rsid w:val="00245150"/>
    <w:rsid w:val="00245297"/>
    <w:rsid w:val="0024644E"/>
    <w:rsid w:val="002466F0"/>
    <w:rsid w:val="00251125"/>
    <w:rsid w:val="002515C1"/>
    <w:rsid w:val="00251900"/>
    <w:rsid w:val="00251A1A"/>
    <w:rsid w:val="00251B8C"/>
    <w:rsid w:val="002520F2"/>
    <w:rsid w:val="002550A3"/>
    <w:rsid w:val="00256E7A"/>
    <w:rsid w:val="002579DD"/>
    <w:rsid w:val="00257FA8"/>
    <w:rsid w:val="002612C2"/>
    <w:rsid w:val="00262065"/>
    <w:rsid w:val="0026314A"/>
    <w:rsid w:val="00263230"/>
    <w:rsid w:val="00265611"/>
    <w:rsid w:val="00266FF8"/>
    <w:rsid w:val="00267A62"/>
    <w:rsid w:val="0027002B"/>
    <w:rsid w:val="00270261"/>
    <w:rsid w:val="00270541"/>
    <w:rsid w:val="00270948"/>
    <w:rsid w:val="002729AE"/>
    <w:rsid w:val="0027486F"/>
    <w:rsid w:val="002758AA"/>
    <w:rsid w:val="0028040A"/>
    <w:rsid w:val="002814B0"/>
    <w:rsid w:val="00281C8B"/>
    <w:rsid w:val="00281C95"/>
    <w:rsid w:val="00282113"/>
    <w:rsid w:val="0028311F"/>
    <w:rsid w:val="002843F4"/>
    <w:rsid w:val="00286A81"/>
    <w:rsid w:val="002906CA"/>
    <w:rsid w:val="00290BC4"/>
    <w:rsid w:val="00290C03"/>
    <w:rsid w:val="00291B4F"/>
    <w:rsid w:val="002935CA"/>
    <w:rsid w:val="00293BD8"/>
    <w:rsid w:val="00293CE3"/>
    <w:rsid w:val="00293DEC"/>
    <w:rsid w:val="00294A5F"/>
    <w:rsid w:val="002954D7"/>
    <w:rsid w:val="00295D4C"/>
    <w:rsid w:val="00296914"/>
    <w:rsid w:val="002972F6"/>
    <w:rsid w:val="00297808"/>
    <w:rsid w:val="00297E9C"/>
    <w:rsid w:val="002A00AF"/>
    <w:rsid w:val="002A38B6"/>
    <w:rsid w:val="002A3ECD"/>
    <w:rsid w:val="002A5C38"/>
    <w:rsid w:val="002A66C7"/>
    <w:rsid w:val="002A6F13"/>
    <w:rsid w:val="002A6F61"/>
    <w:rsid w:val="002A7339"/>
    <w:rsid w:val="002A74E3"/>
    <w:rsid w:val="002B001B"/>
    <w:rsid w:val="002B0A1D"/>
    <w:rsid w:val="002B0C41"/>
    <w:rsid w:val="002B1390"/>
    <w:rsid w:val="002B1477"/>
    <w:rsid w:val="002B3AE6"/>
    <w:rsid w:val="002B4D0F"/>
    <w:rsid w:val="002B6770"/>
    <w:rsid w:val="002B7749"/>
    <w:rsid w:val="002B7E71"/>
    <w:rsid w:val="002B7F2B"/>
    <w:rsid w:val="002C10AD"/>
    <w:rsid w:val="002C48C3"/>
    <w:rsid w:val="002C4AF9"/>
    <w:rsid w:val="002C6A88"/>
    <w:rsid w:val="002D05BE"/>
    <w:rsid w:val="002D1583"/>
    <w:rsid w:val="002D1D8F"/>
    <w:rsid w:val="002D28E6"/>
    <w:rsid w:val="002D32C4"/>
    <w:rsid w:val="002D45B9"/>
    <w:rsid w:val="002D5A09"/>
    <w:rsid w:val="002D70EA"/>
    <w:rsid w:val="002E0A20"/>
    <w:rsid w:val="002E7DF9"/>
    <w:rsid w:val="002F122B"/>
    <w:rsid w:val="002F155E"/>
    <w:rsid w:val="002F2299"/>
    <w:rsid w:val="002F28EA"/>
    <w:rsid w:val="002F3AA5"/>
    <w:rsid w:val="002F3DBD"/>
    <w:rsid w:val="002F52CA"/>
    <w:rsid w:val="002F6CDF"/>
    <w:rsid w:val="002F7059"/>
    <w:rsid w:val="003044C5"/>
    <w:rsid w:val="00305E43"/>
    <w:rsid w:val="00307C17"/>
    <w:rsid w:val="00310AE0"/>
    <w:rsid w:val="00310EA6"/>
    <w:rsid w:val="00310F80"/>
    <w:rsid w:val="003134D2"/>
    <w:rsid w:val="00314F4C"/>
    <w:rsid w:val="003153B6"/>
    <w:rsid w:val="00315764"/>
    <w:rsid w:val="00316C68"/>
    <w:rsid w:val="00317171"/>
    <w:rsid w:val="003210A6"/>
    <w:rsid w:val="003211AA"/>
    <w:rsid w:val="0032265A"/>
    <w:rsid w:val="003227A3"/>
    <w:rsid w:val="00322901"/>
    <w:rsid w:val="00322968"/>
    <w:rsid w:val="003251B2"/>
    <w:rsid w:val="0032578F"/>
    <w:rsid w:val="00325ABD"/>
    <w:rsid w:val="00325D3E"/>
    <w:rsid w:val="003267E7"/>
    <w:rsid w:val="00331C33"/>
    <w:rsid w:val="00331CEA"/>
    <w:rsid w:val="00335850"/>
    <w:rsid w:val="0033599F"/>
    <w:rsid w:val="0034121C"/>
    <w:rsid w:val="00345D26"/>
    <w:rsid w:val="00346A7D"/>
    <w:rsid w:val="00347A10"/>
    <w:rsid w:val="00350100"/>
    <w:rsid w:val="00352D55"/>
    <w:rsid w:val="003533A4"/>
    <w:rsid w:val="003543FA"/>
    <w:rsid w:val="0035447E"/>
    <w:rsid w:val="00354706"/>
    <w:rsid w:val="00354F08"/>
    <w:rsid w:val="00354F98"/>
    <w:rsid w:val="00356CC0"/>
    <w:rsid w:val="003608A8"/>
    <w:rsid w:val="003622AB"/>
    <w:rsid w:val="0036237E"/>
    <w:rsid w:val="00362565"/>
    <w:rsid w:val="00363B79"/>
    <w:rsid w:val="00365018"/>
    <w:rsid w:val="0036548A"/>
    <w:rsid w:val="003665C4"/>
    <w:rsid w:val="00367249"/>
    <w:rsid w:val="0037232D"/>
    <w:rsid w:val="00372EE1"/>
    <w:rsid w:val="00373CFB"/>
    <w:rsid w:val="003755EA"/>
    <w:rsid w:val="00375725"/>
    <w:rsid w:val="00377374"/>
    <w:rsid w:val="00377BD6"/>
    <w:rsid w:val="003809B2"/>
    <w:rsid w:val="00381EC6"/>
    <w:rsid w:val="003838DB"/>
    <w:rsid w:val="00385F5F"/>
    <w:rsid w:val="00387084"/>
    <w:rsid w:val="003912BD"/>
    <w:rsid w:val="00391CFB"/>
    <w:rsid w:val="003963D4"/>
    <w:rsid w:val="003A18C0"/>
    <w:rsid w:val="003A41DB"/>
    <w:rsid w:val="003A4737"/>
    <w:rsid w:val="003A57F0"/>
    <w:rsid w:val="003A7E7E"/>
    <w:rsid w:val="003B01A9"/>
    <w:rsid w:val="003B0886"/>
    <w:rsid w:val="003B0E3D"/>
    <w:rsid w:val="003B1634"/>
    <w:rsid w:val="003B51F8"/>
    <w:rsid w:val="003B56C9"/>
    <w:rsid w:val="003B72FB"/>
    <w:rsid w:val="003B7752"/>
    <w:rsid w:val="003B7E72"/>
    <w:rsid w:val="003B7F70"/>
    <w:rsid w:val="003C004B"/>
    <w:rsid w:val="003C2CF3"/>
    <w:rsid w:val="003C401E"/>
    <w:rsid w:val="003C7F28"/>
    <w:rsid w:val="003D0A26"/>
    <w:rsid w:val="003D0C58"/>
    <w:rsid w:val="003D2231"/>
    <w:rsid w:val="003D4EC4"/>
    <w:rsid w:val="003D5B39"/>
    <w:rsid w:val="003E0350"/>
    <w:rsid w:val="003E08A2"/>
    <w:rsid w:val="003E245B"/>
    <w:rsid w:val="003E420C"/>
    <w:rsid w:val="003E4618"/>
    <w:rsid w:val="003E5145"/>
    <w:rsid w:val="003E5331"/>
    <w:rsid w:val="003E6095"/>
    <w:rsid w:val="003E6342"/>
    <w:rsid w:val="003F1330"/>
    <w:rsid w:val="003F1897"/>
    <w:rsid w:val="003F5DFC"/>
    <w:rsid w:val="003F5E7E"/>
    <w:rsid w:val="0040028C"/>
    <w:rsid w:val="00400767"/>
    <w:rsid w:val="004039D6"/>
    <w:rsid w:val="00403BAB"/>
    <w:rsid w:val="00405911"/>
    <w:rsid w:val="004063CE"/>
    <w:rsid w:val="00406B1A"/>
    <w:rsid w:val="00411F40"/>
    <w:rsid w:val="00420350"/>
    <w:rsid w:val="00422D3A"/>
    <w:rsid w:val="00423AAE"/>
    <w:rsid w:val="00425D70"/>
    <w:rsid w:val="004325A5"/>
    <w:rsid w:val="00433D7C"/>
    <w:rsid w:val="0043786B"/>
    <w:rsid w:val="00437C60"/>
    <w:rsid w:val="00441C3F"/>
    <w:rsid w:val="00442368"/>
    <w:rsid w:val="00444229"/>
    <w:rsid w:val="00444AF0"/>
    <w:rsid w:val="00445A66"/>
    <w:rsid w:val="00446EA6"/>
    <w:rsid w:val="004474C9"/>
    <w:rsid w:val="00451849"/>
    <w:rsid w:val="00453893"/>
    <w:rsid w:val="00454E1B"/>
    <w:rsid w:val="00456B1D"/>
    <w:rsid w:val="00461BC3"/>
    <w:rsid w:val="00461EBF"/>
    <w:rsid w:val="0046271F"/>
    <w:rsid w:val="00465B88"/>
    <w:rsid w:val="0046793E"/>
    <w:rsid w:val="00472E29"/>
    <w:rsid w:val="004734E3"/>
    <w:rsid w:val="00473910"/>
    <w:rsid w:val="0047558C"/>
    <w:rsid w:val="004761F8"/>
    <w:rsid w:val="00477553"/>
    <w:rsid w:val="00477A63"/>
    <w:rsid w:val="00477E1B"/>
    <w:rsid w:val="004833C7"/>
    <w:rsid w:val="0048376E"/>
    <w:rsid w:val="00486CF0"/>
    <w:rsid w:val="00486DBE"/>
    <w:rsid w:val="004876E0"/>
    <w:rsid w:val="00487BB2"/>
    <w:rsid w:val="004931EA"/>
    <w:rsid w:val="00497609"/>
    <w:rsid w:val="004A0170"/>
    <w:rsid w:val="004A1B03"/>
    <w:rsid w:val="004A1C1C"/>
    <w:rsid w:val="004A2066"/>
    <w:rsid w:val="004A424B"/>
    <w:rsid w:val="004A52E8"/>
    <w:rsid w:val="004A5FDA"/>
    <w:rsid w:val="004A6F60"/>
    <w:rsid w:val="004A6F85"/>
    <w:rsid w:val="004B03B0"/>
    <w:rsid w:val="004B1553"/>
    <w:rsid w:val="004B2318"/>
    <w:rsid w:val="004B310B"/>
    <w:rsid w:val="004B31D6"/>
    <w:rsid w:val="004B497D"/>
    <w:rsid w:val="004C0F36"/>
    <w:rsid w:val="004C2F1F"/>
    <w:rsid w:val="004C4522"/>
    <w:rsid w:val="004C6615"/>
    <w:rsid w:val="004C6BCA"/>
    <w:rsid w:val="004C70FD"/>
    <w:rsid w:val="004D0274"/>
    <w:rsid w:val="004D63F7"/>
    <w:rsid w:val="004D65D6"/>
    <w:rsid w:val="004D6AF5"/>
    <w:rsid w:val="004D7909"/>
    <w:rsid w:val="004D7CC0"/>
    <w:rsid w:val="004E2EFF"/>
    <w:rsid w:val="004E2FA5"/>
    <w:rsid w:val="004E4D19"/>
    <w:rsid w:val="004E5C05"/>
    <w:rsid w:val="004E7D87"/>
    <w:rsid w:val="004F092D"/>
    <w:rsid w:val="004F0D0E"/>
    <w:rsid w:val="004F2A2E"/>
    <w:rsid w:val="004F2E85"/>
    <w:rsid w:val="004F3238"/>
    <w:rsid w:val="004F404B"/>
    <w:rsid w:val="004F4588"/>
    <w:rsid w:val="004F5C44"/>
    <w:rsid w:val="004F69B9"/>
    <w:rsid w:val="004F6C3B"/>
    <w:rsid w:val="00501DDC"/>
    <w:rsid w:val="00502DE4"/>
    <w:rsid w:val="0050343E"/>
    <w:rsid w:val="00503E5B"/>
    <w:rsid w:val="00504944"/>
    <w:rsid w:val="005052D8"/>
    <w:rsid w:val="00505C55"/>
    <w:rsid w:val="00506842"/>
    <w:rsid w:val="00507388"/>
    <w:rsid w:val="00510252"/>
    <w:rsid w:val="005108E1"/>
    <w:rsid w:val="005134ED"/>
    <w:rsid w:val="00513C73"/>
    <w:rsid w:val="00515EF5"/>
    <w:rsid w:val="00517FBB"/>
    <w:rsid w:val="00522482"/>
    <w:rsid w:val="0052263A"/>
    <w:rsid w:val="0052273D"/>
    <w:rsid w:val="00522807"/>
    <w:rsid w:val="00531715"/>
    <w:rsid w:val="005324B8"/>
    <w:rsid w:val="0053256D"/>
    <w:rsid w:val="005328DC"/>
    <w:rsid w:val="00533B67"/>
    <w:rsid w:val="005347E1"/>
    <w:rsid w:val="005403E6"/>
    <w:rsid w:val="00542C25"/>
    <w:rsid w:val="00543C26"/>
    <w:rsid w:val="00544304"/>
    <w:rsid w:val="0054608C"/>
    <w:rsid w:val="00547A8B"/>
    <w:rsid w:val="00552B61"/>
    <w:rsid w:val="00553888"/>
    <w:rsid w:val="00555B7E"/>
    <w:rsid w:val="0056129B"/>
    <w:rsid w:val="0056456A"/>
    <w:rsid w:val="00565902"/>
    <w:rsid w:val="00565A33"/>
    <w:rsid w:val="0056686F"/>
    <w:rsid w:val="00571471"/>
    <w:rsid w:val="00571E0D"/>
    <w:rsid w:val="00572632"/>
    <w:rsid w:val="005735FB"/>
    <w:rsid w:val="00573893"/>
    <w:rsid w:val="00573A6A"/>
    <w:rsid w:val="00573F4B"/>
    <w:rsid w:val="00574148"/>
    <w:rsid w:val="00574798"/>
    <w:rsid w:val="0057642F"/>
    <w:rsid w:val="00581ADD"/>
    <w:rsid w:val="00582C99"/>
    <w:rsid w:val="00583772"/>
    <w:rsid w:val="00583F4E"/>
    <w:rsid w:val="00585653"/>
    <w:rsid w:val="005869D0"/>
    <w:rsid w:val="00592214"/>
    <w:rsid w:val="00594978"/>
    <w:rsid w:val="005965B6"/>
    <w:rsid w:val="00596FF2"/>
    <w:rsid w:val="005A08FF"/>
    <w:rsid w:val="005A2F3E"/>
    <w:rsid w:val="005A5222"/>
    <w:rsid w:val="005A7B24"/>
    <w:rsid w:val="005B1F83"/>
    <w:rsid w:val="005B3D2A"/>
    <w:rsid w:val="005B4F3D"/>
    <w:rsid w:val="005B5255"/>
    <w:rsid w:val="005B66DA"/>
    <w:rsid w:val="005B735A"/>
    <w:rsid w:val="005B77AF"/>
    <w:rsid w:val="005C005E"/>
    <w:rsid w:val="005C73F7"/>
    <w:rsid w:val="005D1846"/>
    <w:rsid w:val="005D3948"/>
    <w:rsid w:val="005D42B7"/>
    <w:rsid w:val="005D443A"/>
    <w:rsid w:val="005D6D97"/>
    <w:rsid w:val="005D7D5D"/>
    <w:rsid w:val="005E457D"/>
    <w:rsid w:val="005E54FE"/>
    <w:rsid w:val="005E579E"/>
    <w:rsid w:val="005E6F63"/>
    <w:rsid w:val="005E764A"/>
    <w:rsid w:val="005E7798"/>
    <w:rsid w:val="005F0E06"/>
    <w:rsid w:val="005F30E8"/>
    <w:rsid w:val="005F3FD1"/>
    <w:rsid w:val="005F4273"/>
    <w:rsid w:val="005F6713"/>
    <w:rsid w:val="005F6CBD"/>
    <w:rsid w:val="005F784A"/>
    <w:rsid w:val="005F7CB1"/>
    <w:rsid w:val="005F7F2D"/>
    <w:rsid w:val="006029EE"/>
    <w:rsid w:val="00603271"/>
    <w:rsid w:val="00603C0E"/>
    <w:rsid w:val="00604112"/>
    <w:rsid w:val="00606971"/>
    <w:rsid w:val="00606A6B"/>
    <w:rsid w:val="00610721"/>
    <w:rsid w:val="00611403"/>
    <w:rsid w:val="006148FE"/>
    <w:rsid w:val="00615835"/>
    <w:rsid w:val="00621751"/>
    <w:rsid w:val="00622213"/>
    <w:rsid w:val="00622D8D"/>
    <w:rsid w:val="006234DF"/>
    <w:rsid w:val="00624A69"/>
    <w:rsid w:val="006250BD"/>
    <w:rsid w:val="00626690"/>
    <w:rsid w:val="00630C98"/>
    <w:rsid w:val="00630DBE"/>
    <w:rsid w:val="00631B54"/>
    <w:rsid w:val="00631F0B"/>
    <w:rsid w:val="006324F8"/>
    <w:rsid w:val="006343A1"/>
    <w:rsid w:val="00635429"/>
    <w:rsid w:val="0063747B"/>
    <w:rsid w:val="006427C8"/>
    <w:rsid w:val="006437CB"/>
    <w:rsid w:val="0064398D"/>
    <w:rsid w:val="00643F0C"/>
    <w:rsid w:val="00644B5A"/>
    <w:rsid w:val="00645A1A"/>
    <w:rsid w:val="00650BC9"/>
    <w:rsid w:val="006557DE"/>
    <w:rsid w:val="00655E9D"/>
    <w:rsid w:val="0065637F"/>
    <w:rsid w:val="006638F2"/>
    <w:rsid w:val="00664490"/>
    <w:rsid w:val="00670BAE"/>
    <w:rsid w:val="00670F1C"/>
    <w:rsid w:val="00672404"/>
    <w:rsid w:val="00672CEF"/>
    <w:rsid w:val="00673CB4"/>
    <w:rsid w:val="00673F39"/>
    <w:rsid w:val="00674155"/>
    <w:rsid w:val="00674DCF"/>
    <w:rsid w:val="00675C03"/>
    <w:rsid w:val="006764DA"/>
    <w:rsid w:val="006766E4"/>
    <w:rsid w:val="0067738B"/>
    <w:rsid w:val="00680F79"/>
    <w:rsid w:val="00681DC8"/>
    <w:rsid w:val="0068229D"/>
    <w:rsid w:val="00682DE2"/>
    <w:rsid w:val="00682FF3"/>
    <w:rsid w:val="00683CD7"/>
    <w:rsid w:val="00683F91"/>
    <w:rsid w:val="00684006"/>
    <w:rsid w:val="0068445E"/>
    <w:rsid w:val="00684BB7"/>
    <w:rsid w:val="00685034"/>
    <w:rsid w:val="00685F7C"/>
    <w:rsid w:val="006863B5"/>
    <w:rsid w:val="006873E9"/>
    <w:rsid w:val="0068779B"/>
    <w:rsid w:val="0069329F"/>
    <w:rsid w:val="00694599"/>
    <w:rsid w:val="006945B5"/>
    <w:rsid w:val="006961EE"/>
    <w:rsid w:val="006A03F4"/>
    <w:rsid w:val="006A5B62"/>
    <w:rsid w:val="006A6A38"/>
    <w:rsid w:val="006A7EE6"/>
    <w:rsid w:val="006B288E"/>
    <w:rsid w:val="006B2AB7"/>
    <w:rsid w:val="006B6A1A"/>
    <w:rsid w:val="006C0569"/>
    <w:rsid w:val="006C148A"/>
    <w:rsid w:val="006C25BD"/>
    <w:rsid w:val="006C4461"/>
    <w:rsid w:val="006C5D66"/>
    <w:rsid w:val="006D13D7"/>
    <w:rsid w:val="006D2088"/>
    <w:rsid w:val="006D477B"/>
    <w:rsid w:val="006D7575"/>
    <w:rsid w:val="006D7F74"/>
    <w:rsid w:val="006E04E4"/>
    <w:rsid w:val="006E180E"/>
    <w:rsid w:val="006E4ACA"/>
    <w:rsid w:val="006E50DC"/>
    <w:rsid w:val="006E5BF6"/>
    <w:rsid w:val="006E662D"/>
    <w:rsid w:val="006F1FE3"/>
    <w:rsid w:val="006F5CD8"/>
    <w:rsid w:val="00701C25"/>
    <w:rsid w:val="0070250D"/>
    <w:rsid w:val="00704ED9"/>
    <w:rsid w:val="00706E60"/>
    <w:rsid w:val="00710B72"/>
    <w:rsid w:val="00711018"/>
    <w:rsid w:val="00713285"/>
    <w:rsid w:val="00713510"/>
    <w:rsid w:val="007149C7"/>
    <w:rsid w:val="00714FC0"/>
    <w:rsid w:val="007151E5"/>
    <w:rsid w:val="00716011"/>
    <w:rsid w:val="00716D5C"/>
    <w:rsid w:val="00716DD9"/>
    <w:rsid w:val="00717360"/>
    <w:rsid w:val="00721C92"/>
    <w:rsid w:val="00721D77"/>
    <w:rsid w:val="007221BD"/>
    <w:rsid w:val="0072342C"/>
    <w:rsid w:val="007234E2"/>
    <w:rsid w:val="00730ECD"/>
    <w:rsid w:val="007337C8"/>
    <w:rsid w:val="00734554"/>
    <w:rsid w:val="007345D5"/>
    <w:rsid w:val="007347CD"/>
    <w:rsid w:val="00736100"/>
    <w:rsid w:val="007362DF"/>
    <w:rsid w:val="0073644D"/>
    <w:rsid w:val="00737248"/>
    <w:rsid w:val="00740888"/>
    <w:rsid w:val="007428F7"/>
    <w:rsid w:val="00744778"/>
    <w:rsid w:val="00747879"/>
    <w:rsid w:val="00750B70"/>
    <w:rsid w:val="00750CF0"/>
    <w:rsid w:val="00752F0A"/>
    <w:rsid w:val="00753346"/>
    <w:rsid w:val="007661D5"/>
    <w:rsid w:val="0076747C"/>
    <w:rsid w:val="007729DE"/>
    <w:rsid w:val="007749CB"/>
    <w:rsid w:val="00774AF6"/>
    <w:rsid w:val="00774B84"/>
    <w:rsid w:val="00774D42"/>
    <w:rsid w:val="0077767C"/>
    <w:rsid w:val="0078017E"/>
    <w:rsid w:val="007803DC"/>
    <w:rsid w:val="00781A01"/>
    <w:rsid w:val="00782966"/>
    <w:rsid w:val="00783D86"/>
    <w:rsid w:val="007843C6"/>
    <w:rsid w:val="0078463B"/>
    <w:rsid w:val="00785759"/>
    <w:rsid w:val="00785D0F"/>
    <w:rsid w:val="00785E95"/>
    <w:rsid w:val="0078619D"/>
    <w:rsid w:val="0079019E"/>
    <w:rsid w:val="00790B36"/>
    <w:rsid w:val="00790FDD"/>
    <w:rsid w:val="0079137C"/>
    <w:rsid w:val="00794643"/>
    <w:rsid w:val="00796243"/>
    <w:rsid w:val="007970FA"/>
    <w:rsid w:val="007A0871"/>
    <w:rsid w:val="007A4555"/>
    <w:rsid w:val="007A4F22"/>
    <w:rsid w:val="007A5011"/>
    <w:rsid w:val="007A5D58"/>
    <w:rsid w:val="007A6461"/>
    <w:rsid w:val="007A754B"/>
    <w:rsid w:val="007A7CAD"/>
    <w:rsid w:val="007B14F9"/>
    <w:rsid w:val="007B4C25"/>
    <w:rsid w:val="007B5FA2"/>
    <w:rsid w:val="007B6E92"/>
    <w:rsid w:val="007B7E1C"/>
    <w:rsid w:val="007C1100"/>
    <w:rsid w:val="007C19A6"/>
    <w:rsid w:val="007C5227"/>
    <w:rsid w:val="007D199C"/>
    <w:rsid w:val="007D2024"/>
    <w:rsid w:val="007D2E68"/>
    <w:rsid w:val="007D2EC3"/>
    <w:rsid w:val="007D472B"/>
    <w:rsid w:val="007D49F7"/>
    <w:rsid w:val="007D4D3D"/>
    <w:rsid w:val="007D4EA3"/>
    <w:rsid w:val="007D6191"/>
    <w:rsid w:val="007D63D0"/>
    <w:rsid w:val="007E427F"/>
    <w:rsid w:val="007E4DDB"/>
    <w:rsid w:val="007E5AC9"/>
    <w:rsid w:val="007E6827"/>
    <w:rsid w:val="007F03CF"/>
    <w:rsid w:val="007F1256"/>
    <w:rsid w:val="007F1E67"/>
    <w:rsid w:val="007F2755"/>
    <w:rsid w:val="007F2B70"/>
    <w:rsid w:val="007F3996"/>
    <w:rsid w:val="007F3DD4"/>
    <w:rsid w:val="007F6239"/>
    <w:rsid w:val="007F7FFC"/>
    <w:rsid w:val="008001D4"/>
    <w:rsid w:val="00800721"/>
    <w:rsid w:val="008013DE"/>
    <w:rsid w:val="0080242A"/>
    <w:rsid w:val="00803576"/>
    <w:rsid w:val="00805E5C"/>
    <w:rsid w:val="0080619D"/>
    <w:rsid w:val="00806BDF"/>
    <w:rsid w:val="00811450"/>
    <w:rsid w:val="0081586A"/>
    <w:rsid w:val="00815D1C"/>
    <w:rsid w:val="00815D1E"/>
    <w:rsid w:val="00817B27"/>
    <w:rsid w:val="00817EDD"/>
    <w:rsid w:val="00817F0D"/>
    <w:rsid w:val="0082032F"/>
    <w:rsid w:val="00821449"/>
    <w:rsid w:val="00821560"/>
    <w:rsid w:val="00824845"/>
    <w:rsid w:val="0082490C"/>
    <w:rsid w:val="008269E1"/>
    <w:rsid w:val="00827325"/>
    <w:rsid w:val="008328E3"/>
    <w:rsid w:val="0083368E"/>
    <w:rsid w:val="008368CA"/>
    <w:rsid w:val="00836B44"/>
    <w:rsid w:val="008375E3"/>
    <w:rsid w:val="00840035"/>
    <w:rsid w:val="008401D9"/>
    <w:rsid w:val="008415D8"/>
    <w:rsid w:val="00841988"/>
    <w:rsid w:val="0084476F"/>
    <w:rsid w:val="0084751C"/>
    <w:rsid w:val="00851C93"/>
    <w:rsid w:val="00852C3B"/>
    <w:rsid w:val="008542C4"/>
    <w:rsid w:val="008573A4"/>
    <w:rsid w:val="008576BE"/>
    <w:rsid w:val="00861321"/>
    <w:rsid w:val="00861745"/>
    <w:rsid w:val="0086348A"/>
    <w:rsid w:val="00863B40"/>
    <w:rsid w:val="00865B53"/>
    <w:rsid w:val="00865F56"/>
    <w:rsid w:val="00867985"/>
    <w:rsid w:val="008700BF"/>
    <w:rsid w:val="00876507"/>
    <w:rsid w:val="0087654E"/>
    <w:rsid w:val="00880255"/>
    <w:rsid w:val="00882BF3"/>
    <w:rsid w:val="00883326"/>
    <w:rsid w:val="00883BB2"/>
    <w:rsid w:val="00886C43"/>
    <w:rsid w:val="008902C1"/>
    <w:rsid w:val="0089040F"/>
    <w:rsid w:val="00890AED"/>
    <w:rsid w:val="00890D97"/>
    <w:rsid w:val="008914FB"/>
    <w:rsid w:val="00891940"/>
    <w:rsid w:val="0089203D"/>
    <w:rsid w:val="008937CD"/>
    <w:rsid w:val="00894A4E"/>
    <w:rsid w:val="00894B54"/>
    <w:rsid w:val="00896052"/>
    <w:rsid w:val="00896483"/>
    <w:rsid w:val="008979EA"/>
    <w:rsid w:val="008A64ED"/>
    <w:rsid w:val="008B13AF"/>
    <w:rsid w:val="008B1C66"/>
    <w:rsid w:val="008B1E44"/>
    <w:rsid w:val="008B5314"/>
    <w:rsid w:val="008B74D7"/>
    <w:rsid w:val="008C2AF2"/>
    <w:rsid w:val="008C33E2"/>
    <w:rsid w:val="008C6CE7"/>
    <w:rsid w:val="008D07E0"/>
    <w:rsid w:val="008D1FF0"/>
    <w:rsid w:val="008D3142"/>
    <w:rsid w:val="008E3222"/>
    <w:rsid w:val="008E5CBE"/>
    <w:rsid w:val="008E6553"/>
    <w:rsid w:val="008E6BB4"/>
    <w:rsid w:val="008E71B6"/>
    <w:rsid w:val="008F06E9"/>
    <w:rsid w:val="008F7129"/>
    <w:rsid w:val="008F74E7"/>
    <w:rsid w:val="008F75CC"/>
    <w:rsid w:val="00901095"/>
    <w:rsid w:val="0090529F"/>
    <w:rsid w:val="00905467"/>
    <w:rsid w:val="009064EA"/>
    <w:rsid w:val="00911BCB"/>
    <w:rsid w:val="009128C8"/>
    <w:rsid w:val="0092001F"/>
    <w:rsid w:val="009202E8"/>
    <w:rsid w:val="00920451"/>
    <w:rsid w:val="00922BD2"/>
    <w:rsid w:val="00923463"/>
    <w:rsid w:val="00923A75"/>
    <w:rsid w:val="00924A73"/>
    <w:rsid w:val="00930020"/>
    <w:rsid w:val="0093329F"/>
    <w:rsid w:val="00936296"/>
    <w:rsid w:val="00936539"/>
    <w:rsid w:val="00936C5D"/>
    <w:rsid w:val="00937736"/>
    <w:rsid w:val="00941971"/>
    <w:rsid w:val="0094210D"/>
    <w:rsid w:val="00942AAE"/>
    <w:rsid w:val="00942E34"/>
    <w:rsid w:val="00942F11"/>
    <w:rsid w:val="00943838"/>
    <w:rsid w:val="00950E09"/>
    <w:rsid w:val="00952371"/>
    <w:rsid w:val="00952908"/>
    <w:rsid w:val="00953212"/>
    <w:rsid w:val="0095334B"/>
    <w:rsid w:val="00953B59"/>
    <w:rsid w:val="009543C9"/>
    <w:rsid w:val="00954F88"/>
    <w:rsid w:val="00956B9F"/>
    <w:rsid w:val="00957A73"/>
    <w:rsid w:val="00964DC6"/>
    <w:rsid w:val="009657CD"/>
    <w:rsid w:val="00966346"/>
    <w:rsid w:val="009709B3"/>
    <w:rsid w:val="00970F5E"/>
    <w:rsid w:val="00973692"/>
    <w:rsid w:val="009750D0"/>
    <w:rsid w:val="00975567"/>
    <w:rsid w:val="0097567D"/>
    <w:rsid w:val="00975982"/>
    <w:rsid w:val="00977668"/>
    <w:rsid w:val="00977C02"/>
    <w:rsid w:val="0098052A"/>
    <w:rsid w:val="00981DE2"/>
    <w:rsid w:val="00982A54"/>
    <w:rsid w:val="00983594"/>
    <w:rsid w:val="00984083"/>
    <w:rsid w:val="009840E0"/>
    <w:rsid w:val="00984A04"/>
    <w:rsid w:val="00987198"/>
    <w:rsid w:val="0098764E"/>
    <w:rsid w:val="00994EF0"/>
    <w:rsid w:val="00995170"/>
    <w:rsid w:val="009956D7"/>
    <w:rsid w:val="00996AB2"/>
    <w:rsid w:val="00996E0D"/>
    <w:rsid w:val="00997E96"/>
    <w:rsid w:val="009A0408"/>
    <w:rsid w:val="009A29CE"/>
    <w:rsid w:val="009A35A1"/>
    <w:rsid w:val="009A69C3"/>
    <w:rsid w:val="009A74E3"/>
    <w:rsid w:val="009B33BB"/>
    <w:rsid w:val="009B7FF8"/>
    <w:rsid w:val="009C306E"/>
    <w:rsid w:val="009C3D8F"/>
    <w:rsid w:val="009C65CC"/>
    <w:rsid w:val="009C7DF5"/>
    <w:rsid w:val="009D1179"/>
    <w:rsid w:val="009D498D"/>
    <w:rsid w:val="009E087A"/>
    <w:rsid w:val="009E401C"/>
    <w:rsid w:val="009E47E0"/>
    <w:rsid w:val="009E5FF1"/>
    <w:rsid w:val="009E7FCC"/>
    <w:rsid w:val="009F1CA6"/>
    <w:rsid w:val="009F3AC3"/>
    <w:rsid w:val="009F4178"/>
    <w:rsid w:val="009F5DB9"/>
    <w:rsid w:val="00A00012"/>
    <w:rsid w:val="00A033E6"/>
    <w:rsid w:val="00A06744"/>
    <w:rsid w:val="00A07A1B"/>
    <w:rsid w:val="00A07A81"/>
    <w:rsid w:val="00A11180"/>
    <w:rsid w:val="00A137E7"/>
    <w:rsid w:val="00A13D11"/>
    <w:rsid w:val="00A173EB"/>
    <w:rsid w:val="00A2094A"/>
    <w:rsid w:val="00A21F9E"/>
    <w:rsid w:val="00A2257C"/>
    <w:rsid w:val="00A23549"/>
    <w:rsid w:val="00A23E56"/>
    <w:rsid w:val="00A240E7"/>
    <w:rsid w:val="00A257D9"/>
    <w:rsid w:val="00A312C8"/>
    <w:rsid w:val="00A32270"/>
    <w:rsid w:val="00A32436"/>
    <w:rsid w:val="00A324C1"/>
    <w:rsid w:val="00A33238"/>
    <w:rsid w:val="00A360ED"/>
    <w:rsid w:val="00A37A80"/>
    <w:rsid w:val="00A40FCD"/>
    <w:rsid w:val="00A43862"/>
    <w:rsid w:val="00A524B3"/>
    <w:rsid w:val="00A52D7C"/>
    <w:rsid w:val="00A53EC2"/>
    <w:rsid w:val="00A54831"/>
    <w:rsid w:val="00A54F76"/>
    <w:rsid w:val="00A616C3"/>
    <w:rsid w:val="00A6207E"/>
    <w:rsid w:val="00A62AED"/>
    <w:rsid w:val="00A64200"/>
    <w:rsid w:val="00A64557"/>
    <w:rsid w:val="00A65FE4"/>
    <w:rsid w:val="00A67B9E"/>
    <w:rsid w:val="00A72826"/>
    <w:rsid w:val="00A76A13"/>
    <w:rsid w:val="00A77DCC"/>
    <w:rsid w:val="00A802F0"/>
    <w:rsid w:val="00A8292E"/>
    <w:rsid w:val="00A82ADB"/>
    <w:rsid w:val="00A8325A"/>
    <w:rsid w:val="00A836D0"/>
    <w:rsid w:val="00A83873"/>
    <w:rsid w:val="00A8501D"/>
    <w:rsid w:val="00A85967"/>
    <w:rsid w:val="00A87106"/>
    <w:rsid w:val="00A902DD"/>
    <w:rsid w:val="00A91E7F"/>
    <w:rsid w:val="00A92FE7"/>
    <w:rsid w:val="00A93B09"/>
    <w:rsid w:val="00A956BE"/>
    <w:rsid w:val="00A95EA8"/>
    <w:rsid w:val="00A97A8B"/>
    <w:rsid w:val="00AA10A2"/>
    <w:rsid w:val="00AA1C98"/>
    <w:rsid w:val="00AA6DCA"/>
    <w:rsid w:val="00AB00CC"/>
    <w:rsid w:val="00AB1BC1"/>
    <w:rsid w:val="00AB56AA"/>
    <w:rsid w:val="00AB7814"/>
    <w:rsid w:val="00AC11C0"/>
    <w:rsid w:val="00AC1C25"/>
    <w:rsid w:val="00AC2783"/>
    <w:rsid w:val="00AC30DF"/>
    <w:rsid w:val="00AC35BA"/>
    <w:rsid w:val="00AC36B4"/>
    <w:rsid w:val="00AC3FD4"/>
    <w:rsid w:val="00AC4EE0"/>
    <w:rsid w:val="00AC5821"/>
    <w:rsid w:val="00AC6F6A"/>
    <w:rsid w:val="00AD1D9E"/>
    <w:rsid w:val="00AD318A"/>
    <w:rsid w:val="00AD3C87"/>
    <w:rsid w:val="00AD43F7"/>
    <w:rsid w:val="00AD61B5"/>
    <w:rsid w:val="00AD67E6"/>
    <w:rsid w:val="00AD7395"/>
    <w:rsid w:val="00AD7B6C"/>
    <w:rsid w:val="00AE03C0"/>
    <w:rsid w:val="00AE1060"/>
    <w:rsid w:val="00AE74F2"/>
    <w:rsid w:val="00AF1071"/>
    <w:rsid w:val="00AF1EFD"/>
    <w:rsid w:val="00AF2CB3"/>
    <w:rsid w:val="00AF2CC0"/>
    <w:rsid w:val="00AF328B"/>
    <w:rsid w:val="00AF424C"/>
    <w:rsid w:val="00AF479C"/>
    <w:rsid w:val="00AF4ABD"/>
    <w:rsid w:val="00AF565A"/>
    <w:rsid w:val="00AF7A4C"/>
    <w:rsid w:val="00B00F91"/>
    <w:rsid w:val="00B019E4"/>
    <w:rsid w:val="00B0256F"/>
    <w:rsid w:val="00B039C6"/>
    <w:rsid w:val="00B05116"/>
    <w:rsid w:val="00B0694D"/>
    <w:rsid w:val="00B07C57"/>
    <w:rsid w:val="00B115BF"/>
    <w:rsid w:val="00B11F17"/>
    <w:rsid w:val="00B121DE"/>
    <w:rsid w:val="00B12222"/>
    <w:rsid w:val="00B12724"/>
    <w:rsid w:val="00B140A8"/>
    <w:rsid w:val="00B156DE"/>
    <w:rsid w:val="00B158A4"/>
    <w:rsid w:val="00B17537"/>
    <w:rsid w:val="00B202AE"/>
    <w:rsid w:val="00B21EF8"/>
    <w:rsid w:val="00B242A8"/>
    <w:rsid w:val="00B24B32"/>
    <w:rsid w:val="00B30E20"/>
    <w:rsid w:val="00B31B2F"/>
    <w:rsid w:val="00B33674"/>
    <w:rsid w:val="00B35622"/>
    <w:rsid w:val="00B35C7C"/>
    <w:rsid w:val="00B370F6"/>
    <w:rsid w:val="00B37317"/>
    <w:rsid w:val="00B40EE2"/>
    <w:rsid w:val="00B416B6"/>
    <w:rsid w:val="00B4352A"/>
    <w:rsid w:val="00B46688"/>
    <w:rsid w:val="00B47811"/>
    <w:rsid w:val="00B4799C"/>
    <w:rsid w:val="00B5047F"/>
    <w:rsid w:val="00B52FFC"/>
    <w:rsid w:val="00B57D39"/>
    <w:rsid w:val="00B60FF4"/>
    <w:rsid w:val="00B62063"/>
    <w:rsid w:val="00B636C4"/>
    <w:rsid w:val="00B63F57"/>
    <w:rsid w:val="00B65505"/>
    <w:rsid w:val="00B65A58"/>
    <w:rsid w:val="00B67308"/>
    <w:rsid w:val="00B67495"/>
    <w:rsid w:val="00B679CE"/>
    <w:rsid w:val="00B70B20"/>
    <w:rsid w:val="00B71A30"/>
    <w:rsid w:val="00B71C95"/>
    <w:rsid w:val="00B71EE1"/>
    <w:rsid w:val="00B74FCF"/>
    <w:rsid w:val="00B804E6"/>
    <w:rsid w:val="00B80BEC"/>
    <w:rsid w:val="00B81A43"/>
    <w:rsid w:val="00B81CE6"/>
    <w:rsid w:val="00B82B7C"/>
    <w:rsid w:val="00B85431"/>
    <w:rsid w:val="00B85E8D"/>
    <w:rsid w:val="00B86470"/>
    <w:rsid w:val="00B90390"/>
    <w:rsid w:val="00B90D7E"/>
    <w:rsid w:val="00B938F0"/>
    <w:rsid w:val="00B97242"/>
    <w:rsid w:val="00BA0BA0"/>
    <w:rsid w:val="00BA14D5"/>
    <w:rsid w:val="00BA3C1C"/>
    <w:rsid w:val="00BA4276"/>
    <w:rsid w:val="00BA65ED"/>
    <w:rsid w:val="00BA76BF"/>
    <w:rsid w:val="00BA7BDC"/>
    <w:rsid w:val="00BB2810"/>
    <w:rsid w:val="00BB2C95"/>
    <w:rsid w:val="00BB354B"/>
    <w:rsid w:val="00BB3ADA"/>
    <w:rsid w:val="00BB6661"/>
    <w:rsid w:val="00BC2F33"/>
    <w:rsid w:val="00BC3B79"/>
    <w:rsid w:val="00BC6DBA"/>
    <w:rsid w:val="00BC7BB3"/>
    <w:rsid w:val="00BD038C"/>
    <w:rsid w:val="00BD0532"/>
    <w:rsid w:val="00BD0E18"/>
    <w:rsid w:val="00BD1CCD"/>
    <w:rsid w:val="00BD3C3B"/>
    <w:rsid w:val="00BD3DB2"/>
    <w:rsid w:val="00BD4B89"/>
    <w:rsid w:val="00BD51E8"/>
    <w:rsid w:val="00BD6BB7"/>
    <w:rsid w:val="00BD7C8E"/>
    <w:rsid w:val="00BE07CE"/>
    <w:rsid w:val="00BE089F"/>
    <w:rsid w:val="00BE0CDC"/>
    <w:rsid w:val="00BE2070"/>
    <w:rsid w:val="00BE2BBE"/>
    <w:rsid w:val="00BE40DC"/>
    <w:rsid w:val="00BE41C7"/>
    <w:rsid w:val="00BE6180"/>
    <w:rsid w:val="00BE62B6"/>
    <w:rsid w:val="00BE685E"/>
    <w:rsid w:val="00BF085E"/>
    <w:rsid w:val="00BF24F6"/>
    <w:rsid w:val="00BF4324"/>
    <w:rsid w:val="00BF4E50"/>
    <w:rsid w:val="00BF6655"/>
    <w:rsid w:val="00BF6EF1"/>
    <w:rsid w:val="00BF7FA3"/>
    <w:rsid w:val="00C00FFC"/>
    <w:rsid w:val="00C013B0"/>
    <w:rsid w:val="00C017BD"/>
    <w:rsid w:val="00C025E5"/>
    <w:rsid w:val="00C03754"/>
    <w:rsid w:val="00C04206"/>
    <w:rsid w:val="00C04A5F"/>
    <w:rsid w:val="00C05397"/>
    <w:rsid w:val="00C063C4"/>
    <w:rsid w:val="00C1029C"/>
    <w:rsid w:val="00C105B9"/>
    <w:rsid w:val="00C10FF7"/>
    <w:rsid w:val="00C12023"/>
    <w:rsid w:val="00C1262A"/>
    <w:rsid w:val="00C126D9"/>
    <w:rsid w:val="00C13257"/>
    <w:rsid w:val="00C134E6"/>
    <w:rsid w:val="00C1673F"/>
    <w:rsid w:val="00C16BE6"/>
    <w:rsid w:val="00C172B1"/>
    <w:rsid w:val="00C20B0B"/>
    <w:rsid w:val="00C21056"/>
    <w:rsid w:val="00C241EC"/>
    <w:rsid w:val="00C25070"/>
    <w:rsid w:val="00C252AF"/>
    <w:rsid w:val="00C304B1"/>
    <w:rsid w:val="00C30F89"/>
    <w:rsid w:val="00C33591"/>
    <w:rsid w:val="00C33CED"/>
    <w:rsid w:val="00C35E93"/>
    <w:rsid w:val="00C37035"/>
    <w:rsid w:val="00C371AA"/>
    <w:rsid w:val="00C373F9"/>
    <w:rsid w:val="00C375C0"/>
    <w:rsid w:val="00C40327"/>
    <w:rsid w:val="00C4064D"/>
    <w:rsid w:val="00C408E4"/>
    <w:rsid w:val="00C40D45"/>
    <w:rsid w:val="00C44781"/>
    <w:rsid w:val="00C45150"/>
    <w:rsid w:val="00C459DA"/>
    <w:rsid w:val="00C4679D"/>
    <w:rsid w:val="00C47041"/>
    <w:rsid w:val="00C501B9"/>
    <w:rsid w:val="00C506FF"/>
    <w:rsid w:val="00C511C0"/>
    <w:rsid w:val="00C5179A"/>
    <w:rsid w:val="00C5228E"/>
    <w:rsid w:val="00C548C0"/>
    <w:rsid w:val="00C55E45"/>
    <w:rsid w:val="00C56947"/>
    <w:rsid w:val="00C56BA8"/>
    <w:rsid w:val="00C612AA"/>
    <w:rsid w:val="00C6213E"/>
    <w:rsid w:val="00C627E4"/>
    <w:rsid w:val="00C63100"/>
    <w:rsid w:val="00C65DCA"/>
    <w:rsid w:val="00C65E80"/>
    <w:rsid w:val="00C66735"/>
    <w:rsid w:val="00C66F86"/>
    <w:rsid w:val="00C7048C"/>
    <w:rsid w:val="00C746D2"/>
    <w:rsid w:val="00C74D19"/>
    <w:rsid w:val="00C77002"/>
    <w:rsid w:val="00C83A4F"/>
    <w:rsid w:val="00C83D5C"/>
    <w:rsid w:val="00C856DA"/>
    <w:rsid w:val="00C904E5"/>
    <w:rsid w:val="00C9217B"/>
    <w:rsid w:val="00C9237D"/>
    <w:rsid w:val="00C947AB"/>
    <w:rsid w:val="00C95656"/>
    <w:rsid w:val="00C97580"/>
    <w:rsid w:val="00C97E57"/>
    <w:rsid w:val="00CA0666"/>
    <w:rsid w:val="00CA205E"/>
    <w:rsid w:val="00CA472B"/>
    <w:rsid w:val="00CA489D"/>
    <w:rsid w:val="00CA6A62"/>
    <w:rsid w:val="00CA74A3"/>
    <w:rsid w:val="00CB030D"/>
    <w:rsid w:val="00CB20E4"/>
    <w:rsid w:val="00CB24DB"/>
    <w:rsid w:val="00CB37B6"/>
    <w:rsid w:val="00CB4E1D"/>
    <w:rsid w:val="00CB6335"/>
    <w:rsid w:val="00CB7323"/>
    <w:rsid w:val="00CB77FC"/>
    <w:rsid w:val="00CC4161"/>
    <w:rsid w:val="00CC68FF"/>
    <w:rsid w:val="00CC7C72"/>
    <w:rsid w:val="00CD1704"/>
    <w:rsid w:val="00CD198D"/>
    <w:rsid w:val="00CD21B9"/>
    <w:rsid w:val="00CD2AEF"/>
    <w:rsid w:val="00CD3624"/>
    <w:rsid w:val="00CD37CF"/>
    <w:rsid w:val="00CD3F48"/>
    <w:rsid w:val="00CD705B"/>
    <w:rsid w:val="00CE04E1"/>
    <w:rsid w:val="00CE06E2"/>
    <w:rsid w:val="00CE1074"/>
    <w:rsid w:val="00CE1EC2"/>
    <w:rsid w:val="00CE363D"/>
    <w:rsid w:val="00CE426C"/>
    <w:rsid w:val="00CF032A"/>
    <w:rsid w:val="00CF060C"/>
    <w:rsid w:val="00CF215B"/>
    <w:rsid w:val="00CF41F8"/>
    <w:rsid w:val="00CF6F18"/>
    <w:rsid w:val="00CF716F"/>
    <w:rsid w:val="00CF7D72"/>
    <w:rsid w:val="00CF7F7C"/>
    <w:rsid w:val="00D02F81"/>
    <w:rsid w:val="00D02FBE"/>
    <w:rsid w:val="00D049E0"/>
    <w:rsid w:val="00D058AB"/>
    <w:rsid w:val="00D061E9"/>
    <w:rsid w:val="00D066CA"/>
    <w:rsid w:val="00D067A7"/>
    <w:rsid w:val="00D06D34"/>
    <w:rsid w:val="00D120AF"/>
    <w:rsid w:val="00D1280A"/>
    <w:rsid w:val="00D12E49"/>
    <w:rsid w:val="00D1349E"/>
    <w:rsid w:val="00D13838"/>
    <w:rsid w:val="00D146A9"/>
    <w:rsid w:val="00D14FDE"/>
    <w:rsid w:val="00D16792"/>
    <w:rsid w:val="00D16E7B"/>
    <w:rsid w:val="00D17A9A"/>
    <w:rsid w:val="00D17B7D"/>
    <w:rsid w:val="00D202FB"/>
    <w:rsid w:val="00D21173"/>
    <w:rsid w:val="00D2260E"/>
    <w:rsid w:val="00D23D54"/>
    <w:rsid w:val="00D2400F"/>
    <w:rsid w:val="00D249AE"/>
    <w:rsid w:val="00D253F9"/>
    <w:rsid w:val="00D25DCB"/>
    <w:rsid w:val="00D25F80"/>
    <w:rsid w:val="00D265D6"/>
    <w:rsid w:val="00D2683C"/>
    <w:rsid w:val="00D2689E"/>
    <w:rsid w:val="00D3169D"/>
    <w:rsid w:val="00D317CB"/>
    <w:rsid w:val="00D32B7E"/>
    <w:rsid w:val="00D32C2D"/>
    <w:rsid w:val="00D33331"/>
    <w:rsid w:val="00D347DC"/>
    <w:rsid w:val="00D34CE8"/>
    <w:rsid w:val="00D3657F"/>
    <w:rsid w:val="00D371DC"/>
    <w:rsid w:val="00D37356"/>
    <w:rsid w:val="00D40E86"/>
    <w:rsid w:val="00D4554E"/>
    <w:rsid w:val="00D45654"/>
    <w:rsid w:val="00D45CB6"/>
    <w:rsid w:val="00D462A5"/>
    <w:rsid w:val="00D47041"/>
    <w:rsid w:val="00D510AC"/>
    <w:rsid w:val="00D51328"/>
    <w:rsid w:val="00D53C8B"/>
    <w:rsid w:val="00D57867"/>
    <w:rsid w:val="00D57973"/>
    <w:rsid w:val="00D602CA"/>
    <w:rsid w:val="00D607A2"/>
    <w:rsid w:val="00D61F80"/>
    <w:rsid w:val="00D629BE"/>
    <w:rsid w:val="00D62A28"/>
    <w:rsid w:val="00D6627A"/>
    <w:rsid w:val="00D663D3"/>
    <w:rsid w:val="00D66590"/>
    <w:rsid w:val="00D66A81"/>
    <w:rsid w:val="00D67892"/>
    <w:rsid w:val="00D70916"/>
    <w:rsid w:val="00D7233C"/>
    <w:rsid w:val="00D72DDF"/>
    <w:rsid w:val="00D73418"/>
    <w:rsid w:val="00D7350A"/>
    <w:rsid w:val="00D752BF"/>
    <w:rsid w:val="00D7677E"/>
    <w:rsid w:val="00D76A29"/>
    <w:rsid w:val="00D778E3"/>
    <w:rsid w:val="00D8155B"/>
    <w:rsid w:val="00D81E24"/>
    <w:rsid w:val="00D85258"/>
    <w:rsid w:val="00D860AF"/>
    <w:rsid w:val="00D922A9"/>
    <w:rsid w:val="00D92AD9"/>
    <w:rsid w:val="00D93134"/>
    <w:rsid w:val="00D93201"/>
    <w:rsid w:val="00D9547C"/>
    <w:rsid w:val="00D9672D"/>
    <w:rsid w:val="00D9776A"/>
    <w:rsid w:val="00D97BB9"/>
    <w:rsid w:val="00DA3999"/>
    <w:rsid w:val="00DA3FEA"/>
    <w:rsid w:val="00DA5A49"/>
    <w:rsid w:val="00DA5F69"/>
    <w:rsid w:val="00DB03E5"/>
    <w:rsid w:val="00DB50E4"/>
    <w:rsid w:val="00DB5DBD"/>
    <w:rsid w:val="00DB7052"/>
    <w:rsid w:val="00DC0731"/>
    <w:rsid w:val="00DC07FA"/>
    <w:rsid w:val="00DC0FFF"/>
    <w:rsid w:val="00DC1048"/>
    <w:rsid w:val="00DC2646"/>
    <w:rsid w:val="00DC2CD3"/>
    <w:rsid w:val="00DC3225"/>
    <w:rsid w:val="00DC395B"/>
    <w:rsid w:val="00DC3A46"/>
    <w:rsid w:val="00DD1ACA"/>
    <w:rsid w:val="00DD25FC"/>
    <w:rsid w:val="00DD48D3"/>
    <w:rsid w:val="00DD5144"/>
    <w:rsid w:val="00DD7B54"/>
    <w:rsid w:val="00DD7BC5"/>
    <w:rsid w:val="00DE3D0F"/>
    <w:rsid w:val="00DE47E3"/>
    <w:rsid w:val="00DE4A2B"/>
    <w:rsid w:val="00DE68D6"/>
    <w:rsid w:val="00DE6DEB"/>
    <w:rsid w:val="00DE76B8"/>
    <w:rsid w:val="00DE778D"/>
    <w:rsid w:val="00DF181E"/>
    <w:rsid w:val="00DF39FF"/>
    <w:rsid w:val="00DF456E"/>
    <w:rsid w:val="00DF7747"/>
    <w:rsid w:val="00E03794"/>
    <w:rsid w:val="00E03C7D"/>
    <w:rsid w:val="00E04C34"/>
    <w:rsid w:val="00E04E22"/>
    <w:rsid w:val="00E04FBB"/>
    <w:rsid w:val="00E050DE"/>
    <w:rsid w:val="00E051BC"/>
    <w:rsid w:val="00E07DBC"/>
    <w:rsid w:val="00E103A3"/>
    <w:rsid w:val="00E11806"/>
    <w:rsid w:val="00E126C4"/>
    <w:rsid w:val="00E12C51"/>
    <w:rsid w:val="00E14118"/>
    <w:rsid w:val="00E147DF"/>
    <w:rsid w:val="00E14952"/>
    <w:rsid w:val="00E206D8"/>
    <w:rsid w:val="00E23715"/>
    <w:rsid w:val="00E25E3D"/>
    <w:rsid w:val="00E269F0"/>
    <w:rsid w:val="00E31940"/>
    <w:rsid w:val="00E329FD"/>
    <w:rsid w:val="00E33AE4"/>
    <w:rsid w:val="00E33D90"/>
    <w:rsid w:val="00E33E73"/>
    <w:rsid w:val="00E342BC"/>
    <w:rsid w:val="00E35A4F"/>
    <w:rsid w:val="00E402B1"/>
    <w:rsid w:val="00E41339"/>
    <w:rsid w:val="00E413AF"/>
    <w:rsid w:val="00E41A15"/>
    <w:rsid w:val="00E420A5"/>
    <w:rsid w:val="00E4469B"/>
    <w:rsid w:val="00E44DEC"/>
    <w:rsid w:val="00E46D78"/>
    <w:rsid w:val="00E473C5"/>
    <w:rsid w:val="00E506F9"/>
    <w:rsid w:val="00E50775"/>
    <w:rsid w:val="00E537C1"/>
    <w:rsid w:val="00E53A42"/>
    <w:rsid w:val="00E546C0"/>
    <w:rsid w:val="00E547D6"/>
    <w:rsid w:val="00E55AC9"/>
    <w:rsid w:val="00E60EDF"/>
    <w:rsid w:val="00E61EE6"/>
    <w:rsid w:val="00E65702"/>
    <w:rsid w:val="00E6656E"/>
    <w:rsid w:val="00E71119"/>
    <w:rsid w:val="00E73100"/>
    <w:rsid w:val="00E73C27"/>
    <w:rsid w:val="00E74044"/>
    <w:rsid w:val="00E74EA4"/>
    <w:rsid w:val="00E773DD"/>
    <w:rsid w:val="00E77B60"/>
    <w:rsid w:val="00E814EE"/>
    <w:rsid w:val="00E82B9C"/>
    <w:rsid w:val="00E8452E"/>
    <w:rsid w:val="00E8456C"/>
    <w:rsid w:val="00E86991"/>
    <w:rsid w:val="00E87AC1"/>
    <w:rsid w:val="00E9002C"/>
    <w:rsid w:val="00E91A09"/>
    <w:rsid w:val="00E94862"/>
    <w:rsid w:val="00E95AAB"/>
    <w:rsid w:val="00EA028C"/>
    <w:rsid w:val="00EA1A46"/>
    <w:rsid w:val="00EA1D4C"/>
    <w:rsid w:val="00EB1D47"/>
    <w:rsid w:val="00EB24D5"/>
    <w:rsid w:val="00EB3F1D"/>
    <w:rsid w:val="00EB480B"/>
    <w:rsid w:val="00EB65A8"/>
    <w:rsid w:val="00EB7A64"/>
    <w:rsid w:val="00EC0286"/>
    <w:rsid w:val="00EC1BC4"/>
    <w:rsid w:val="00EC1EBF"/>
    <w:rsid w:val="00EC274C"/>
    <w:rsid w:val="00EC3252"/>
    <w:rsid w:val="00EC326C"/>
    <w:rsid w:val="00EC37D0"/>
    <w:rsid w:val="00EC438D"/>
    <w:rsid w:val="00EC43C9"/>
    <w:rsid w:val="00EC57C1"/>
    <w:rsid w:val="00EC6F6B"/>
    <w:rsid w:val="00EC787C"/>
    <w:rsid w:val="00ED045E"/>
    <w:rsid w:val="00ED07C2"/>
    <w:rsid w:val="00ED29DB"/>
    <w:rsid w:val="00ED2C65"/>
    <w:rsid w:val="00ED328C"/>
    <w:rsid w:val="00ED430E"/>
    <w:rsid w:val="00ED5A44"/>
    <w:rsid w:val="00ED61EB"/>
    <w:rsid w:val="00ED6445"/>
    <w:rsid w:val="00ED71DA"/>
    <w:rsid w:val="00ED7B59"/>
    <w:rsid w:val="00EE05E3"/>
    <w:rsid w:val="00EE1DC2"/>
    <w:rsid w:val="00EE447A"/>
    <w:rsid w:val="00EE5D0C"/>
    <w:rsid w:val="00EE6431"/>
    <w:rsid w:val="00EE672F"/>
    <w:rsid w:val="00EF3197"/>
    <w:rsid w:val="00EF4F8D"/>
    <w:rsid w:val="00EF62C1"/>
    <w:rsid w:val="00F00641"/>
    <w:rsid w:val="00F0259E"/>
    <w:rsid w:val="00F04633"/>
    <w:rsid w:val="00F06D4D"/>
    <w:rsid w:val="00F07412"/>
    <w:rsid w:val="00F07C0E"/>
    <w:rsid w:val="00F114C3"/>
    <w:rsid w:val="00F1178A"/>
    <w:rsid w:val="00F1293F"/>
    <w:rsid w:val="00F13A72"/>
    <w:rsid w:val="00F14F49"/>
    <w:rsid w:val="00F15229"/>
    <w:rsid w:val="00F1743A"/>
    <w:rsid w:val="00F17951"/>
    <w:rsid w:val="00F17B90"/>
    <w:rsid w:val="00F21655"/>
    <w:rsid w:val="00F21D82"/>
    <w:rsid w:val="00F22C4A"/>
    <w:rsid w:val="00F2480E"/>
    <w:rsid w:val="00F24B25"/>
    <w:rsid w:val="00F25DF1"/>
    <w:rsid w:val="00F26440"/>
    <w:rsid w:val="00F30459"/>
    <w:rsid w:val="00F32276"/>
    <w:rsid w:val="00F32EAF"/>
    <w:rsid w:val="00F33A88"/>
    <w:rsid w:val="00F36A41"/>
    <w:rsid w:val="00F36D46"/>
    <w:rsid w:val="00F377B6"/>
    <w:rsid w:val="00F400ED"/>
    <w:rsid w:val="00F42F96"/>
    <w:rsid w:val="00F4323E"/>
    <w:rsid w:val="00F432E1"/>
    <w:rsid w:val="00F44812"/>
    <w:rsid w:val="00F4530C"/>
    <w:rsid w:val="00F45FB4"/>
    <w:rsid w:val="00F46544"/>
    <w:rsid w:val="00F47E3B"/>
    <w:rsid w:val="00F505D6"/>
    <w:rsid w:val="00F54D2C"/>
    <w:rsid w:val="00F601AE"/>
    <w:rsid w:val="00F60E53"/>
    <w:rsid w:val="00F647C6"/>
    <w:rsid w:val="00F65848"/>
    <w:rsid w:val="00F658A2"/>
    <w:rsid w:val="00F65B07"/>
    <w:rsid w:val="00F65C35"/>
    <w:rsid w:val="00F6654B"/>
    <w:rsid w:val="00F717CB"/>
    <w:rsid w:val="00F71C8A"/>
    <w:rsid w:val="00F733AB"/>
    <w:rsid w:val="00F753DA"/>
    <w:rsid w:val="00F75502"/>
    <w:rsid w:val="00F75694"/>
    <w:rsid w:val="00F761A3"/>
    <w:rsid w:val="00F76AF2"/>
    <w:rsid w:val="00F772F0"/>
    <w:rsid w:val="00F82490"/>
    <w:rsid w:val="00F83333"/>
    <w:rsid w:val="00F844C5"/>
    <w:rsid w:val="00F848CB"/>
    <w:rsid w:val="00F84BC9"/>
    <w:rsid w:val="00F85289"/>
    <w:rsid w:val="00F86A14"/>
    <w:rsid w:val="00F875D2"/>
    <w:rsid w:val="00F92312"/>
    <w:rsid w:val="00F93F61"/>
    <w:rsid w:val="00FA000B"/>
    <w:rsid w:val="00FA00CD"/>
    <w:rsid w:val="00FA01EF"/>
    <w:rsid w:val="00FA025E"/>
    <w:rsid w:val="00FA0690"/>
    <w:rsid w:val="00FA1612"/>
    <w:rsid w:val="00FA1C24"/>
    <w:rsid w:val="00FA2B10"/>
    <w:rsid w:val="00FA399A"/>
    <w:rsid w:val="00FA779F"/>
    <w:rsid w:val="00FB04D0"/>
    <w:rsid w:val="00FB07F3"/>
    <w:rsid w:val="00FB0E2D"/>
    <w:rsid w:val="00FB527D"/>
    <w:rsid w:val="00FB54DE"/>
    <w:rsid w:val="00FB6043"/>
    <w:rsid w:val="00FB785D"/>
    <w:rsid w:val="00FC1275"/>
    <w:rsid w:val="00FC1D8D"/>
    <w:rsid w:val="00FC22FD"/>
    <w:rsid w:val="00FC23FC"/>
    <w:rsid w:val="00FC2D4C"/>
    <w:rsid w:val="00FC3006"/>
    <w:rsid w:val="00FC4315"/>
    <w:rsid w:val="00FC4EDE"/>
    <w:rsid w:val="00FC6416"/>
    <w:rsid w:val="00FC6AD9"/>
    <w:rsid w:val="00FC6C33"/>
    <w:rsid w:val="00FC738A"/>
    <w:rsid w:val="00FD3185"/>
    <w:rsid w:val="00FD333C"/>
    <w:rsid w:val="00FD3F00"/>
    <w:rsid w:val="00FD4635"/>
    <w:rsid w:val="00FD6884"/>
    <w:rsid w:val="00FD79A2"/>
    <w:rsid w:val="00FE07C5"/>
    <w:rsid w:val="00FE18F8"/>
    <w:rsid w:val="00FE2137"/>
    <w:rsid w:val="00FE2877"/>
    <w:rsid w:val="00FE5E64"/>
    <w:rsid w:val="00FE6DAF"/>
    <w:rsid w:val="00FF0517"/>
    <w:rsid w:val="00FF05C0"/>
    <w:rsid w:val="00FF2270"/>
    <w:rsid w:val="00FF25C8"/>
    <w:rsid w:val="00FF4571"/>
    <w:rsid w:val="00FF4E62"/>
    <w:rsid w:val="00FF517F"/>
    <w:rsid w:val="00FF53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Table Simple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C02"/>
    <w:pPr>
      <w:widowControl w:val="0"/>
      <w:adjustRightInd w:val="0"/>
      <w:spacing w:after="0" w:line="360" w:lineRule="atLeast"/>
      <w:ind w:left="0"/>
      <w:jc w:val="both"/>
      <w:textAlignment w:val="baseline"/>
    </w:pPr>
    <w:rPr>
      <w:rFonts w:ascii="Calibri" w:eastAsia="Times New Roman" w:hAnsi="Calibri" w:cs="Times New Roman"/>
      <w:sz w:val="20"/>
      <w:szCs w:val="20"/>
    </w:rPr>
  </w:style>
  <w:style w:type="paragraph" w:styleId="Heading1">
    <w:name w:val="heading 1"/>
    <w:basedOn w:val="Normal"/>
    <w:next w:val="Normal"/>
    <w:link w:val="Heading1Char"/>
    <w:uiPriority w:val="9"/>
    <w:qFormat/>
    <w:rsid w:val="00350100"/>
    <w:pPr>
      <w:keepNext/>
      <w:bidi/>
      <w:spacing w:before="240" w:after="60" w:line="240" w:lineRule="auto"/>
      <w:outlineLvl w:val="0"/>
    </w:pPr>
    <w:rPr>
      <w:rFonts w:ascii="Arial" w:hAnsi="Arial"/>
      <w:b/>
      <w:bCs/>
      <w:kern w:val="32"/>
      <w:sz w:val="32"/>
      <w:szCs w:val="32"/>
    </w:rPr>
  </w:style>
  <w:style w:type="paragraph" w:styleId="Heading2">
    <w:name w:val="heading 2"/>
    <w:basedOn w:val="Normal"/>
    <w:next w:val="Normal"/>
    <w:link w:val="Heading2Char"/>
    <w:uiPriority w:val="9"/>
    <w:unhideWhenUsed/>
    <w:qFormat/>
    <w:rsid w:val="00350100"/>
    <w:pPr>
      <w:keepNext/>
      <w:bidi/>
      <w:spacing w:before="240" w:after="60" w:line="240" w:lineRule="auto"/>
      <w:outlineLvl w:val="1"/>
    </w:pPr>
    <w:rPr>
      <w:rFonts w:ascii="Arial" w:hAnsi="Arial"/>
      <w:b/>
      <w:bCs/>
      <w:i/>
      <w:iCs/>
      <w:sz w:val="28"/>
      <w:szCs w:val="28"/>
    </w:rPr>
  </w:style>
  <w:style w:type="paragraph" w:styleId="Heading3">
    <w:name w:val="heading 3"/>
    <w:basedOn w:val="Normal"/>
    <w:next w:val="Normal"/>
    <w:link w:val="Heading3Char"/>
    <w:uiPriority w:val="9"/>
    <w:qFormat/>
    <w:rsid w:val="00BA65ED"/>
    <w:pPr>
      <w:keepNext/>
      <w:bidi/>
      <w:spacing w:before="240" w:after="60" w:line="240" w:lineRule="auto"/>
      <w:outlineLvl w:val="2"/>
    </w:pPr>
    <w:rPr>
      <w:rFonts w:ascii="Arial" w:hAnsi="Arial"/>
      <w:b/>
      <w:bCs/>
      <w:sz w:val="26"/>
      <w:szCs w:val="26"/>
    </w:rPr>
  </w:style>
  <w:style w:type="paragraph" w:styleId="Heading4">
    <w:name w:val="heading 4"/>
    <w:basedOn w:val="Normal"/>
    <w:next w:val="Normal"/>
    <w:link w:val="Heading4Char"/>
    <w:uiPriority w:val="9"/>
    <w:unhideWhenUsed/>
    <w:qFormat/>
    <w:rsid w:val="004B03B0"/>
    <w:pPr>
      <w:keepNext/>
      <w:keepLines/>
      <w:bidi/>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BA65ED"/>
    <w:pPr>
      <w:bidi/>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link w:val="Heading6Char"/>
    <w:uiPriority w:val="9"/>
    <w:qFormat/>
    <w:rsid w:val="00294A5F"/>
    <w:pPr>
      <w:tabs>
        <w:tab w:val="num" w:pos="1152"/>
      </w:tabs>
      <w:spacing w:before="240" w:after="60" w:line="240" w:lineRule="auto"/>
      <w:ind w:left="1152" w:hanging="432"/>
      <w:outlineLvl w:val="5"/>
    </w:pPr>
    <w:rPr>
      <w:rFonts w:ascii="Times New Roman" w:hAnsi="Times New Roman"/>
      <w:b/>
      <w:bCs/>
      <w:lang w:val="fr-FR" w:eastAsia="fr-FR"/>
    </w:rPr>
  </w:style>
  <w:style w:type="paragraph" w:styleId="Heading7">
    <w:name w:val="heading 7"/>
    <w:basedOn w:val="Normal"/>
    <w:next w:val="Normal"/>
    <w:link w:val="Heading7Char"/>
    <w:uiPriority w:val="9"/>
    <w:unhideWhenUsed/>
    <w:qFormat/>
    <w:rsid w:val="00350100"/>
    <w:pPr>
      <w:bidi/>
      <w:spacing w:before="240" w:after="60" w:line="240" w:lineRule="auto"/>
      <w:outlineLvl w:val="6"/>
    </w:pPr>
    <w:rPr>
      <w:rFonts w:ascii="Times New Roman" w:hAnsi="Times New Roman"/>
      <w:sz w:val="24"/>
      <w:szCs w:val="24"/>
      <w:lang w:eastAsia="ar-SA"/>
    </w:rPr>
  </w:style>
  <w:style w:type="paragraph" w:styleId="Heading8">
    <w:name w:val="heading 8"/>
    <w:basedOn w:val="Normal"/>
    <w:next w:val="Normal"/>
    <w:link w:val="Heading8Char"/>
    <w:uiPriority w:val="9"/>
    <w:unhideWhenUsed/>
    <w:qFormat/>
    <w:rsid w:val="00350100"/>
    <w:pPr>
      <w:bidi/>
      <w:spacing w:before="240" w:after="60" w:line="240" w:lineRule="auto"/>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294A5F"/>
    <w:pPr>
      <w:tabs>
        <w:tab w:val="num" w:pos="1584"/>
      </w:tabs>
      <w:spacing w:before="240" w:after="60" w:line="240" w:lineRule="auto"/>
      <w:ind w:left="1584" w:hanging="144"/>
      <w:outlineLvl w:val="8"/>
    </w:pPr>
    <w:rPr>
      <w:rFonts w:ascii="Arial" w:hAnsi="Arial"/>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674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6747C"/>
    <w:rPr>
      <w:rFonts w:ascii="Tahoma" w:hAnsi="Tahoma" w:cs="Tahoma"/>
      <w:sz w:val="16"/>
      <w:szCs w:val="16"/>
    </w:rPr>
  </w:style>
  <w:style w:type="paragraph" w:styleId="Header">
    <w:name w:val="header"/>
    <w:basedOn w:val="Normal"/>
    <w:link w:val="HeaderChar"/>
    <w:uiPriority w:val="99"/>
    <w:unhideWhenUsed/>
    <w:rsid w:val="002407BD"/>
    <w:pPr>
      <w:tabs>
        <w:tab w:val="center" w:pos="4153"/>
        <w:tab w:val="right" w:pos="8306"/>
      </w:tabs>
      <w:spacing w:line="240" w:lineRule="auto"/>
    </w:pPr>
  </w:style>
  <w:style w:type="character" w:customStyle="1" w:styleId="HeaderChar">
    <w:name w:val="Header Char"/>
    <w:basedOn w:val="DefaultParagraphFont"/>
    <w:link w:val="Header"/>
    <w:uiPriority w:val="99"/>
    <w:rsid w:val="002407BD"/>
  </w:style>
  <w:style w:type="paragraph" w:styleId="Footer">
    <w:name w:val="footer"/>
    <w:basedOn w:val="Normal"/>
    <w:link w:val="FooterChar"/>
    <w:uiPriority w:val="99"/>
    <w:unhideWhenUsed/>
    <w:rsid w:val="002407BD"/>
    <w:pPr>
      <w:tabs>
        <w:tab w:val="center" w:pos="4153"/>
        <w:tab w:val="right" w:pos="8306"/>
      </w:tabs>
      <w:spacing w:line="240" w:lineRule="auto"/>
    </w:pPr>
  </w:style>
  <w:style w:type="character" w:customStyle="1" w:styleId="FooterChar">
    <w:name w:val="Footer Char"/>
    <w:basedOn w:val="DefaultParagraphFont"/>
    <w:link w:val="Footer"/>
    <w:uiPriority w:val="99"/>
    <w:rsid w:val="002407BD"/>
  </w:style>
  <w:style w:type="paragraph" w:styleId="Title">
    <w:name w:val="Title"/>
    <w:basedOn w:val="Normal"/>
    <w:next w:val="Normal"/>
    <w:link w:val="TitleChar"/>
    <w:qFormat/>
    <w:rsid w:val="00977C0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977C02"/>
    <w:rPr>
      <w:rFonts w:ascii="Cambria" w:eastAsia="Times New Roman" w:hAnsi="Cambria" w:cs="Times New Roman"/>
      <w:b/>
      <w:bCs/>
      <w:kern w:val="28"/>
      <w:sz w:val="32"/>
      <w:szCs w:val="32"/>
    </w:rPr>
  </w:style>
  <w:style w:type="paragraph" w:styleId="BodyTextIndent">
    <w:name w:val="Body Text Indent"/>
    <w:basedOn w:val="Normal"/>
    <w:link w:val="BodyTextIndentChar"/>
    <w:rsid w:val="00977C02"/>
    <w:pPr>
      <w:bidi/>
      <w:spacing w:line="240" w:lineRule="auto"/>
      <w:ind w:firstLine="651"/>
      <w:jc w:val="lowKashida"/>
    </w:pPr>
    <w:rPr>
      <w:rFonts w:ascii="Times New Roman" w:hAnsi="Times New Roman" w:cs="Simplified Arabic"/>
      <w:sz w:val="24"/>
      <w:szCs w:val="28"/>
    </w:rPr>
  </w:style>
  <w:style w:type="character" w:customStyle="1" w:styleId="BodyTextIndentChar">
    <w:name w:val="Body Text Indent Char"/>
    <w:basedOn w:val="DefaultParagraphFont"/>
    <w:link w:val="BodyTextIndent"/>
    <w:rsid w:val="00977C02"/>
    <w:rPr>
      <w:rFonts w:ascii="Times New Roman" w:eastAsia="Times New Roman" w:hAnsi="Times New Roman" w:cs="Simplified Arabic"/>
      <w:sz w:val="24"/>
      <w:szCs w:val="28"/>
    </w:rPr>
  </w:style>
  <w:style w:type="paragraph" w:styleId="BodyText">
    <w:name w:val="Body Text"/>
    <w:basedOn w:val="Normal"/>
    <w:link w:val="BodyTextChar"/>
    <w:uiPriority w:val="1"/>
    <w:unhideWhenUsed/>
    <w:qFormat/>
    <w:rsid w:val="00977C02"/>
    <w:pPr>
      <w:spacing w:after="120"/>
    </w:pPr>
  </w:style>
  <w:style w:type="character" w:customStyle="1" w:styleId="BodyTextChar">
    <w:name w:val="Body Text Char"/>
    <w:basedOn w:val="DefaultParagraphFont"/>
    <w:link w:val="BodyText"/>
    <w:uiPriority w:val="1"/>
    <w:rsid w:val="00977C02"/>
    <w:rPr>
      <w:rFonts w:ascii="Calibri" w:eastAsia="Times New Roman" w:hAnsi="Calibri" w:cs="Arial"/>
    </w:rPr>
  </w:style>
  <w:style w:type="paragraph" w:customStyle="1" w:styleId="NOPRIMARYBOLD">
    <w:name w:val="NO.PRIMARY BOLD"/>
    <w:basedOn w:val="Normal"/>
    <w:link w:val="NOPRIMARYBOLDChar"/>
    <w:rsid w:val="00977C02"/>
    <w:pPr>
      <w:numPr>
        <w:numId w:val="1"/>
      </w:numPr>
      <w:bidi/>
      <w:spacing w:before="120" w:line="240" w:lineRule="auto"/>
    </w:pPr>
    <w:rPr>
      <w:rFonts w:ascii="Times New Roman" w:hAnsi="Times New Roman" w:cs="Simplified Arabic"/>
      <w:b/>
      <w:bCs/>
      <w:sz w:val="28"/>
      <w:szCs w:val="28"/>
      <w:lang w:eastAsia="zh-CN"/>
    </w:rPr>
  </w:style>
  <w:style w:type="character" w:customStyle="1" w:styleId="NOPRIMARYBOLDChar">
    <w:name w:val="NO.PRIMARY BOLD Char"/>
    <w:basedOn w:val="DefaultParagraphFont"/>
    <w:link w:val="NOPRIMARYBOLD"/>
    <w:rsid w:val="00977C02"/>
    <w:rPr>
      <w:rFonts w:ascii="Times New Roman" w:eastAsia="Times New Roman" w:hAnsi="Times New Roman" w:cs="Simplified Arabic"/>
      <w:b/>
      <w:bCs/>
      <w:sz w:val="28"/>
      <w:szCs w:val="28"/>
      <w:lang w:eastAsia="zh-CN"/>
    </w:rPr>
  </w:style>
  <w:style w:type="paragraph" w:customStyle="1" w:styleId="P1">
    <w:name w:val="P1"/>
    <w:basedOn w:val="BodyText2"/>
    <w:link w:val="P1Char"/>
    <w:autoRedefine/>
    <w:rsid w:val="00977C02"/>
    <w:pPr>
      <w:bidi/>
      <w:spacing w:after="0" w:line="240" w:lineRule="auto"/>
      <w:ind w:firstLine="567"/>
    </w:pPr>
    <w:rPr>
      <w:rFonts w:ascii="Times New Roman" w:hAnsi="Times New Roman" w:cs="Simplified Arabic"/>
      <w:sz w:val="28"/>
      <w:szCs w:val="28"/>
      <w:lang w:eastAsia="zh-CN"/>
    </w:rPr>
  </w:style>
  <w:style w:type="character" w:customStyle="1" w:styleId="P1Char">
    <w:name w:val="P1 Char"/>
    <w:basedOn w:val="BodyText2Char"/>
    <w:link w:val="P1"/>
    <w:rsid w:val="00977C02"/>
    <w:rPr>
      <w:rFonts w:ascii="Times New Roman" w:eastAsia="Times New Roman" w:hAnsi="Times New Roman" w:cs="Simplified Arabic"/>
      <w:sz w:val="28"/>
      <w:szCs w:val="28"/>
      <w:lang w:eastAsia="zh-CN"/>
    </w:rPr>
  </w:style>
  <w:style w:type="paragraph" w:styleId="BodyText2">
    <w:name w:val="Body Text 2"/>
    <w:basedOn w:val="Normal"/>
    <w:link w:val="BodyText2Char"/>
    <w:uiPriority w:val="99"/>
    <w:unhideWhenUsed/>
    <w:rsid w:val="00977C02"/>
    <w:pPr>
      <w:spacing w:after="120" w:line="480" w:lineRule="auto"/>
    </w:pPr>
  </w:style>
  <w:style w:type="character" w:customStyle="1" w:styleId="BodyText2Char">
    <w:name w:val="Body Text 2 Char"/>
    <w:basedOn w:val="DefaultParagraphFont"/>
    <w:link w:val="BodyText2"/>
    <w:uiPriority w:val="99"/>
    <w:rsid w:val="00977C02"/>
    <w:rPr>
      <w:rFonts w:ascii="Calibri" w:eastAsia="Times New Roman" w:hAnsi="Calibri" w:cs="Arial"/>
    </w:rPr>
  </w:style>
  <w:style w:type="paragraph" w:styleId="ListParagraph">
    <w:name w:val="List Paragraph"/>
    <w:basedOn w:val="Normal"/>
    <w:link w:val="ListParagraphChar"/>
    <w:uiPriority w:val="34"/>
    <w:qFormat/>
    <w:rsid w:val="00977C02"/>
    <w:pPr>
      <w:ind w:left="720"/>
    </w:pPr>
  </w:style>
  <w:style w:type="paragraph" w:styleId="FootnoteText">
    <w:name w:val="footnote text"/>
    <w:basedOn w:val="Normal"/>
    <w:link w:val="FootnoteTextChar"/>
    <w:uiPriority w:val="99"/>
    <w:rsid w:val="00977C02"/>
  </w:style>
  <w:style w:type="character" w:customStyle="1" w:styleId="FootnoteTextChar">
    <w:name w:val="Footnote Text Char"/>
    <w:basedOn w:val="DefaultParagraphFont"/>
    <w:link w:val="FootnoteText"/>
    <w:uiPriority w:val="99"/>
    <w:rsid w:val="00977C02"/>
    <w:rPr>
      <w:rFonts w:ascii="Calibri" w:eastAsia="Times New Roman" w:hAnsi="Calibri" w:cs="Arial"/>
      <w:sz w:val="20"/>
      <w:szCs w:val="20"/>
    </w:rPr>
  </w:style>
  <w:style w:type="character" w:styleId="FootnoteReference">
    <w:name w:val="footnote reference"/>
    <w:basedOn w:val="DefaultParagraphFont"/>
    <w:uiPriority w:val="99"/>
    <w:semiHidden/>
    <w:rsid w:val="00977C02"/>
    <w:rPr>
      <w:vertAlign w:val="superscript"/>
    </w:rPr>
  </w:style>
  <w:style w:type="paragraph" w:styleId="ListContinue2">
    <w:name w:val="List Continue 2"/>
    <w:basedOn w:val="Normal"/>
    <w:rsid w:val="00977C02"/>
    <w:pPr>
      <w:spacing w:after="120"/>
      <w:ind w:left="720"/>
    </w:pPr>
  </w:style>
  <w:style w:type="paragraph" w:styleId="Subtitle">
    <w:name w:val="Subtitle"/>
    <w:basedOn w:val="Normal"/>
    <w:link w:val="SubtitleChar"/>
    <w:qFormat/>
    <w:rsid w:val="00977C02"/>
    <w:pPr>
      <w:bidi/>
      <w:spacing w:line="240" w:lineRule="auto"/>
      <w:ind w:firstLine="720"/>
    </w:pPr>
    <w:rPr>
      <w:rFonts w:ascii="Times New Roman" w:hAnsi="Times New Roman" w:cs="Simplified Arabic"/>
      <w:sz w:val="28"/>
      <w:szCs w:val="28"/>
    </w:rPr>
  </w:style>
  <w:style w:type="character" w:customStyle="1" w:styleId="SubtitleChar">
    <w:name w:val="Subtitle Char"/>
    <w:basedOn w:val="DefaultParagraphFont"/>
    <w:link w:val="Subtitle"/>
    <w:rsid w:val="00977C02"/>
    <w:rPr>
      <w:rFonts w:ascii="Times New Roman" w:eastAsia="Times New Roman" w:hAnsi="Times New Roman" w:cs="Simplified Arabic"/>
      <w:sz w:val="28"/>
      <w:szCs w:val="28"/>
    </w:rPr>
  </w:style>
  <w:style w:type="paragraph" w:styleId="NoSpacing">
    <w:name w:val="No Spacing"/>
    <w:link w:val="NoSpacingChar"/>
    <w:uiPriority w:val="1"/>
    <w:qFormat/>
    <w:rsid w:val="00977C02"/>
    <w:pPr>
      <w:widowControl w:val="0"/>
      <w:adjustRightInd w:val="0"/>
      <w:spacing w:after="0" w:line="240" w:lineRule="auto"/>
      <w:ind w:left="0"/>
      <w:jc w:val="both"/>
      <w:textAlignment w:val="baseline"/>
    </w:pPr>
    <w:rPr>
      <w:rFonts w:ascii="Calibri" w:eastAsia="Times New Roman" w:hAnsi="Calibri" w:cs="Times New Roman"/>
      <w:sz w:val="20"/>
      <w:szCs w:val="20"/>
    </w:rPr>
  </w:style>
  <w:style w:type="table" w:styleId="TableGrid">
    <w:name w:val="Table Grid"/>
    <w:basedOn w:val="TableNormal"/>
    <w:uiPriority w:val="99"/>
    <w:rsid w:val="000E5C28"/>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سرد الفقرات1"/>
    <w:basedOn w:val="Normal"/>
    <w:uiPriority w:val="99"/>
    <w:qFormat/>
    <w:rsid w:val="000E5C28"/>
    <w:pPr>
      <w:bidi/>
      <w:ind w:left="720"/>
    </w:pPr>
    <w:rPr>
      <w:rFonts w:eastAsia="Calibri"/>
    </w:rPr>
  </w:style>
  <w:style w:type="character" w:styleId="PageNumber">
    <w:name w:val="page number"/>
    <w:basedOn w:val="DefaultParagraphFont"/>
    <w:uiPriority w:val="99"/>
    <w:rsid w:val="000E5C28"/>
  </w:style>
  <w:style w:type="character" w:customStyle="1" w:styleId="Heading1Char">
    <w:name w:val="Heading 1 Char"/>
    <w:basedOn w:val="DefaultParagraphFont"/>
    <w:link w:val="Heading1"/>
    <w:uiPriority w:val="9"/>
    <w:rsid w:val="0035010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350100"/>
    <w:rPr>
      <w:rFonts w:ascii="Arial" w:eastAsia="Times New Roman" w:hAnsi="Arial" w:cs="Arial"/>
      <w:b/>
      <w:bCs/>
      <w:i/>
      <w:iCs/>
      <w:sz w:val="28"/>
      <w:szCs w:val="28"/>
    </w:rPr>
  </w:style>
  <w:style w:type="character" w:customStyle="1" w:styleId="Heading7Char">
    <w:name w:val="Heading 7 Char"/>
    <w:basedOn w:val="DefaultParagraphFont"/>
    <w:link w:val="Heading7"/>
    <w:uiPriority w:val="9"/>
    <w:rsid w:val="00350100"/>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uiPriority w:val="9"/>
    <w:rsid w:val="00350100"/>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350100"/>
    <w:rPr>
      <w:strike w:val="0"/>
      <w:dstrike w:val="0"/>
      <w:color w:val="006699"/>
      <w:u w:val="none"/>
      <w:effect w:val="none"/>
    </w:rPr>
  </w:style>
  <w:style w:type="character" w:styleId="Emphasis">
    <w:name w:val="Emphasis"/>
    <w:basedOn w:val="DefaultParagraphFont"/>
    <w:uiPriority w:val="20"/>
    <w:qFormat/>
    <w:rsid w:val="00350100"/>
    <w:rPr>
      <w:b/>
      <w:bCs/>
      <w:i w:val="0"/>
      <w:iCs w:val="0"/>
    </w:rPr>
  </w:style>
  <w:style w:type="paragraph" w:customStyle="1" w:styleId="Default">
    <w:name w:val="Default"/>
    <w:rsid w:val="00350100"/>
    <w:pPr>
      <w:widowControl w:val="0"/>
      <w:autoSpaceDE w:val="0"/>
      <w:autoSpaceDN w:val="0"/>
      <w:adjustRightInd w:val="0"/>
      <w:spacing w:after="0" w:line="240" w:lineRule="auto"/>
      <w:ind w:left="0"/>
      <w:jc w:val="both"/>
      <w:textAlignment w:val="baseline"/>
    </w:pPr>
    <w:rPr>
      <w:rFonts w:ascii="DCHLNH+TimesNewRoman,Bold" w:eastAsia="Times New Roman" w:hAnsi="DCHLNH+TimesNewRoman,Bold" w:cs="Times New Roman"/>
      <w:color w:val="000000"/>
      <w:sz w:val="24"/>
      <w:szCs w:val="24"/>
    </w:rPr>
  </w:style>
  <w:style w:type="paragraph" w:customStyle="1" w:styleId="20">
    <w:name w:val="20"/>
    <w:basedOn w:val="Normal"/>
    <w:rsid w:val="00350100"/>
    <w:pPr>
      <w:keepNext/>
      <w:bidi/>
      <w:spacing w:before="400" w:line="520" w:lineRule="atLeast"/>
    </w:pPr>
    <w:rPr>
      <w:rFonts w:ascii="Times New Roman" w:eastAsia="MS Mincho" w:hAnsi="Times New Roman"/>
      <w:b/>
      <w:bCs/>
      <w:sz w:val="24"/>
      <w:szCs w:val="32"/>
    </w:rPr>
  </w:style>
  <w:style w:type="paragraph" w:customStyle="1" w:styleId="10">
    <w:name w:val="1"/>
    <w:basedOn w:val="Normal"/>
    <w:rsid w:val="00350100"/>
    <w:pPr>
      <w:bidi/>
      <w:spacing w:before="80" w:line="520" w:lineRule="atLeast"/>
      <w:ind w:right="652" w:hanging="652"/>
    </w:pPr>
    <w:rPr>
      <w:rFonts w:ascii="Times New Roman" w:eastAsia="MS Mincho" w:hAnsi="Times New Roman"/>
      <w:sz w:val="24"/>
      <w:szCs w:val="30"/>
    </w:rPr>
  </w:style>
  <w:style w:type="paragraph" w:customStyle="1" w:styleId="15">
    <w:name w:val="15"/>
    <w:basedOn w:val="Normal"/>
    <w:rsid w:val="00350100"/>
    <w:pPr>
      <w:keepNext/>
      <w:bidi/>
      <w:spacing w:before="300" w:line="520" w:lineRule="atLeast"/>
    </w:pPr>
    <w:rPr>
      <w:rFonts w:ascii="Times New Roman" w:eastAsia="MS Mincho" w:hAnsi="Times New Roman"/>
      <w:b/>
      <w:bCs/>
      <w:sz w:val="24"/>
      <w:szCs w:val="30"/>
    </w:rPr>
  </w:style>
  <w:style w:type="paragraph" w:customStyle="1" w:styleId="yiv128841390msonormal">
    <w:name w:val="yiv128841390msonormal"/>
    <w:basedOn w:val="Normal"/>
    <w:rsid w:val="00350100"/>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DefaultParagraphFont"/>
    <w:rsid w:val="00350100"/>
  </w:style>
  <w:style w:type="character" w:customStyle="1" w:styleId="apple-converted-space">
    <w:name w:val="apple-converted-space"/>
    <w:basedOn w:val="DefaultParagraphFont"/>
    <w:rsid w:val="00350100"/>
  </w:style>
  <w:style w:type="character" w:customStyle="1" w:styleId="hps">
    <w:name w:val="hps"/>
    <w:basedOn w:val="DefaultParagraphFont"/>
    <w:rsid w:val="00350100"/>
  </w:style>
  <w:style w:type="character" w:customStyle="1" w:styleId="hpsatn">
    <w:name w:val="hps atn"/>
    <w:basedOn w:val="DefaultParagraphFont"/>
    <w:rsid w:val="00350100"/>
  </w:style>
  <w:style w:type="character" w:customStyle="1" w:styleId="yshortcuts1">
    <w:name w:val="yshortcuts1"/>
    <w:basedOn w:val="DefaultParagraphFont"/>
    <w:rsid w:val="00350100"/>
    <w:rPr>
      <w:color w:val="366388"/>
    </w:rPr>
  </w:style>
  <w:style w:type="character" w:customStyle="1" w:styleId="Heading3Char">
    <w:name w:val="Heading 3 Char"/>
    <w:basedOn w:val="DefaultParagraphFont"/>
    <w:link w:val="Heading3"/>
    <w:uiPriority w:val="9"/>
    <w:rsid w:val="00BA65ED"/>
    <w:rPr>
      <w:rFonts w:ascii="Arial" w:eastAsia="Times New Roman" w:hAnsi="Arial" w:cs="Arial"/>
      <w:b/>
      <w:bCs/>
      <w:sz w:val="26"/>
      <w:szCs w:val="26"/>
    </w:rPr>
  </w:style>
  <w:style w:type="character" w:customStyle="1" w:styleId="Heading5Char">
    <w:name w:val="Heading 5 Char"/>
    <w:basedOn w:val="DefaultParagraphFont"/>
    <w:link w:val="Heading5"/>
    <w:uiPriority w:val="9"/>
    <w:rsid w:val="00BA65ED"/>
    <w:rPr>
      <w:rFonts w:ascii="Times New Roman" w:eastAsia="Times New Roman" w:hAnsi="Times New Roman" w:cs="Times New Roman"/>
      <w:b/>
      <w:bCs/>
      <w:i/>
      <w:iCs/>
      <w:sz w:val="26"/>
      <w:szCs w:val="26"/>
    </w:rPr>
  </w:style>
  <w:style w:type="paragraph" w:styleId="BlockText">
    <w:name w:val="Block Text"/>
    <w:basedOn w:val="Normal"/>
    <w:uiPriority w:val="99"/>
    <w:rsid w:val="00BA65ED"/>
    <w:pPr>
      <w:tabs>
        <w:tab w:val="left" w:pos="566"/>
      </w:tabs>
      <w:bidi/>
      <w:spacing w:line="240" w:lineRule="auto"/>
      <w:ind w:left="-1" w:firstLine="1"/>
    </w:pPr>
    <w:rPr>
      <w:rFonts w:ascii="Times New Roman" w:hAnsi="Times New Roman" w:cs="Traditional Arabic"/>
      <w:szCs w:val="32"/>
      <w:lang w:val="fr-FR" w:eastAsia="fr-FR"/>
    </w:rPr>
  </w:style>
  <w:style w:type="paragraph" w:styleId="EndnoteText">
    <w:name w:val="endnote text"/>
    <w:basedOn w:val="Normal"/>
    <w:link w:val="EndnoteTextChar"/>
    <w:semiHidden/>
    <w:rsid w:val="00BA65ED"/>
    <w:pPr>
      <w:bidi/>
      <w:spacing w:line="240" w:lineRule="auto"/>
    </w:pPr>
    <w:rPr>
      <w:rFonts w:ascii="Times New Roman" w:hAnsi="Times New Roman"/>
    </w:rPr>
  </w:style>
  <w:style w:type="character" w:customStyle="1" w:styleId="EndnoteTextChar">
    <w:name w:val="Endnote Text Char"/>
    <w:basedOn w:val="DefaultParagraphFont"/>
    <w:link w:val="EndnoteText"/>
    <w:semiHidden/>
    <w:rsid w:val="00BA65ED"/>
    <w:rPr>
      <w:rFonts w:ascii="Times New Roman" w:eastAsia="Times New Roman" w:hAnsi="Times New Roman" w:cs="Times New Roman"/>
      <w:sz w:val="20"/>
      <w:szCs w:val="20"/>
    </w:rPr>
  </w:style>
  <w:style w:type="character" w:styleId="EndnoteReference">
    <w:name w:val="endnote reference"/>
    <w:basedOn w:val="DefaultParagraphFont"/>
    <w:semiHidden/>
    <w:rsid w:val="00BA65ED"/>
    <w:rPr>
      <w:vertAlign w:val="superscript"/>
    </w:rPr>
  </w:style>
  <w:style w:type="paragraph" w:styleId="NormalWeb">
    <w:name w:val="Normal (Web)"/>
    <w:basedOn w:val="Normal"/>
    <w:uiPriority w:val="99"/>
    <w:rsid w:val="00BA65ED"/>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rsid w:val="00BA65ED"/>
    <w:rPr>
      <w:color w:val="800080"/>
      <w:u w:val="single"/>
    </w:rPr>
  </w:style>
  <w:style w:type="table" w:styleId="TableSimple3">
    <w:name w:val="Table Simple 3"/>
    <w:basedOn w:val="TableNormal"/>
    <w:rsid w:val="00BA65ED"/>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z-TopofForm">
    <w:name w:val="HTML Top of Form"/>
    <w:basedOn w:val="Normal"/>
    <w:next w:val="Normal"/>
    <w:link w:val="z-TopofFormChar"/>
    <w:hidden/>
    <w:rsid w:val="00BA65ED"/>
    <w:pPr>
      <w:pBdr>
        <w:bottom w:val="single" w:sz="6" w:space="1" w:color="auto"/>
      </w:pBdr>
      <w:spacing w:line="240" w:lineRule="auto"/>
      <w:jc w:val="center"/>
    </w:pPr>
    <w:rPr>
      <w:rFonts w:ascii="Arial" w:hAnsi="Arial"/>
      <w:vanish/>
      <w:sz w:val="16"/>
      <w:szCs w:val="16"/>
    </w:rPr>
  </w:style>
  <w:style w:type="character" w:customStyle="1" w:styleId="z-TopofFormChar">
    <w:name w:val="z-Top of Form Char"/>
    <w:basedOn w:val="DefaultParagraphFont"/>
    <w:link w:val="z-TopofForm"/>
    <w:rsid w:val="00BA65ED"/>
    <w:rPr>
      <w:rFonts w:ascii="Arial" w:eastAsia="Times New Roman" w:hAnsi="Arial" w:cs="Arial"/>
      <w:vanish/>
      <w:sz w:val="16"/>
      <w:szCs w:val="16"/>
    </w:rPr>
  </w:style>
  <w:style w:type="paragraph" w:styleId="z-BottomofForm">
    <w:name w:val="HTML Bottom of Form"/>
    <w:basedOn w:val="Normal"/>
    <w:next w:val="Normal"/>
    <w:link w:val="z-BottomofFormChar"/>
    <w:hidden/>
    <w:rsid w:val="00BA65ED"/>
    <w:pPr>
      <w:pBdr>
        <w:top w:val="single" w:sz="6" w:space="1" w:color="auto"/>
      </w:pBdr>
      <w:spacing w:line="240" w:lineRule="auto"/>
      <w:jc w:val="center"/>
    </w:pPr>
    <w:rPr>
      <w:rFonts w:ascii="Arial" w:hAnsi="Arial"/>
      <w:vanish/>
      <w:sz w:val="16"/>
      <w:szCs w:val="16"/>
    </w:rPr>
  </w:style>
  <w:style w:type="character" w:customStyle="1" w:styleId="z-BottomofFormChar">
    <w:name w:val="z-Bottom of Form Char"/>
    <w:basedOn w:val="DefaultParagraphFont"/>
    <w:link w:val="z-BottomofForm"/>
    <w:rsid w:val="00BA65ED"/>
    <w:rPr>
      <w:rFonts w:ascii="Arial" w:eastAsia="Times New Roman" w:hAnsi="Arial" w:cs="Arial"/>
      <w:vanish/>
      <w:sz w:val="16"/>
      <w:szCs w:val="16"/>
    </w:rPr>
  </w:style>
  <w:style w:type="character" w:styleId="Strong">
    <w:name w:val="Strong"/>
    <w:basedOn w:val="DefaultParagraphFont"/>
    <w:qFormat/>
    <w:rsid w:val="00BA65ED"/>
    <w:rPr>
      <w:b/>
      <w:bCs/>
    </w:rPr>
  </w:style>
  <w:style w:type="paragraph" w:customStyle="1" w:styleId="Pa3">
    <w:name w:val="Pa3"/>
    <w:basedOn w:val="Normal"/>
    <w:next w:val="Normal"/>
    <w:rsid w:val="00BA65ED"/>
    <w:pPr>
      <w:autoSpaceDE w:val="0"/>
      <w:autoSpaceDN w:val="0"/>
      <w:spacing w:before="100" w:after="40" w:line="280" w:lineRule="atLeast"/>
    </w:pPr>
    <w:rPr>
      <w:rFonts w:ascii="Arial" w:hAnsi="Arial"/>
      <w:sz w:val="24"/>
      <w:szCs w:val="24"/>
    </w:rPr>
  </w:style>
  <w:style w:type="paragraph" w:styleId="DocumentMap">
    <w:name w:val="Document Map"/>
    <w:basedOn w:val="Normal"/>
    <w:link w:val="DocumentMapChar"/>
    <w:semiHidden/>
    <w:rsid w:val="00BA65ED"/>
    <w:pPr>
      <w:shd w:val="clear" w:color="auto" w:fill="000080"/>
      <w:bidi/>
      <w:spacing w:line="240" w:lineRule="auto"/>
    </w:pPr>
    <w:rPr>
      <w:rFonts w:ascii="Tahoma" w:hAnsi="Tahoma" w:cs="Tahoma"/>
    </w:rPr>
  </w:style>
  <w:style w:type="character" w:customStyle="1" w:styleId="DocumentMapChar">
    <w:name w:val="Document Map Char"/>
    <w:basedOn w:val="DefaultParagraphFont"/>
    <w:link w:val="DocumentMap"/>
    <w:semiHidden/>
    <w:rsid w:val="00BA65ED"/>
    <w:rPr>
      <w:rFonts w:ascii="Tahoma" w:eastAsia="Times New Roman" w:hAnsi="Tahoma" w:cs="Tahoma"/>
      <w:sz w:val="20"/>
      <w:szCs w:val="20"/>
      <w:shd w:val="clear" w:color="auto" w:fill="000080"/>
    </w:rPr>
  </w:style>
  <w:style w:type="character" w:styleId="CommentReference">
    <w:name w:val="annotation reference"/>
    <w:basedOn w:val="DefaultParagraphFont"/>
    <w:uiPriority w:val="99"/>
    <w:semiHidden/>
    <w:unhideWhenUsed/>
    <w:rsid w:val="00BA65ED"/>
    <w:rPr>
      <w:sz w:val="16"/>
      <w:szCs w:val="16"/>
    </w:rPr>
  </w:style>
  <w:style w:type="paragraph" w:styleId="CommentText">
    <w:name w:val="annotation text"/>
    <w:basedOn w:val="Normal"/>
    <w:link w:val="CommentTextChar"/>
    <w:uiPriority w:val="99"/>
    <w:semiHidden/>
    <w:unhideWhenUsed/>
    <w:rsid w:val="00BA65ED"/>
    <w:pPr>
      <w:bidi/>
      <w:spacing w:line="240" w:lineRule="auto"/>
    </w:pPr>
    <w:rPr>
      <w:rFonts w:ascii="Times New Roman" w:hAnsi="Times New Roman"/>
    </w:rPr>
  </w:style>
  <w:style w:type="character" w:customStyle="1" w:styleId="CommentTextChar">
    <w:name w:val="Comment Text Char"/>
    <w:basedOn w:val="DefaultParagraphFont"/>
    <w:link w:val="CommentText"/>
    <w:uiPriority w:val="99"/>
    <w:semiHidden/>
    <w:rsid w:val="00BA65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65ED"/>
    <w:rPr>
      <w:b/>
      <w:bCs/>
    </w:rPr>
  </w:style>
  <w:style w:type="character" w:customStyle="1" w:styleId="CommentSubjectChar">
    <w:name w:val="Comment Subject Char"/>
    <w:basedOn w:val="CommentTextChar"/>
    <w:link w:val="CommentSubject"/>
    <w:uiPriority w:val="99"/>
    <w:semiHidden/>
    <w:rsid w:val="00BA65ED"/>
    <w:rPr>
      <w:rFonts w:ascii="Times New Roman" w:eastAsia="Times New Roman" w:hAnsi="Times New Roman" w:cs="Times New Roman"/>
      <w:b/>
      <w:bCs/>
      <w:sz w:val="20"/>
      <w:szCs w:val="20"/>
    </w:rPr>
  </w:style>
  <w:style w:type="character" w:customStyle="1" w:styleId="longtext">
    <w:name w:val="long_text"/>
    <w:basedOn w:val="DefaultParagraphFont"/>
    <w:rsid w:val="00BA65ED"/>
  </w:style>
  <w:style w:type="paragraph" w:customStyle="1" w:styleId="CoverTitle">
    <w:name w:val="CoverTitle"/>
    <w:basedOn w:val="Default"/>
    <w:next w:val="Default"/>
    <w:rsid w:val="00BA65ED"/>
    <w:rPr>
      <w:rFonts w:ascii="Arial" w:hAnsi="Arial"/>
      <w:color w:val="auto"/>
      <w:lang w:val="fr-FR" w:eastAsia="fr-FR"/>
    </w:rPr>
  </w:style>
  <w:style w:type="character" w:styleId="SubtleReference">
    <w:name w:val="Subtle Reference"/>
    <w:basedOn w:val="DefaultParagraphFont"/>
    <w:uiPriority w:val="31"/>
    <w:qFormat/>
    <w:rsid w:val="00C9237D"/>
    <w:rPr>
      <w:smallCaps/>
      <w:color w:val="C0504D" w:themeColor="accent2"/>
      <w:u w:val="single"/>
    </w:rPr>
  </w:style>
  <w:style w:type="character" w:styleId="IntenseReference">
    <w:name w:val="Intense Reference"/>
    <w:basedOn w:val="DefaultParagraphFont"/>
    <w:uiPriority w:val="32"/>
    <w:qFormat/>
    <w:rsid w:val="00C9237D"/>
    <w:rPr>
      <w:b/>
      <w:bCs/>
      <w:smallCaps/>
      <w:color w:val="C0504D" w:themeColor="accent2"/>
      <w:spacing w:val="5"/>
      <w:u w:val="single"/>
    </w:rPr>
  </w:style>
  <w:style w:type="character" w:styleId="BookTitle">
    <w:name w:val="Book Title"/>
    <w:basedOn w:val="DefaultParagraphFont"/>
    <w:uiPriority w:val="33"/>
    <w:qFormat/>
    <w:rsid w:val="00C9237D"/>
    <w:rPr>
      <w:b/>
      <w:bCs/>
      <w:smallCaps/>
      <w:spacing w:val="5"/>
    </w:rPr>
  </w:style>
  <w:style w:type="paragraph" w:styleId="IntenseQuote">
    <w:name w:val="Intense Quote"/>
    <w:basedOn w:val="Normal"/>
    <w:next w:val="Normal"/>
    <w:link w:val="IntenseQuoteChar"/>
    <w:uiPriority w:val="30"/>
    <w:qFormat/>
    <w:rsid w:val="00C9237D"/>
    <w:pPr>
      <w:pBdr>
        <w:bottom w:val="single" w:sz="4" w:space="4" w:color="4F81BD" w:themeColor="accent1"/>
      </w:pBdr>
      <w:bidi/>
      <w:spacing w:before="200" w:after="280"/>
      <w:ind w:left="936" w:right="936"/>
    </w:pPr>
    <w:rPr>
      <w:rFonts w:asciiTheme="minorHAnsi" w:eastAsiaTheme="minorHAnsi"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C9237D"/>
    <w:rPr>
      <w:b/>
      <w:bCs/>
      <w:i/>
      <w:iCs/>
      <w:color w:val="4F81BD" w:themeColor="accent1"/>
    </w:rPr>
  </w:style>
  <w:style w:type="paragraph" w:styleId="Quote">
    <w:name w:val="Quote"/>
    <w:basedOn w:val="Normal"/>
    <w:next w:val="Normal"/>
    <w:link w:val="QuoteChar"/>
    <w:uiPriority w:val="29"/>
    <w:qFormat/>
    <w:rsid w:val="00C9237D"/>
    <w:pPr>
      <w:bidi/>
    </w:pPr>
    <w:rPr>
      <w:rFonts w:asciiTheme="minorHAnsi" w:eastAsiaTheme="minorHAnsi" w:hAnsiTheme="minorHAnsi" w:cstheme="minorBidi"/>
      <w:i/>
      <w:iCs/>
      <w:color w:val="000000" w:themeColor="text1"/>
    </w:rPr>
  </w:style>
  <w:style w:type="character" w:customStyle="1" w:styleId="QuoteChar">
    <w:name w:val="Quote Char"/>
    <w:basedOn w:val="DefaultParagraphFont"/>
    <w:link w:val="Quote"/>
    <w:uiPriority w:val="29"/>
    <w:rsid w:val="00C9237D"/>
    <w:rPr>
      <w:i/>
      <w:iCs/>
      <w:color w:val="000000" w:themeColor="text1"/>
    </w:rPr>
  </w:style>
  <w:style w:type="paragraph" w:styleId="Caption">
    <w:name w:val="caption"/>
    <w:basedOn w:val="Normal"/>
    <w:next w:val="Normal"/>
    <w:uiPriority w:val="35"/>
    <w:qFormat/>
    <w:rsid w:val="004A6F85"/>
    <w:pPr>
      <w:bidi/>
      <w:spacing w:line="240" w:lineRule="auto"/>
    </w:pPr>
    <w:rPr>
      <w:rFonts w:ascii="Times New Roman" w:hAnsi="Times New Roman"/>
      <w:b/>
      <w:bCs/>
    </w:rPr>
  </w:style>
  <w:style w:type="character" w:customStyle="1" w:styleId="Heading4Char">
    <w:name w:val="Heading 4 Char"/>
    <w:basedOn w:val="DefaultParagraphFont"/>
    <w:link w:val="Heading4"/>
    <w:uiPriority w:val="9"/>
    <w:rsid w:val="004B03B0"/>
    <w:rPr>
      <w:rFonts w:asciiTheme="majorHAnsi" w:eastAsiaTheme="majorEastAsia" w:hAnsiTheme="majorHAnsi" w:cstheme="majorBidi"/>
      <w:b/>
      <w:bCs/>
      <w:i/>
      <w:iCs/>
      <w:color w:val="4F81BD" w:themeColor="accent1"/>
    </w:rPr>
  </w:style>
  <w:style w:type="table" w:styleId="MediumGrid2-Accent5">
    <w:name w:val="Medium Grid 2 Accent 5"/>
    <w:basedOn w:val="TableNormal"/>
    <w:uiPriority w:val="68"/>
    <w:rsid w:val="001D6E90"/>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BodyText3">
    <w:name w:val="Body Text 3"/>
    <w:basedOn w:val="Normal"/>
    <w:link w:val="BodyText3Char"/>
    <w:unhideWhenUsed/>
    <w:rsid w:val="00083253"/>
    <w:pPr>
      <w:spacing w:after="120"/>
    </w:pPr>
    <w:rPr>
      <w:sz w:val="16"/>
      <w:szCs w:val="16"/>
    </w:rPr>
  </w:style>
  <w:style w:type="character" w:customStyle="1" w:styleId="BodyText3Char">
    <w:name w:val="Body Text 3 Char"/>
    <w:basedOn w:val="DefaultParagraphFont"/>
    <w:link w:val="BodyText3"/>
    <w:rsid w:val="00083253"/>
    <w:rPr>
      <w:rFonts w:ascii="Calibri" w:eastAsia="Times New Roman" w:hAnsi="Calibri" w:cs="Arial"/>
      <w:sz w:val="16"/>
      <w:szCs w:val="16"/>
    </w:rPr>
  </w:style>
  <w:style w:type="numbering" w:customStyle="1" w:styleId="NoList1">
    <w:name w:val="No List1"/>
    <w:next w:val="NoList"/>
    <w:uiPriority w:val="99"/>
    <w:semiHidden/>
    <w:unhideWhenUsed/>
    <w:rsid w:val="00083253"/>
  </w:style>
  <w:style w:type="character" w:customStyle="1" w:styleId="NoSpacingChar">
    <w:name w:val="No Spacing Char"/>
    <w:basedOn w:val="DefaultParagraphFont"/>
    <w:link w:val="NoSpacing"/>
    <w:uiPriority w:val="1"/>
    <w:rsid w:val="00083253"/>
    <w:rPr>
      <w:rFonts w:ascii="Calibri" w:eastAsia="Times New Roman" w:hAnsi="Calibri" w:cs="Arial"/>
    </w:rPr>
  </w:style>
  <w:style w:type="numbering" w:customStyle="1" w:styleId="NoList2">
    <w:name w:val="No List2"/>
    <w:next w:val="NoList"/>
    <w:uiPriority w:val="99"/>
    <w:semiHidden/>
    <w:unhideWhenUsed/>
    <w:rsid w:val="00083253"/>
  </w:style>
  <w:style w:type="character" w:styleId="PlaceholderText">
    <w:name w:val="Placeholder Text"/>
    <w:basedOn w:val="DefaultParagraphFont"/>
    <w:uiPriority w:val="99"/>
    <w:semiHidden/>
    <w:rsid w:val="00083253"/>
    <w:rPr>
      <w:color w:val="808080"/>
    </w:rPr>
  </w:style>
  <w:style w:type="paragraph" w:customStyle="1" w:styleId="CharCharCharCharCharChar">
    <w:name w:val="Char Char Char Char Char Char"/>
    <w:basedOn w:val="Normal"/>
    <w:semiHidden/>
    <w:rsid w:val="00082611"/>
    <w:pPr>
      <w:spacing w:after="160" w:line="240" w:lineRule="exact"/>
    </w:pPr>
    <w:rPr>
      <w:rFonts w:ascii="Verdana" w:hAnsi="Verdana"/>
    </w:rPr>
  </w:style>
  <w:style w:type="character" w:customStyle="1" w:styleId="remarkable-pre-marked">
    <w:name w:val="remarkable-pre-marked"/>
    <w:basedOn w:val="DefaultParagraphFont"/>
    <w:rsid w:val="00C126D9"/>
  </w:style>
  <w:style w:type="table" w:customStyle="1" w:styleId="2-11">
    <w:name w:val="تظليل متوسط 2 - تمييز 11"/>
    <w:basedOn w:val="TableNormal"/>
    <w:uiPriority w:val="64"/>
    <w:rsid w:val="00C126D9"/>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126D9"/>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5">
    <w:name w:val="Light Shading Accent 5"/>
    <w:basedOn w:val="TableNormal"/>
    <w:uiPriority w:val="60"/>
    <w:rsid w:val="00C126D9"/>
    <w:pPr>
      <w:spacing w:after="0" w:line="240" w:lineRule="auto"/>
      <w:ind w:left="0"/>
    </w:pPr>
    <w:rPr>
      <w:color w:val="31849B" w:themeColor="accent5" w:themeShade="BF"/>
      <w:lang w:val="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6Char">
    <w:name w:val="Heading 6 Char"/>
    <w:basedOn w:val="DefaultParagraphFont"/>
    <w:link w:val="Heading6"/>
    <w:uiPriority w:val="9"/>
    <w:rsid w:val="00294A5F"/>
    <w:rPr>
      <w:rFonts w:ascii="Times New Roman" w:eastAsia="Times New Roman" w:hAnsi="Times New Roman" w:cs="Times New Roman"/>
      <w:b/>
      <w:bCs/>
      <w:lang w:val="fr-FR" w:eastAsia="fr-FR"/>
    </w:rPr>
  </w:style>
  <w:style w:type="character" w:customStyle="1" w:styleId="Heading9Char">
    <w:name w:val="Heading 9 Char"/>
    <w:basedOn w:val="DefaultParagraphFont"/>
    <w:link w:val="Heading9"/>
    <w:uiPriority w:val="9"/>
    <w:rsid w:val="00294A5F"/>
    <w:rPr>
      <w:rFonts w:ascii="Arial" w:eastAsia="Times New Roman" w:hAnsi="Arial" w:cs="Arial"/>
      <w:lang w:val="fr-FR" w:eastAsia="fr-FR"/>
    </w:rPr>
  </w:style>
  <w:style w:type="numbering" w:customStyle="1" w:styleId="Style1">
    <w:name w:val="Style1"/>
    <w:rsid w:val="00294A5F"/>
    <w:pPr>
      <w:numPr>
        <w:numId w:val="2"/>
      </w:numPr>
    </w:pPr>
  </w:style>
  <w:style w:type="character" w:styleId="LineNumber">
    <w:name w:val="line number"/>
    <w:basedOn w:val="DefaultParagraphFont"/>
    <w:uiPriority w:val="99"/>
    <w:semiHidden/>
    <w:unhideWhenUsed/>
    <w:rsid w:val="00294A5F"/>
  </w:style>
  <w:style w:type="character" w:customStyle="1" w:styleId="Char">
    <w:name w:val="رأس الصفحة Char"/>
    <w:basedOn w:val="DefaultParagraphFont"/>
    <w:uiPriority w:val="99"/>
    <w:rsid w:val="00FD333C"/>
  </w:style>
  <w:style w:type="character" w:customStyle="1" w:styleId="Char0">
    <w:name w:val="تذييل الصفحة Char"/>
    <w:basedOn w:val="DefaultParagraphFont"/>
    <w:uiPriority w:val="99"/>
    <w:rsid w:val="00FD333C"/>
    <w:rPr>
      <w:rFonts w:ascii="Calibri" w:eastAsia="Calibri" w:hAnsi="Calibri" w:cs="Arial"/>
    </w:rPr>
  </w:style>
  <w:style w:type="table" w:customStyle="1" w:styleId="-11">
    <w:name w:val="شبكة فاتحة - تمييز 11"/>
    <w:basedOn w:val="TableNormal"/>
    <w:uiPriority w:val="62"/>
    <w:rsid w:val="00FD333C"/>
    <w:pPr>
      <w:spacing w:after="0" w:line="240" w:lineRule="auto"/>
      <w:ind w:left="0"/>
    </w:pPr>
    <w:rPr>
      <w:rFonts w:ascii="Calibri" w:eastAsia="Times New Roman"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SimplifiedArabic" w:eastAsia="Times New Roman" w:hAnsi="Simplified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implifiedArabic" w:eastAsia="Times New Roman" w:hAnsi="Simplified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implifiedArabic" w:eastAsia="Times New Roman" w:hAnsi="SimplifiedArabic" w:cs="Times New Roman"/>
        <w:b/>
        <w:bCs/>
      </w:rPr>
    </w:tblStylePr>
    <w:tblStylePr w:type="lastCol">
      <w:rPr>
        <w:rFonts w:ascii="SimplifiedArabic" w:eastAsia="Times New Roman" w:hAnsi="Simplified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6-51">
    <w:name w:val="جدول شبكة 6 ملون - تمييز 51"/>
    <w:basedOn w:val="TableNormal"/>
    <w:uiPriority w:val="51"/>
    <w:rsid w:val="00FD333C"/>
    <w:pPr>
      <w:spacing w:after="0" w:line="240" w:lineRule="auto"/>
      <w:ind w:left="0"/>
    </w:pPr>
    <w:rPr>
      <w:rFonts w:ascii="Calibri" w:eastAsia="Times New Roman" w:hAnsi="Calibri" w:cs="Arial"/>
      <w:color w:val="31849B"/>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4-51">
    <w:name w:val="جدول قائمة 4 - تمييز 51"/>
    <w:basedOn w:val="TableNormal"/>
    <w:uiPriority w:val="49"/>
    <w:rsid w:val="00FD333C"/>
    <w:pPr>
      <w:spacing w:after="0" w:line="240" w:lineRule="auto"/>
      <w:ind w:left="0"/>
    </w:pPr>
    <w:rPr>
      <w:rFonts w:ascii="Calibri" w:eastAsia="Times New Roman" w:hAnsi="Calibri" w:cs="Arial"/>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BodyTextIndent3">
    <w:name w:val="Body Text Indent 3"/>
    <w:basedOn w:val="Normal"/>
    <w:link w:val="BodyTextIndent3Char"/>
    <w:uiPriority w:val="99"/>
    <w:semiHidden/>
    <w:unhideWhenUsed/>
    <w:rsid w:val="00FD333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D333C"/>
    <w:rPr>
      <w:rFonts w:ascii="Calibri" w:eastAsia="Times New Roman" w:hAnsi="Calibri" w:cs="Arial"/>
      <w:sz w:val="16"/>
      <w:szCs w:val="16"/>
    </w:rPr>
  </w:style>
  <w:style w:type="paragraph" w:styleId="BodyTextIndent2">
    <w:name w:val="Body Text Indent 2"/>
    <w:basedOn w:val="Normal"/>
    <w:link w:val="BodyTextIndent2Char"/>
    <w:uiPriority w:val="99"/>
    <w:semiHidden/>
    <w:unhideWhenUsed/>
    <w:rsid w:val="00FD333C"/>
    <w:pPr>
      <w:spacing w:after="120" w:line="480" w:lineRule="auto"/>
      <w:ind w:left="360"/>
    </w:pPr>
    <w:rPr>
      <w:rFonts w:asciiTheme="minorHAnsi" w:eastAsiaTheme="minorHAnsi" w:hAnsiTheme="minorHAnsi" w:cstheme="minorBidi"/>
    </w:rPr>
  </w:style>
  <w:style w:type="character" w:customStyle="1" w:styleId="BodyTextIndent2Char">
    <w:name w:val="Body Text Indent 2 Char"/>
    <w:basedOn w:val="DefaultParagraphFont"/>
    <w:link w:val="BodyTextIndent2"/>
    <w:uiPriority w:val="99"/>
    <w:semiHidden/>
    <w:rsid w:val="00FD333C"/>
  </w:style>
  <w:style w:type="table" w:customStyle="1" w:styleId="11">
    <w:name w:val="شبكة فاتحة1"/>
    <w:basedOn w:val="TableNormal"/>
    <w:uiPriority w:val="62"/>
    <w:rsid w:val="00FD333C"/>
    <w:pPr>
      <w:spacing w:after="0" w:line="240" w:lineRule="auto"/>
      <w:ind w:left="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horttext">
    <w:name w:val="short_text"/>
    <w:basedOn w:val="DefaultParagraphFont"/>
    <w:rsid w:val="00231D57"/>
  </w:style>
  <w:style w:type="table" w:customStyle="1" w:styleId="TableGrid1">
    <w:name w:val="Table Grid1"/>
    <w:basedOn w:val="TableNormal"/>
    <w:next w:val="TableGrid"/>
    <w:rsid w:val="00635429"/>
    <w:pPr>
      <w:spacing w:after="0" w:line="240" w:lineRule="auto"/>
      <w:ind w:left="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91CFB"/>
    <w:pPr>
      <w:spacing w:after="0" w:line="240" w:lineRule="auto"/>
      <w:ind w:left="0"/>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25F80"/>
    <w:pPr>
      <w:spacing w:after="0" w:line="240" w:lineRule="auto"/>
      <w:ind w:left="0"/>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6">
    <w:name w:val="Medium Shading 1 Accent 6"/>
    <w:basedOn w:val="TableNormal"/>
    <w:uiPriority w:val="63"/>
    <w:rsid w:val="00717360"/>
    <w:pPr>
      <w:spacing w:after="0" w:line="240" w:lineRule="auto"/>
      <w:ind w:left="0"/>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717360"/>
    <w:pPr>
      <w:spacing w:after="0" w:line="240" w:lineRule="auto"/>
      <w:ind w:left="0"/>
      <w:jc w:val="both"/>
    </w:pPr>
    <w:rPr>
      <w:sz w:val="28"/>
      <w:szCs w:val="28"/>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a">
    <w:name w:val="عنوان رئيسي"/>
    <w:basedOn w:val="NoSpacing"/>
    <w:qFormat/>
    <w:rsid w:val="00F86A14"/>
    <w:pPr>
      <w:tabs>
        <w:tab w:val="left" w:pos="5243"/>
      </w:tabs>
      <w:bidi/>
    </w:pPr>
    <w:rPr>
      <w:rFonts w:asciiTheme="majorBidi" w:eastAsiaTheme="minorHAnsi" w:hAnsiTheme="majorBidi" w:cs="Simplified Arabic"/>
      <w:b/>
      <w:bCs/>
      <w:sz w:val="28"/>
      <w:szCs w:val="32"/>
      <w:lang w:bidi="ar-IQ"/>
    </w:rPr>
  </w:style>
  <w:style w:type="table" w:customStyle="1" w:styleId="2">
    <w:name w:val="شبكة جدول2"/>
    <w:basedOn w:val="TableNormal"/>
    <w:next w:val="TableGrid"/>
    <w:uiPriority w:val="59"/>
    <w:rsid w:val="00730ECD"/>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uiPriority w:val="59"/>
    <w:rsid w:val="00730ECD"/>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TableNormal"/>
    <w:next w:val="TableGrid"/>
    <w:uiPriority w:val="59"/>
    <w:rsid w:val="0082032F"/>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شبكة جدول5"/>
    <w:basedOn w:val="TableNormal"/>
    <w:next w:val="TableGrid"/>
    <w:uiPriority w:val="59"/>
    <w:rsid w:val="0010407F"/>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شبكة جدول6"/>
    <w:basedOn w:val="TableNormal"/>
    <w:next w:val="TableGrid"/>
    <w:uiPriority w:val="59"/>
    <w:rsid w:val="003A7E7E"/>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A4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rsid w:val="00CA489D"/>
    <w:rPr>
      <w:rFonts w:ascii="Courier New" w:eastAsia="Times New Roman" w:hAnsi="Courier New" w:cs="Courier New"/>
      <w:sz w:val="20"/>
      <w:szCs w:val="20"/>
    </w:rPr>
  </w:style>
  <w:style w:type="paragraph" w:customStyle="1" w:styleId="12">
    <w:name w:val="بلا تباعد1"/>
    <w:qFormat/>
    <w:rsid w:val="00747879"/>
    <w:pPr>
      <w:widowControl w:val="0"/>
      <w:bidi/>
      <w:adjustRightInd w:val="0"/>
      <w:spacing w:after="0" w:line="240" w:lineRule="auto"/>
      <w:ind w:left="0"/>
      <w:jc w:val="both"/>
      <w:textAlignment w:val="baseline"/>
    </w:pPr>
    <w:rPr>
      <w:rFonts w:ascii="Times New Roman" w:eastAsia="Times New Roman" w:hAnsi="Times New Roman" w:cs="Times New Roman"/>
      <w:sz w:val="24"/>
      <w:szCs w:val="24"/>
    </w:rPr>
  </w:style>
  <w:style w:type="table" w:customStyle="1" w:styleId="LightList-Accent21">
    <w:name w:val="Light List - Accent 21"/>
    <w:basedOn w:val="TableNormal"/>
    <w:next w:val="LightList-Accent2"/>
    <w:uiPriority w:val="61"/>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1">
    <w:name w:val="Light Grid - Accent 21"/>
    <w:basedOn w:val="TableNormal"/>
    <w:next w:val="LightGrid-Accent2"/>
    <w:uiPriority w:val="62"/>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61">
    <w:name w:val="Light List - Accent 61"/>
    <w:basedOn w:val="TableNormal"/>
    <w:next w:val="LightList-Accent6"/>
    <w:uiPriority w:val="61"/>
    <w:rsid w:val="00747879"/>
    <w:pPr>
      <w:spacing w:after="0" w:line="240" w:lineRule="auto"/>
      <w:ind w:left="0"/>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NormalWeb1">
    <w:name w:val="Normal (Web)1"/>
    <w:basedOn w:val="Normal"/>
    <w:next w:val="NormalWeb"/>
    <w:uiPriority w:val="99"/>
    <w:unhideWhenUsed/>
    <w:rsid w:val="00747879"/>
    <w:pPr>
      <w:spacing w:before="100" w:beforeAutospacing="1" w:after="100" w:afterAutospacing="1" w:line="240" w:lineRule="auto"/>
    </w:pPr>
    <w:rPr>
      <w:rFonts w:ascii="Times New Roman" w:hAnsi="Times New Roman"/>
      <w:sz w:val="24"/>
      <w:szCs w:val="24"/>
    </w:rPr>
  </w:style>
  <w:style w:type="table" w:styleId="LightList-Accent2">
    <w:name w:val="Light List Accent 2"/>
    <w:basedOn w:val="TableNormal"/>
    <w:uiPriority w:val="61"/>
    <w:rsid w:val="00747879"/>
    <w:pPr>
      <w:spacing w:after="0" w:line="240" w:lineRule="auto"/>
      <w:ind w:left="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47879"/>
    <w:pPr>
      <w:spacing w:after="0" w:line="240" w:lineRule="auto"/>
      <w:ind w:left="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6">
    <w:name w:val="Light List Accent 6"/>
    <w:basedOn w:val="TableNormal"/>
    <w:uiPriority w:val="61"/>
    <w:rsid w:val="00747879"/>
    <w:pPr>
      <w:spacing w:after="0" w:line="240" w:lineRule="auto"/>
      <w:ind w:left="0"/>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Accent22">
    <w:name w:val="Light List - Accent 22"/>
    <w:basedOn w:val="TableNormal"/>
    <w:next w:val="LightList-Accent2"/>
    <w:uiPriority w:val="61"/>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2">
    <w:name w:val="Light Grid - Accent 22"/>
    <w:basedOn w:val="TableNormal"/>
    <w:next w:val="LightGrid-Accent2"/>
    <w:uiPriority w:val="62"/>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62">
    <w:name w:val="Light List - Accent 62"/>
    <w:basedOn w:val="TableNormal"/>
    <w:next w:val="LightList-Accent6"/>
    <w:uiPriority w:val="61"/>
    <w:rsid w:val="00747879"/>
    <w:pPr>
      <w:spacing w:after="0" w:line="240" w:lineRule="auto"/>
      <w:ind w:left="0"/>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23">
    <w:name w:val="Light List - Accent 23"/>
    <w:basedOn w:val="TableNormal"/>
    <w:next w:val="LightList-Accent2"/>
    <w:uiPriority w:val="61"/>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3">
    <w:name w:val="Light Grid - Accent 23"/>
    <w:basedOn w:val="TableNormal"/>
    <w:next w:val="LightGrid-Accent2"/>
    <w:uiPriority w:val="62"/>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63">
    <w:name w:val="Light List - Accent 63"/>
    <w:basedOn w:val="TableNormal"/>
    <w:next w:val="LightList-Accent6"/>
    <w:uiPriority w:val="61"/>
    <w:rsid w:val="00747879"/>
    <w:pPr>
      <w:spacing w:after="0" w:line="240" w:lineRule="auto"/>
      <w:ind w:left="0"/>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3">
    <w:name w:val="شبكة جدول1"/>
    <w:basedOn w:val="TableNormal"/>
    <w:next w:val="TableGrid"/>
    <w:uiPriority w:val="59"/>
    <w:rsid w:val="00747879"/>
    <w:pPr>
      <w:bidi/>
      <w:spacing w:after="0" w:line="240" w:lineRule="auto"/>
      <w:ind w:left="0"/>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7B8801F2B1483F98D539CC92927118">
    <w:name w:val="DE7B8801F2B1483F98D539CC92927118"/>
    <w:rsid w:val="000F3A58"/>
    <w:pPr>
      <w:widowControl w:val="0"/>
      <w:bidi/>
      <w:adjustRightInd w:val="0"/>
      <w:spacing w:after="0" w:line="360" w:lineRule="atLeast"/>
      <w:ind w:left="0"/>
      <w:jc w:val="both"/>
      <w:textAlignment w:val="baseline"/>
    </w:pPr>
    <w:rPr>
      <w:rFonts w:ascii="Calibri" w:eastAsia="Times New Roman" w:hAnsi="Calibri" w:cs="Times New Roman"/>
      <w:sz w:val="20"/>
      <w:szCs w:val="20"/>
      <w:rtl/>
    </w:rPr>
  </w:style>
  <w:style w:type="character" w:customStyle="1" w:styleId="in-widget">
    <w:name w:val="in-widget"/>
    <w:basedOn w:val="DefaultParagraphFont"/>
    <w:rsid w:val="000F3A58"/>
  </w:style>
  <w:style w:type="paragraph" w:customStyle="1" w:styleId="metadata-header">
    <w:name w:val="metadata-header"/>
    <w:basedOn w:val="Normal"/>
    <w:rsid w:val="000F3A58"/>
    <w:pPr>
      <w:spacing w:before="100" w:beforeAutospacing="1" w:after="100" w:afterAutospacing="1" w:line="240" w:lineRule="auto"/>
    </w:pPr>
    <w:rPr>
      <w:rFonts w:ascii="Times New Roman" w:hAnsi="Times New Roman"/>
      <w:sz w:val="24"/>
      <w:szCs w:val="24"/>
    </w:rPr>
  </w:style>
  <w:style w:type="character" w:customStyle="1" w:styleId="content-type">
    <w:name w:val="content-type"/>
    <w:basedOn w:val="DefaultParagraphFont"/>
    <w:rsid w:val="000F3A58"/>
  </w:style>
  <w:style w:type="character" w:customStyle="1" w:styleId="topic">
    <w:name w:val="topic"/>
    <w:basedOn w:val="DefaultParagraphFont"/>
    <w:rsid w:val="000F3A58"/>
  </w:style>
  <w:style w:type="character" w:customStyle="1" w:styleId="14">
    <w:name w:val="تاريخ1"/>
    <w:basedOn w:val="DefaultParagraphFont"/>
    <w:rsid w:val="000F3A58"/>
  </w:style>
  <w:style w:type="paragraph" w:customStyle="1" w:styleId="author">
    <w:name w:val="author"/>
    <w:basedOn w:val="Normal"/>
    <w:rsid w:val="000F3A58"/>
    <w:pPr>
      <w:spacing w:before="100" w:beforeAutospacing="1" w:after="100" w:afterAutospacing="1" w:line="240" w:lineRule="auto"/>
    </w:pPr>
    <w:rPr>
      <w:rFonts w:ascii="Times New Roman" w:hAnsi="Times New Roman"/>
      <w:sz w:val="24"/>
      <w:szCs w:val="24"/>
    </w:rPr>
  </w:style>
  <w:style w:type="character" w:customStyle="1" w:styleId="nlmarticle-title">
    <w:name w:val="nlm_article-title"/>
    <w:basedOn w:val="DefaultParagraphFont"/>
    <w:rsid w:val="000F3A58"/>
  </w:style>
  <w:style w:type="character" w:customStyle="1" w:styleId="td-post-date">
    <w:name w:val="td-post-date"/>
    <w:basedOn w:val="DefaultParagraphFont"/>
    <w:rsid w:val="000F3A58"/>
  </w:style>
  <w:style w:type="numbering" w:customStyle="1" w:styleId="NoList3">
    <w:name w:val="No List3"/>
    <w:next w:val="NoList"/>
    <w:uiPriority w:val="99"/>
    <w:semiHidden/>
    <w:unhideWhenUsed/>
    <w:rsid w:val="002B7749"/>
  </w:style>
  <w:style w:type="paragraph" w:customStyle="1" w:styleId="Notedesubsol">
    <w:name w:val="Note de subsol"/>
    <w:link w:val="NotedesubsolChar"/>
    <w:autoRedefine/>
    <w:qFormat/>
    <w:rsid w:val="000B4884"/>
    <w:pPr>
      <w:widowControl w:val="0"/>
      <w:bidi/>
      <w:adjustRightInd w:val="0"/>
      <w:spacing w:after="0" w:line="240" w:lineRule="auto"/>
      <w:ind w:left="0"/>
      <w:jc w:val="both"/>
      <w:textAlignment w:val="baseline"/>
    </w:pPr>
    <w:rPr>
      <w:rFonts w:ascii="Garamond" w:eastAsia="Calibri" w:hAnsi="Garamond" w:cs="Times New Roman"/>
      <w:sz w:val="28"/>
      <w:szCs w:val="28"/>
      <w:lang w:val="it-IT" w:eastAsia="ru-RU" w:bidi="ar-IQ"/>
    </w:rPr>
  </w:style>
  <w:style w:type="character" w:customStyle="1" w:styleId="NotedesubsolChar">
    <w:name w:val="Note de subsol Char"/>
    <w:link w:val="Notedesubsol"/>
    <w:rsid w:val="000B4884"/>
    <w:rPr>
      <w:rFonts w:ascii="Garamond" w:eastAsia="Calibri" w:hAnsi="Garamond" w:cs="Times New Roman"/>
      <w:sz w:val="28"/>
      <w:szCs w:val="28"/>
      <w:lang w:val="it-IT" w:eastAsia="ru-RU" w:bidi="ar-IQ"/>
    </w:rPr>
  </w:style>
  <w:style w:type="table" w:styleId="MediumShading1-Accent3">
    <w:name w:val="Medium Shading 1 Accent 3"/>
    <w:basedOn w:val="TableNormal"/>
    <w:uiPriority w:val="63"/>
    <w:rsid w:val="000B4884"/>
    <w:pPr>
      <w:spacing w:after="0" w:line="240" w:lineRule="auto"/>
      <w:ind w:left="0"/>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2-12">
    <w:name w:val="تظليل متوسط 2 - تمييز 12"/>
    <w:basedOn w:val="TableNormal"/>
    <w:uiPriority w:val="64"/>
    <w:rsid w:val="000B4884"/>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B4884"/>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21">
    <w:name w:val="Plain Table 21"/>
    <w:basedOn w:val="TableNormal"/>
    <w:uiPriority w:val="42"/>
    <w:rsid w:val="000B4884"/>
    <w:pPr>
      <w:spacing w:after="0" w:line="240" w:lineRule="auto"/>
      <w:ind w:left="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4">
    <w:name w:val="No List4"/>
    <w:next w:val="NoList"/>
    <w:uiPriority w:val="99"/>
    <w:semiHidden/>
    <w:unhideWhenUsed/>
    <w:rsid w:val="001D44EF"/>
  </w:style>
  <w:style w:type="character" w:customStyle="1" w:styleId="fontstyle01">
    <w:name w:val="fontstyle01"/>
    <w:basedOn w:val="DefaultParagraphFont"/>
    <w:rsid w:val="001D44EF"/>
    <w:rPr>
      <w:rFonts w:ascii="Traditional Arabic" w:hAnsi="Traditional Arabic" w:cs="Traditional Arabic" w:hint="default"/>
      <w:b/>
      <w:bCs/>
      <w:i w:val="0"/>
      <w:iCs w:val="0"/>
      <w:color w:val="000000"/>
      <w:sz w:val="70"/>
      <w:szCs w:val="70"/>
    </w:rPr>
  </w:style>
  <w:style w:type="character" w:customStyle="1" w:styleId="fontstyle21">
    <w:name w:val="fontstyle21"/>
    <w:basedOn w:val="DefaultParagraphFont"/>
    <w:rsid w:val="001D44EF"/>
    <w:rPr>
      <w:rFonts w:ascii="Simplified Arabic" w:hAnsi="Simplified Arabic" w:cs="Simplified Arabic" w:hint="default"/>
      <w:b/>
      <w:bCs/>
      <w:i w:val="0"/>
      <w:iCs w:val="0"/>
      <w:color w:val="000000"/>
      <w:sz w:val="28"/>
      <w:szCs w:val="28"/>
    </w:rPr>
  </w:style>
  <w:style w:type="character" w:customStyle="1" w:styleId="fontstyle31">
    <w:name w:val="fontstyle31"/>
    <w:basedOn w:val="DefaultParagraphFont"/>
    <w:rsid w:val="001D44EF"/>
    <w:rPr>
      <w:rFonts w:ascii="Times New Roman" w:hAnsi="Times New Roman" w:cs="Times New Roman" w:hint="default"/>
      <w:b/>
      <w:bCs/>
      <w:i w:val="0"/>
      <w:iCs w:val="0"/>
      <w:color w:val="000000"/>
      <w:sz w:val="16"/>
      <w:szCs w:val="16"/>
    </w:rPr>
  </w:style>
  <w:style w:type="character" w:customStyle="1" w:styleId="tlid-translation">
    <w:name w:val="tlid-translation"/>
    <w:basedOn w:val="DefaultParagraphFont"/>
    <w:rsid w:val="001D44EF"/>
  </w:style>
  <w:style w:type="character" w:customStyle="1" w:styleId="16">
    <w:name w:val="إشارة لم يتم حلها1"/>
    <w:basedOn w:val="DefaultParagraphFont"/>
    <w:uiPriority w:val="99"/>
    <w:semiHidden/>
    <w:unhideWhenUsed/>
    <w:rsid w:val="001D44EF"/>
    <w:rPr>
      <w:color w:val="605E5C"/>
      <w:shd w:val="clear" w:color="auto" w:fill="E1DFDD"/>
    </w:rPr>
  </w:style>
  <w:style w:type="character" w:customStyle="1" w:styleId="fontstyle11">
    <w:name w:val="fontstyle11"/>
    <w:basedOn w:val="DefaultParagraphFont"/>
    <w:rsid w:val="001D44EF"/>
    <w:rPr>
      <w:rFonts w:ascii="TimesNewRomanPSMT" w:hAnsi="TimesNewRomanPSMT" w:hint="default"/>
      <w:b w:val="0"/>
      <w:bCs w:val="0"/>
      <w:i w:val="0"/>
      <w:iCs w:val="0"/>
      <w:color w:val="000000"/>
      <w:sz w:val="30"/>
      <w:szCs w:val="30"/>
    </w:rPr>
  </w:style>
  <w:style w:type="character" w:customStyle="1" w:styleId="UnresolvedMention1">
    <w:name w:val="Unresolved Mention1"/>
    <w:basedOn w:val="DefaultParagraphFont"/>
    <w:uiPriority w:val="99"/>
    <w:semiHidden/>
    <w:unhideWhenUsed/>
    <w:rsid w:val="001D44EF"/>
    <w:rPr>
      <w:color w:val="605E5C"/>
      <w:shd w:val="clear" w:color="auto" w:fill="E1DFDD"/>
    </w:rPr>
  </w:style>
  <w:style w:type="character" w:customStyle="1" w:styleId="viiyi">
    <w:name w:val="viiyi"/>
    <w:basedOn w:val="DefaultParagraphFont"/>
    <w:rsid w:val="001D44EF"/>
  </w:style>
  <w:style w:type="character" w:customStyle="1" w:styleId="jlqj4b">
    <w:name w:val="jlqj4b"/>
    <w:basedOn w:val="DefaultParagraphFont"/>
    <w:rsid w:val="001D44EF"/>
  </w:style>
  <w:style w:type="character" w:customStyle="1" w:styleId="notranslate">
    <w:name w:val="notranslate"/>
    <w:basedOn w:val="DefaultParagraphFont"/>
    <w:rsid w:val="001D44EF"/>
  </w:style>
  <w:style w:type="numbering" w:customStyle="1" w:styleId="NoList5">
    <w:name w:val="No List5"/>
    <w:next w:val="NoList"/>
    <w:uiPriority w:val="99"/>
    <w:semiHidden/>
    <w:unhideWhenUsed/>
    <w:rsid w:val="00ED5A44"/>
  </w:style>
  <w:style w:type="table" w:customStyle="1" w:styleId="TableGrid4">
    <w:name w:val="Table Grid4"/>
    <w:basedOn w:val="TableNormal"/>
    <w:next w:val="TableGrid"/>
    <w:uiPriority w:val="59"/>
    <w:rsid w:val="00ED5A44"/>
    <w:pPr>
      <w:spacing w:after="0" w:line="240" w:lineRule="auto"/>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
    <w:name w:val="A2"/>
    <w:uiPriority w:val="99"/>
    <w:rsid w:val="00ED5A44"/>
    <w:rPr>
      <w:color w:val="000000"/>
    </w:rPr>
  </w:style>
  <w:style w:type="table" w:customStyle="1" w:styleId="PlainTable51">
    <w:name w:val="Plain Table 51"/>
    <w:basedOn w:val="TableNormal"/>
    <w:next w:val="PlainTable52"/>
    <w:uiPriority w:val="45"/>
    <w:rsid w:val="00ED5A44"/>
    <w:pPr>
      <w:spacing w:after="0" w:line="240" w:lineRule="auto"/>
      <w:ind w:left="0"/>
    </w:p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2">
    <w:name w:val="Plain Table 52"/>
    <w:basedOn w:val="TableNormal"/>
    <w:uiPriority w:val="45"/>
    <w:rsid w:val="00ED5A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ndNoteBibliography">
    <w:name w:val="EndNote Bibliography"/>
    <w:basedOn w:val="Normal"/>
    <w:link w:val="EndNoteBibliographyChar"/>
    <w:rsid w:val="00505C55"/>
    <w:pPr>
      <w:widowControl/>
      <w:adjustRightInd/>
      <w:spacing w:after="200" w:line="240" w:lineRule="auto"/>
      <w:textAlignment w:val="auto"/>
    </w:pPr>
    <w:rPr>
      <w:rFonts w:eastAsiaTheme="minorHAnsi" w:cs="Calibri"/>
      <w:noProof/>
      <w:sz w:val="22"/>
      <w:szCs w:val="22"/>
    </w:rPr>
  </w:style>
  <w:style w:type="character" w:customStyle="1" w:styleId="EndNoteBibliographyChar">
    <w:name w:val="EndNote Bibliography Char"/>
    <w:basedOn w:val="DefaultParagraphFont"/>
    <w:link w:val="EndNoteBibliography"/>
    <w:rsid w:val="00505C55"/>
    <w:rPr>
      <w:rFonts w:ascii="Calibri" w:hAnsi="Calibri" w:cs="Calibri"/>
      <w:noProof/>
    </w:rPr>
  </w:style>
  <w:style w:type="paragraph" w:customStyle="1" w:styleId="EndNoteBibliographyTitle">
    <w:name w:val="EndNote Bibliography Title"/>
    <w:basedOn w:val="Normal"/>
    <w:link w:val="EndNoteBibliographyTitleChar"/>
    <w:rsid w:val="00505C55"/>
    <w:pPr>
      <w:widowControl/>
      <w:adjustRightInd/>
      <w:spacing w:line="276" w:lineRule="auto"/>
      <w:jc w:val="center"/>
      <w:textAlignment w:val="auto"/>
    </w:pPr>
    <w:rPr>
      <w:rFonts w:eastAsiaTheme="minorHAnsi" w:cs="Calibri"/>
      <w:noProof/>
      <w:sz w:val="22"/>
      <w:szCs w:val="22"/>
    </w:rPr>
  </w:style>
  <w:style w:type="character" w:customStyle="1" w:styleId="EndNoteBibliographyTitleChar">
    <w:name w:val="EndNote Bibliography Title Char"/>
    <w:basedOn w:val="DefaultParagraphFont"/>
    <w:link w:val="EndNoteBibliographyTitle"/>
    <w:rsid w:val="00505C55"/>
    <w:rPr>
      <w:rFonts w:ascii="Calibri" w:hAnsi="Calibri" w:cs="Calibri"/>
      <w:noProof/>
    </w:rPr>
  </w:style>
  <w:style w:type="character" w:customStyle="1" w:styleId="ListParagraphChar">
    <w:name w:val="List Paragraph Char"/>
    <w:basedOn w:val="DefaultParagraphFont"/>
    <w:link w:val="ListParagraph"/>
    <w:uiPriority w:val="34"/>
    <w:rsid w:val="00E8452E"/>
    <w:rPr>
      <w:rFonts w:ascii="Calibri" w:eastAsia="Times New Roman" w:hAnsi="Calibri" w:cs="Times New Roman"/>
      <w:sz w:val="20"/>
      <w:szCs w:val="20"/>
    </w:rPr>
  </w:style>
  <w:style w:type="table" w:customStyle="1" w:styleId="TableNormal1">
    <w:name w:val="Table Normal1"/>
    <w:uiPriority w:val="2"/>
    <w:semiHidden/>
    <w:unhideWhenUsed/>
    <w:qFormat/>
    <w:rsid w:val="00631F0B"/>
    <w:pPr>
      <w:widowControl w:val="0"/>
      <w:autoSpaceDE w:val="0"/>
      <w:autoSpaceDN w:val="0"/>
      <w:spacing w:after="0" w:line="240" w:lineRule="auto"/>
      <w:ind w:left="0"/>
    </w:pPr>
    <w:tblPr>
      <w:tblInd w:w="0" w:type="dxa"/>
      <w:tblCellMar>
        <w:top w:w="0" w:type="dxa"/>
        <w:left w:w="0" w:type="dxa"/>
        <w:bottom w:w="0" w:type="dxa"/>
        <w:right w:w="0" w:type="dxa"/>
      </w:tblCellMar>
    </w:tblPr>
  </w:style>
  <w:style w:type="character" w:customStyle="1" w:styleId="ts-alignment-element">
    <w:name w:val="ts-alignment-element"/>
    <w:basedOn w:val="DefaultParagraphFont"/>
    <w:rsid w:val="00631F0B"/>
  </w:style>
  <w:style w:type="character" w:customStyle="1" w:styleId="ts-alignment-element-highlighted">
    <w:name w:val="ts-alignment-element-highlighted"/>
    <w:basedOn w:val="DefaultParagraphFont"/>
    <w:rsid w:val="00631F0B"/>
  </w:style>
  <w:style w:type="character" w:customStyle="1" w:styleId="A0">
    <w:name w:val="A0"/>
    <w:uiPriority w:val="99"/>
    <w:rsid w:val="00631F0B"/>
    <w:rPr>
      <w:color w:val="000000"/>
      <w:sz w:val="19"/>
      <w:szCs w:val="19"/>
    </w:rPr>
  </w:style>
  <w:style w:type="character" w:customStyle="1" w:styleId="UnresolvedMention">
    <w:name w:val="Unresolved Mention"/>
    <w:basedOn w:val="DefaultParagraphFont"/>
    <w:uiPriority w:val="99"/>
    <w:semiHidden/>
    <w:unhideWhenUsed/>
    <w:rsid w:val="00631F0B"/>
    <w:rPr>
      <w:color w:val="605E5C"/>
      <w:shd w:val="clear" w:color="auto" w:fill="E1DFDD"/>
    </w:rPr>
  </w:style>
  <w:style w:type="character" w:customStyle="1" w:styleId="st">
    <w:name w:val="st"/>
    <w:basedOn w:val="DefaultParagraphFont"/>
    <w:rsid w:val="00631F0B"/>
  </w:style>
  <w:style w:type="paragraph" w:styleId="Revision">
    <w:name w:val="Revision"/>
    <w:hidden/>
    <w:uiPriority w:val="99"/>
    <w:semiHidden/>
    <w:rsid w:val="00631F0B"/>
    <w:pPr>
      <w:spacing w:after="0" w:line="240" w:lineRule="auto"/>
      <w:ind w:left="0"/>
    </w:pPr>
  </w:style>
  <w:style w:type="table" w:customStyle="1" w:styleId="GridTable1Light1">
    <w:name w:val="Grid Table 1 Light1"/>
    <w:basedOn w:val="TableNormal"/>
    <w:uiPriority w:val="46"/>
    <w:rsid w:val="00A72826"/>
    <w:pPr>
      <w:spacing w:after="0" w:line="240" w:lineRule="auto"/>
      <w:ind w:left="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ghtGrid-Accent11">
    <w:name w:val="Light Grid - Accent 11"/>
    <w:basedOn w:val="TableNormal"/>
    <w:uiPriority w:val="62"/>
    <w:rsid w:val="00BE41C7"/>
    <w:pPr>
      <w:spacing w:after="0" w:line="240" w:lineRule="auto"/>
      <w:ind w:left="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306594414">
      <w:bodyDiv w:val="1"/>
      <w:marLeft w:val="0"/>
      <w:marRight w:val="0"/>
      <w:marTop w:val="0"/>
      <w:marBottom w:val="0"/>
      <w:divBdr>
        <w:top w:val="none" w:sz="0" w:space="0" w:color="auto"/>
        <w:left w:val="none" w:sz="0" w:space="0" w:color="auto"/>
        <w:bottom w:val="none" w:sz="0" w:space="0" w:color="auto"/>
        <w:right w:val="none" w:sz="0" w:space="0" w:color="auto"/>
      </w:divBdr>
    </w:div>
    <w:div w:id="480737056">
      <w:bodyDiv w:val="1"/>
      <w:marLeft w:val="0"/>
      <w:marRight w:val="0"/>
      <w:marTop w:val="0"/>
      <w:marBottom w:val="0"/>
      <w:divBdr>
        <w:top w:val="none" w:sz="0" w:space="0" w:color="auto"/>
        <w:left w:val="none" w:sz="0" w:space="0" w:color="auto"/>
        <w:bottom w:val="none" w:sz="0" w:space="0" w:color="auto"/>
        <w:right w:val="none" w:sz="0" w:space="0" w:color="auto"/>
      </w:divBdr>
    </w:div>
    <w:div w:id="588782289">
      <w:bodyDiv w:val="1"/>
      <w:marLeft w:val="0"/>
      <w:marRight w:val="0"/>
      <w:marTop w:val="0"/>
      <w:marBottom w:val="0"/>
      <w:divBdr>
        <w:top w:val="none" w:sz="0" w:space="0" w:color="auto"/>
        <w:left w:val="none" w:sz="0" w:space="0" w:color="auto"/>
        <w:bottom w:val="none" w:sz="0" w:space="0" w:color="auto"/>
        <w:right w:val="none" w:sz="0" w:space="0" w:color="auto"/>
      </w:divBdr>
    </w:div>
    <w:div w:id="877283354">
      <w:bodyDiv w:val="1"/>
      <w:marLeft w:val="0"/>
      <w:marRight w:val="0"/>
      <w:marTop w:val="0"/>
      <w:marBottom w:val="0"/>
      <w:divBdr>
        <w:top w:val="none" w:sz="0" w:space="0" w:color="auto"/>
        <w:left w:val="none" w:sz="0" w:space="0" w:color="auto"/>
        <w:bottom w:val="none" w:sz="0" w:space="0" w:color="auto"/>
        <w:right w:val="none" w:sz="0" w:space="0" w:color="auto"/>
      </w:divBdr>
    </w:div>
    <w:div w:id="1101879553">
      <w:bodyDiv w:val="1"/>
      <w:marLeft w:val="0"/>
      <w:marRight w:val="0"/>
      <w:marTop w:val="0"/>
      <w:marBottom w:val="0"/>
      <w:divBdr>
        <w:top w:val="none" w:sz="0" w:space="0" w:color="auto"/>
        <w:left w:val="none" w:sz="0" w:space="0" w:color="auto"/>
        <w:bottom w:val="none" w:sz="0" w:space="0" w:color="auto"/>
        <w:right w:val="none" w:sz="0" w:space="0" w:color="auto"/>
      </w:divBdr>
    </w:div>
    <w:div w:id="1508250898">
      <w:bodyDiv w:val="1"/>
      <w:marLeft w:val="0"/>
      <w:marRight w:val="0"/>
      <w:marTop w:val="0"/>
      <w:marBottom w:val="0"/>
      <w:divBdr>
        <w:top w:val="none" w:sz="0" w:space="0" w:color="auto"/>
        <w:left w:val="none" w:sz="0" w:space="0" w:color="auto"/>
        <w:bottom w:val="none" w:sz="0" w:space="0" w:color="auto"/>
        <w:right w:val="none" w:sz="0" w:space="0" w:color="auto"/>
      </w:divBdr>
    </w:div>
    <w:div w:id="1828127328">
      <w:bodyDiv w:val="1"/>
      <w:marLeft w:val="0"/>
      <w:marRight w:val="0"/>
      <w:marTop w:val="0"/>
      <w:marBottom w:val="0"/>
      <w:divBdr>
        <w:top w:val="none" w:sz="0" w:space="0" w:color="auto"/>
        <w:left w:val="none" w:sz="0" w:space="0" w:color="auto"/>
        <w:bottom w:val="none" w:sz="0" w:space="0" w:color="auto"/>
        <w:right w:val="none" w:sz="0" w:space="0" w:color="auto"/>
      </w:divBdr>
    </w:div>
    <w:div w:id="213575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1575;&#1604;&#1593;&#1583;&#1583;%20&#1575;&#1604;&#1587;&#1575;&#1576;&#1593;%202012\&#1602;&#1575;&#1604;&#1576;.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37BE8-3E01-4BC2-A976-7322E9590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Template>
  <TotalTime>3</TotalTime>
  <Pages>52</Pages>
  <Words>9576</Words>
  <Characters>54589</Characters>
  <Application>Microsoft Office Word</Application>
  <DocSecurity>0</DocSecurity>
  <Lines>454</Lines>
  <Paragraphs>128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ali</Company>
  <LinksUpToDate>false</LinksUpToDate>
  <CharactersWithSpaces>64037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dc:creator>
  <cp:lastModifiedBy>AL NABAA CO</cp:lastModifiedBy>
  <cp:revision>3</cp:revision>
  <cp:lastPrinted>2022-09-29T08:09:00Z</cp:lastPrinted>
  <dcterms:created xsi:type="dcterms:W3CDTF">2024-03-05T08:00:00Z</dcterms:created>
  <dcterms:modified xsi:type="dcterms:W3CDTF">2024-03-05T09:39:00Z</dcterms:modified>
</cp:coreProperties>
</file>